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2EBE3" w14:textId="02FE2D35" w:rsidR="0072649D" w:rsidRDefault="0072649D" w:rsidP="0072649D">
      <w:pPr>
        <w:pStyle w:val="bpuBill"/>
      </w:pPr>
      <w:bookmarkStart w:id="0" w:name="bpuFrontPg"/>
      <w:bookmarkStart w:id="1" w:name="_GoBack"/>
      <w:bookmarkEnd w:id="0"/>
      <w:bookmarkEnd w:id="1"/>
      <w:r>
        <w:t xml:space="preserve">ASSEMBLY, No. 3849 </w:t>
      </w:r>
    </w:p>
    <w:p w14:paraId="6C18F1AA" w14:textId="293ED3CE" w:rsidR="0072649D" w:rsidRPr="009D38FF" w:rsidRDefault="0072649D" w:rsidP="0072649D">
      <w:pPr>
        <w:pStyle w:val="bpuWpGraphic"/>
      </w:pPr>
      <w:r>
        <w:object w:dxaOrig="8985" w:dyaOrig="255" w14:anchorId="18950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4116" r:id="rId7"/>
        </w:object>
      </w:r>
    </w:p>
    <w:p w14:paraId="7380924B" w14:textId="77777777" w:rsidR="0072649D" w:rsidRDefault="0072649D" w:rsidP="0072649D">
      <w:pPr>
        <w:pStyle w:val="bpuState"/>
      </w:pPr>
      <w:r>
        <w:t>STATE OF NEW JERSEY</w:t>
      </w:r>
    </w:p>
    <w:p w14:paraId="5A6EA1F1" w14:textId="77777777" w:rsidR="0072649D" w:rsidRDefault="0072649D" w:rsidP="0072649D">
      <w:pPr>
        <w:pStyle w:val="bpuLegislature"/>
      </w:pPr>
      <w:r>
        <w:t>219th LEGISLATURE</w:t>
      </w:r>
    </w:p>
    <w:p w14:paraId="13D5E1F5" w14:textId="0D433243" w:rsidR="0072649D" w:rsidRDefault="0072649D" w:rsidP="0072649D">
      <w:pPr>
        <w:pStyle w:val="bpuWpGraphic"/>
      </w:pPr>
      <w:r>
        <w:object w:dxaOrig="8985" w:dyaOrig="255" w14:anchorId="6147743D">
          <v:shape id="_x0000_i1026" type="#_x0000_t75" style="width:6in;height:12pt" o:ole="">
            <v:imagedata r:id="rId6" o:title=""/>
          </v:shape>
          <o:OLEObject Type="Embed" ProgID="WPWin6.1" ShapeID="_x0000_i1026" DrawAspect="Content" ObjectID="_1646154117" r:id="rId8"/>
        </w:object>
      </w:r>
      <w:r>
        <w:t xml:space="preserve">  </w:t>
      </w:r>
    </w:p>
    <w:p w14:paraId="6C2925B3" w14:textId="77777777" w:rsidR="0072649D" w:rsidRDefault="0072649D" w:rsidP="0072649D">
      <w:pPr>
        <w:pStyle w:val="bpuIntro"/>
      </w:pPr>
      <w:r>
        <w:t>INTRODUCED MARCH 16, 2020</w:t>
      </w:r>
    </w:p>
    <w:p w14:paraId="48398BDE" w14:textId="77777777" w:rsidR="0072649D" w:rsidRDefault="0072649D" w:rsidP="0072649D">
      <w:pPr>
        <w:pStyle w:val="bpuIntro"/>
      </w:pPr>
    </w:p>
    <w:p w14:paraId="3BF32116" w14:textId="77777777" w:rsidR="0072649D" w:rsidRDefault="0072649D" w:rsidP="0072649D">
      <w:pPr>
        <w:pStyle w:val="bpuIntro"/>
        <w:sectPr w:rsidR="0072649D" w:rsidSect="00926566">
          <w:headerReference w:type="even" r:id="rId9"/>
          <w:headerReference w:type="default" r:id="rId10"/>
          <w:footerReference w:type="default" r:id="rId11"/>
          <w:pgSz w:w="12240" w:h="20160" w:code="5"/>
          <w:pgMar w:top="1260" w:right="1440" w:bottom="1440" w:left="1440" w:header="72" w:footer="1296" w:gutter="0"/>
          <w:pgNumType w:start="1"/>
          <w:cols w:space="720"/>
          <w:docGrid w:linePitch="360"/>
        </w:sectPr>
      </w:pPr>
    </w:p>
    <w:p w14:paraId="04BBE336" w14:textId="77777777" w:rsidR="0072649D" w:rsidRDefault="0072649D" w:rsidP="0072649D">
      <w:pPr>
        <w:pStyle w:val="bpuIntro"/>
      </w:pPr>
    </w:p>
    <w:p w14:paraId="601E5CE8" w14:textId="77777777" w:rsidR="0072649D" w:rsidRDefault="0072649D" w:rsidP="0072649D">
      <w:pPr>
        <w:pStyle w:val="bpuSponsor"/>
      </w:pPr>
      <w:r>
        <w:t>Sponsored by:</w:t>
      </w:r>
    </w:p>
    <w:p w14:paraId="566E451B" w14:textId="77777777" w:rsidR="0072649D" w:rsidRDefault="0072649D" w:rsidP="0072649D">
      <w:pPr>
        <w:pStyle w:val="bpuSponsor"/>
      </w:pPr>
      <w:r>
        <w:t>Assemblyman  GORDON M. JOHNSON</w:t>
      </w:r>
    </w:p>
    <w:p w14:paraId="145014A0" w14:textId="77777777" w:rsidR="0072649D" w:rsidRDefault="0072649D" w:rsidP="0072649D">
      <w:pPr>
        <w:pStyle w:val="bpuSponsor"/>
      </w:pPr>
      <w:r>
        <w:t>District 37 (Bergen)</w:t>
      </w:r>
    </w:p>
    <w:p w14:paraId="0737A2C8" w14:textId="77777777" w:rsidR="0072649D" w:rsidRDefault="0072649D" w:rsidP="0072649D">
      <w:pPr>
        <w:pStyle w:val="bpuSponsor"/>
      </w:pPr>
      <w:r>
        <w:t>Assemblyman  WILLIAM F. MOEN, JR.</w:t>
      </w:r>
    </w:p>
    <w:p w14:paraId="37A58C9B" w14:textId="77777777" w:rsidR="0072649D" w:rsidRDefault="0072649D" w:rsidP="0072649D">
      <w:pPr>
        <w:pStyle w:val="bpuSponsor"/>
      </w:pPr>
      <w:r>
        <w:t>District 5 (Camden and Gloucester)</w:t>
      </w:r>
    </w:p>
    <w:p w14:paraId="2560F594" w14:textId="77777777" w:rsidR="0072649D" w:rsidRDefault="0072649D" w:rsidP="0072649D">
      <w:pPr>
        <w:pStyle w:val="bpuSponsor"/>
      </w:pPr>
      <w:r>
        <w:t>Assemblywoman  BRITNEE N. TIMBERLAKE</w:t>
      </w:r>
    </w:p>
    <w:p w14:paraId="57D830E2" w14:textId="77777777" w:rsidR="0072649D" w:rsidRDefault="0072649D" w:rsidP="0072649D">
      <w:pPr>
        <w:pStyle w:val="bpuSponsor"/>
      </w:pPr>
      <w:r>
        <w:t>District 34 (Essex and Passaic)</w:t>
      </w:r>
    </w:p>
    <w:p w14:paraId="503046D3" w14:textId="4FD8AF78" w:rsidR="0072649D" w:rsidRDefault="00FE68B7" w:rsidP="00FE68B7">
      <w:pPr>
        <w:pStyle w:val="bpuSponsor"/>
      </w:pPr>
      <w:r>
        <w:t>Senator  ANTHONY M. BUCCO</w:t>
      </w:r>
    </w:p>
    <w:p w14:paraId="46D074F2" w14:textId="525092C4" w:rsidR="00FE68B7" w:rsidRDefault="00FE68B7" w:rsidP="00FE68B7">
      <w:pPr>
        <w:pStyle w:val="bpuSponsor"/>
      </w:pPr>
      <w:r>
        <w:t>District 25 (Morris and Somerset)</w:t>
      </w:r>
    </w:p>
    <w:p w14:paraId="781B4FA1" w14:textId="70F56A37" w:rsidR="00FE68B7" w:rsidRDefault="00926566" w:rsidP="00926566">
      <w:pPr>
        <w:pStyle w:val="bpuSponsor"/>
      </w:pPr>
      <w:r>
        <w:t>Senator  NILSA I. CRUZ-PEREZ</w:t>
      </w:r>
    </w:p>
    <w:p w14:paraId="11F8AFB4" w14:textId="219704B4" w:rsidR="00926566" w:rsidRDefault="00926566" w:rsidP="00926566">
      <w:pPr>
        <w:pStyle w:val="bpuSponsor"/>
      </w:pPr>
      <w:r>
        <w:t>District 5 (Camden and Gloucester)</w:t>
      </w:r>
    </w:p>
    <w:p w14:paraId="399C31CD" w14:textId="0B79BC79" w:rsidR="00926566" w:rsidRDefault="00926566" w:rsidP="00926566">
      <w:pPr>
        <w:pStyle w:val="bpuSponsor"/>
      </w:pPr>
      <w:r>
        <w:t>Senator  LORETTA WEINBERG</w:t>
      </w:r>
    </w:p>
    <w:p w14:paraId="58401DC3" w14:textId="7A347B61" w:rsidR="00926566" w:rsidRDefault="00926566" w:rsidP="00926566">
      <w:pPr>
        <w:pStyle w:val="bpuSponsor"/>
      </w:pPr>
      <w:r>
        <w:t>District 37 (Bergen)</w:t>
      </w:r>
    </w:p>
    <w:p w14:paraId="4A6E40D5" w14:textId="362A7E39" w:rsidR="00926566" w:rsidRDefault="00926566" w:rsidP="00926566">
      <w:pPr>
        <w:pStyle w:val="bpuSponsor"/>
      </w:pPr>
      <w:r>
        <w:t>Senator  M. TERESA RUIZ</w:t>
      </w:r>
    </w:p>
    <w:p w14:paraId="17391E6A" w14:textId="7B77C6CD" w:rsidR="00926566" w:rsidRDefault="00926566" w:rsidP="00926566">
      <w:pPr>
        <w:pStyle w:val="bpuSponsor"/>
      </w:pPr>
      <w:r>
        <w:t>District 29 (Essex)</w:t>
      </w:r>
    </w:p>
    <w:p w14:paraId="3D12ABEC" w14:textId="71DDF7EC" w:rsidR="00926566" w:rsidRDefault="00926566" w:rsidP="00926566">
      <w:pPr>
        <w:pStyle w:val="bpuSponsor"/>
      </w:pPr>
      <w:r>
        <w:t>Senator  DAWN MARIE ADDIEGO</w:t>
      </w:r>
    </w:p>
    <w:p w14:paraId="6B7CFD10" w14:textId="233751EF" w:rsidR="00926566" w:rsidRDefault="00926566" w:rsidP="00926566">
      <w:pPr>
        <w:pStyle w:val="bpuSponsor"/>
      </w:pPr>
      <w:r>
        <w:t>District 8 (Atlantic, Burlington and Camden)</w:t>
      </w:r>
    </w:p>
    <w:p w14:paraId="1C4EF69F" w14:textId="76F03991" w:rsidR="00926566" w:rsidRDefault="00926566" w:rsidP="00926566">
      <w:pPr>
        <w:pStyle w:val="bpuSponsor"/>
      </w:pPr>
      <w:r>
        <w:t>Senator  FRED H. MADDEN, JR.</w:t>
      </w:r>
    </w:p>
    <w:p w14:paraId="78DD587F" w14:textId="2F5B5398" w:rsidR="00926566" w:rsidRDefault="00926566" w:rsidP="00926566">
      <w:pPr>
        <w:pStyle w:val="bpuSponsor"/>
      </w:pPr>
      <w:r>
        <w:t>District 4 (Camden and Gloucester)</w:t>
      </w:r>
    </w:p>
    <w:p w14:paraId="5DA2BD7E" w14:textId="59BF6111" w:rsidR="00926566" w:rsidRDefault="00926566" w:rsidP="00926566">
      <w:pPr>
        <w:pStyle w:val="bpuSponsor"/>
      </w:pPr>
      <w:r>
        <w:t>Senator  CHRIS A. BROWN</w:t>
      </w:r>
    </w:p>
    <w:p w14:paraId="1DFBAF4E" w14:textId="00D95516" w:rsidR="00926566" w:rsidRDefault="00926566" w:rsidP="00926566">
      <w:pPr>
        <w:pStyle w:val="bpuSponsor"/>
      </w:pPr>
      <w:r>
        <w:t>District 2 (Atlantic)</w:t>
      </w:r>
    </w:p>
    <w:p w14:paraId="2CA1EBEF" w14:textId="1D43B7DE" w:rsidR="00926566" w:rsidRDefault="00926566" w:rsidP="00926566">
      <w:pPr>
        <w:pStyle w:val="bpuSponsor"/>
      </w:pPr>
      <w:r>
        <w:t>Senator  JAMES W. HOLZAPFEL</w:t>
      </w:r>
    </w:p>
    <w:p w14:paraId="49F18914" w14:textId="61DDC2F6" w:rsidR="00926566" w:rsidRDefault="00926566" w:rsidP="00926566">
      <w:pPr>
        <w:pStyle w:val="bpuSponsor"/>
      </w:pPr>
      <w:r>
        <w:t>District 10 (Ocean)</w:t>
      </w:r>
    </w:p>
    <w:p w14:paraId="138D46A4" w14:textId="5F399D37" w:rsidR="00926566" w:rsidRDefault="00926566" w:rsidP="00926566">
      <w:pPr>
        <w:pStyle w:val="bpuSponsor"/>
      </w:pPr>
      <w:r>
        <w:t>Senator  ROBERT W. SINGER</w:t>
      </w:r>
    </w:p>
    <w:p w14:paraId="405133A0" w14:textId="707A2E4F" w:rsidR="00926566" w:rsidRDefault="00926566" w:rsidP="00926566">
      <w:pPr>
        <w:pStyle w:val="bpuSponsor"/>
      </w:pPr>
      <w:r>
        <w:t>District 30 (Monmouth and Ocean)</w:t>
      </w:r>
    </w:p>
    <w:p w14:paraId="1A4F9299" w14:textId="199408CF" w:rsidR="00926566" w:rsidRDefault="00926566" w:rsidP="00926566">
      <w:pPr>
        <w:pStyle w:val="bpuSponsor"/>
      </w:pPr>
      <w:r>
        <w:t>Senator  DECLAN J. O'SCANLON, JR.</w:t>
      </w:r>
    </w:p>
    <w:p w14:paraId="5F22AD90" w14:textId="720692E6" w:rsidR="00926566" w:rsidRDefault="00926566" w:rsidP="00926566">
      <w:pPr>
        <w:pStyle w:val="bpuSponsor"/>
      </w:pPr>
      <w:r>
        <w:t>District 13 (Monmouth)</w:t>
      </w:r>
    </w:p>
    <w:p w14:paraId="013E69DC" w14:textId="77777777" w:rsidR="00926566" w:rsidRPr="00926566" w:rsidRDefault="00926566" w:rsidP="00926566"/>
    <w:p w14:paraId="66F449B8" w14:textId="0E4D1945" w:rsidR="0072649D" w:rsidRDefault="006C0D35" w:rsidP="006C0D35">
      <w:pPr>
        <w:pStyle w:val="bpuSponsor"/>
      </w:pPr>
      <w:r>
        <w:t>Co-Sponsored by:</w:t>
      </w:r>
    </w:p>
    <w:p w14:paraId="777B3D8C" w14:textId="26EC3681" w:rsidR="00926566" w:rsidRPr="00926566" w:rsidRDefault="006C0D35" w:rsidP="00926566">
      <w:pPr>
        <w:pStyle w:val="bpuSponsor"/>
      </w:pPr>
      <w:r w:rsidRPr="006C0D35">
        <w:t xml:space="preserve">Assemblyman Spearman, Assemblywomen McKnight, Lopez, Assemblymen </w:t>
      </w:r>
      <w:proofErr w:type="spellStart"/>
      <w:r w:rsidRPr="006C0D35">
        <w:t>Freiman</w:t>
      </w:r>
      <w:proofErr w:type="spellEnd"/>
      <w:r w:rsidRPr="006C0D35">
        <w:t xml:space="preserve">, </w:t>
      </w:r>
      <w:proofErr w:type="spellStart"/>
      <w:r w:rsidRPr="006C0D35">
        <w:t>Chiaravalloti</w:t>
      </w:r>
      <w:proofErr w:type="spellEnd"/>
      <w:r w:rsidRPr="006C0D35">
        <w:t>, Mejia, Assemblywoman Jimenez</w:t>
      </w:r>
      <w:r w:rsidR="00926566">
        <w:t>,</w:t>
      </w:r>
      <w:r w:rsidRPr="006C0D35">
        <w:t xml:space="preserve"> Assemblyman </w:t>
      </w:r>
      <w:proofErr w:type="spellStart"/>
      <w:r w:rsidRPr="006C0D35">
        <w:t>Giblin</w:t>
      </w:r>
      <w:proofErr w:type="spellEnd"/>
      <w:r w:rsidR="00926566">
        <w:t xml:space="preserve"> and </w:t>
      </w:r>
      <w:r w:rsidR="00926566" w:rsidRPr="00926566">
        <w:t>Senator Stack</w:t>
      </w:r>
    </w:p>
    <w:p w14:paraId="796E22D3" w14:textId="113AE42D" w:rsidR="006C0D35" w:rsidRDefault="006C0D35" w:rsidP="006C0D35"/>
    <w:p w14:paraId="48F06A63" w14:textId="77777777" w:rsidR="0072649D" w:rsidRDefault="0072649D" w:rsidP="0072649D">
      <w:pPr>
        <w:pStyle w:val="bpuSponsor"/>
      </w:pPr>
      <w:r>
        <w:t>SYNOPSIS</w:t>
      </w:r>
    </w:p>
    <w:p w14:paraId="733738F5" w14:textId="77777777" w:rsidR="0072649D" w:rsidRDefault="0072649D" w:rsidP="0072649D">
      <w:pPr>
        <w:pStyle w:val="bpuNormText"/>
      </w:pPr>
      <w:r>
        <w:tab/>
        <w:t xml:space="preserve">Modifies deadline by which public agency is required to respond to request for government record during period of emergency. </w:t>
      </w:r>
    </w:p>
    <w:p w14:paraId="5E99E63D" w14:textId="77777777" w:rsidR="0072649D" w:rsidRDefault="0072649D" w:rsidP="0072649D">
      <w:pPr>
        <w:pStyle w:val="bpuNormText"/>
      </w:pPr>
    </w:p>
    <w:p w14:paraId="5F0F833F" w14:textId="77777777" w:rsidR="0072649D" w:rsidRDefault="0072649D" w:rsidP="0072649D">
      <w:pPr>
        <w:pStyle w:val="bpuSponsor"/>
      </w:pPr>
      <w:r>
        <w:t xml:space="preserve">CURRENT VERSION OF TEXT </w:t>
      </w:r>
    </w:p>
    <w:p w14:paraId="5889D8D3" w14:textId="77777777" w:rsidR="0072649D" w:rsidRDefault="0072649D" w:rsidP="0072649D">
      <w:pPr>
        <w:pStyle w:val="bpuNormText"/>
      </w:pPr>
      <w:r>
        <w:tab/>
        <w:t>As introduced.</w:t>
      </w:r>
    </w:p>
    <w:p w14:paraId="231AFF15" w14:textId="3B4FF19E" w:rsidR="0072649D" w:rsidRDefault="0072649D" w:rsidP="0072649D">
      <w:pPr>
        <w:pStyle w:val="bpuNormText"/>
      </w:pPr>
      <w:r>
        <w:rPr>
          <w:noProof/>
        </w:rPr>
        <w:drawing>
          <wp:anchor distT="0" distB="0" distL="114300" distR="114300" simplePos="0" relativeHeight="251659264" behindDoc="1" locked="0" layoutInCell="1" allowOverlap="1" wp14:anchorId="04F50182" wp14:editId="43F2111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540126" w14:textId="77777777" w:rsidR="0072649D" w:rsidRDefault="0072649D" w:rsidP="008916EC">
      <w:pPr>
        <w:pStyle w:val="FronterPage"/>
        <w:tabs>
          <w:tab w:val="clear" w:pos="720"/>
          <w:tab w:val="clear" w:pos="1440"/>
          <w:tab w:val="clear" w:pos="2160"/>
          <w:tab w:val="clear" w:pos="2880"/>
          <w:tab w:val="clear" w:pos="3600"/>
          <w:tab w:val="clear" w:pos="4320"/>
          <w:tab w:val="clear" w:pos="5040"/>
        </w:tabs>
        <w:sectPr w:rsidR="0072649D" w:rsidSect="0072649D">
          <w:type w:val="continuous"/>
          <w:pgSz w:w="12240" w:h="20160" w:code="5"/>
          <w:pgMar w:top="1440" w:right="2275" w:bottom="1440" w:left="2275" w:header="72" w:footer="720" w:gutter="0"/>
          <w:pgNumType w:start="1"/>
          <w:cols w:space="720"/>
          <w:docGrid w:linePitch="360"/>
        </w:sectPr>
      </w:pPr>
    </w:p>
    <w:p w14:paraId="6C4B504F" w14:textId="77777777" w:rsidR="00686AEB" w:rsidRPr="00677316" w:rsidRDefault="009622B5" w:rsidP="003E47BA">
      <w:pPr>
        <w:pStyle w:val="HangingAnAct"/>
        <w:rPr>
          <w:rStyle w:val="HangingAnActChar"/>
        </w:rPr>
      </w:pPr>
      <w:r>
        <w:rPr>
          <w:rStyle w:val="BillHead"/>
        </w:rPr>
        <w:lastRenderedPageBreak/>
        <w:t>An Act</w:t>
      </w:r>
      <w:r w:rsidR="00686AEB" w:rsidRPr="006B7FA7">
        <w:rPr>
          <w:rStyle w:val="HangingAnActChar"/>
        </w:rPr>
        <w:t xml:space="preserve"> </w:t>
      </w:r>
      <w:r w:rsidR="00D43887">
        <w:rPr>
          <w:rStyle w:val="HangingAnActChar"/>
        </w:rPr>
        <w:t xml:space="preserve">concerning the availability of government records during periods of emergency and amending </w:t>
      </w:r>
      <w:r w:rsidR="00F12099" w:rsidRPr="00F12099">
        <w:rPr>
          <w:rStyle w:val="HangingAnActChar"/>
        </w:rPr>
        <w:t>P.L.2001, c.404</w:t>
      </w:r>
      <w:r w:rsidR="00F12099">
        <w:rPr>
          <w:rStyle w:val="HangingAnActChar"/>
        </w:rPr>
        <w:t>.</w:t>
      </w:r>
    </w:p>
    <w:p w14:paraId="2054D4D9" w14:textId="77777777" w:rsidR="000B1054" w:rsidRPr="00D71D68" w:rsidRDefault="000B1054" w:rsidP="000B1054"/>
    <w:p w14:paraId="71763CE8" w14:textId="77777777" w:rsidR="00686AEB" w:rsidRPr="00AA7880" w:rsidRDefault="00686AEB" w:rsidP="00686AEB">
      <w:r>
        <w:tab/>
      </w:r>
      <w:r w:rsidR="009622B5">
        <w:rPr>
          <w:rStyle w:val="BillHeading2"/>
        </w:rPr>
        <w:t>Be It Enacted</w:t>
      </w:r>
      <w:r>
        <w:rPr>
          <w:rStyle w:val="BillHeading2"/>
        </w:rPr>
        <w:t xml:space="preserve"> </w:t>
      </w:r>
      <w:r w:rsidR="009622B5">
        <w:rPr>
          <w:rStyle w:val="BillLanguage"/>
        </w:rPr>
        <w:t>by the Senate and General Assembly of the State of New Jersey:</w:t>
      </w:r>
    </w:p>
    <w:p w14:paraId="600B7356" w14:textId="77777777" w:rsidR="00686AEB" w:rsidRPr="00D71D68" w:rsidRDefault="00686AEB" w:rsidP="00686AEB"/>
    <w:p w14:paraId="3254892D" w14:textId="4481AACE" w:rsidR="00F12099" w:rsidRDefault="001C6C75" w:rsidP="00D43887">
      <w:r>
        <w:tab/>
        <w:t>1.</w:t>
      </w:r>
      <w:r>
        <w:tab/>
      </w:r>
      <w:r w:rsidR="00F12099">
        <w:t>Section 6 of P.</w:t>
      </w:r>
      <w:r w:rsidR="00F12099" w:rsidRPr="00F12099">
        <w:t>L.2001, c.404</w:t>
      </w:r>
      <w:r w:rsidR="00F12099">
        <w:t xml:space="preserve"> (C.</w:t>
      </w:r>
      <w:r w:rsidR="00D43887">
        <w:t>47:1A-5</w:t>
      </w:r>
      <w:r w:rsidR="00F12099">
        <w:t xml:space="preserve">) is amended to read as follows: </w:t>
      </w:r>
    </w:p>
    <w:p w14:paraId="701F6281" w14:textId="7E8925C0" w:rsidR="00D43887" w:rsidRDefault="00F12099" w:rsidP="00D43887">
      <w:r>
        <w:tab/>
        <w:t>6</w:t>
      </w:r>
      <w:r w:rsidR="001C6C75">
        <w:t>.</w:t>
      </w:r>
      <w:r w:rsidR="001C6C75">
        <w:tab/>
      </w:r>
      <w:r w:rsidR="00D43887">
        <w:t xml:space="preserve">a. </w:t>
      </w:r>
      <w:r w:rsidR="001C6C75">
        <w:t xml:space="preserve"> </w:t>
      </w:r>
      <w:r w:rsidR="00D43887">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w:t>
      </w:r>
      <w:r w:rsidR="00D43887">
        <w:lastRenderedPageBreak/>
        <w:t>before the agency, the council or a court at the time of the adoption of the regulation.</w:t>
      </w:r>
    </w:p>
    <w:p w14:paraId="7F12E2EC" w14:textId="226EEA5B" w:rsidR="00D43887" w:rsidRDefault="001C6C75" w:rsidP="00D43887">
      <w:r>
        <w:tab/>
        <w:t>b.</w:t>
      </w:r>
      <w:r>
        <w:tab/>
      </w:r>
      <w:r w:rsidR="00D43887">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129885E0" w14:textId="77777777" w:rsidR="00D43887" w:rsidRDefault="00D43887" w:rsidP="00D43887">
      <w:r>
        <w:tab/>
        <w:t>(2)</w:t>
      </w:r>
      <w:r>
        <w:tab/>
        <w:t xml:space="preserve">No fee shall be charged to a victim of a crime for a copy or copies of a record to which the crime victim is entitled to access, as provided in section 1 of P.L.1995, c.23 (C.47:1A-1.1). </w:t>
      </w:r>
    </w:p>
    <w:p w14:paraId="0054ABE2" w14:textId="77777777" w:rsidR="00D43887" w:rsidRDefault="00D43887" w:rsidP="00D43887">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4B52B7D8" w14:textId="77777777" w:rsidR="00D43887" w:rsidRDefault="00D43887" w:rsidP="00D43887">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w:t>
      </w:r>
      <w:r>
        <w:lastRenderedPageBreak/>
        <w:t>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3F63C2E5" w14:textId="77777777" w:rsidR="00D43887" w:rsidRDefault="00D43887" w:rsidP="00D43887">
      <w:r>
        <w:tab/>
        <w:t>e.</w:t>
      </w:r>
      <w:r>
        <w:tab/>
        <w:t>Immediate access ordinarily shall be granted to budgets, bills, vouchers, contracts, including collective negotiations agreements and individual employment contracts, and public employee salary and overtime information.</w:t>
      </w:r>
    </w:p>
    <w:p w14:paraId="7138A2DB" w14:textId="77777777" w:rsidR="00D43887" w:rsidRDefault="00D43887" w:rsidP="00D43887">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24CC9955" w14:textId="77777777" w:rsidR="00D43887" w:rsidRDefault="00D43887" w:rsidP="00D43887">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w:t>
      </w:r>
      <w:r>
        <w:lastRenderedPageBreak/>
        <w:t>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58230966" w14:textId="77777777" w:rsidR="00D43887" w:rsidRDefault="00D43887" w:rsidP="00D43887">
      <w:r>
        <w:tab/>
        <w:t>h.</w:t>
      </w:r>
      <w:r>
        <w:tab/>
        <w:t>Any officer or employee of a public agency who receives a request for access to a government record shall forward the request to the custodian of the record or direct the requestor to the custodian of the record.</w:t>
      </w:r>
    </w:p>
    <w:p w14:paraId="532C7EBF" w14:textId="572B3AF0" w:rsidR="00D43887" w:rsidRDefault="001C6C75" w:rsidP="00D43887">
      <w:r>
        <w:tab/>
      </w:r>
      <w:proofErr w:type="spellStart"/>
      <w:r>
        <w:t>i</w:t>
      </w:r>
      <w:proofErr w:type="spellEnd"/>
      <w:r>
        <w:t>.</w:t>
      </w:r>
      <w:r>
        <w:tab/>
      </w:r>
      <w:r w:rsidR="00D43887" w:rsidRPr="00D43887">
        <w:rPr>
          <w:u w:val="single"/>
        </w:rPr>
        <w:t>(1)</w:t>
      </w:r>
      <w:r w:rsidR="00D43887">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6D07466B" w14:textId="0BE1A513" w:rsidR="00082684" w:rsidRDefault="00D43887" w:rsidP="00D43887">
      <w:pPr>
        <w:rPr>
          <w:u w:val="single"/>
        </w:rPr>
      </w:pPr>
      <w:r>
        <w:tab/>
      </w:r>
      <w:r w:rsidRPr="00D43887">
        <w:rPr>
          <w:u w:val="single"/>
        </w:rPr>
        <w:t>(2)</w:t>
      </w:r>
      <w:r w:rsidR="001C6C75">
        <w:rPr>
          <w:u w:val="single"/>
        </w:rPr>
        <w:tab/>
      </w:r>
      <w:r w:rsidR="000200BD">
        <w:rPr>
          <w:u w:val="single"/>
        </w:rPr>
        <w:t>Dur</w:t>
      </w:r>
      <w:r w:rsidR="00082684">
        <w:rPr>
          <w:u w:val="single"/>
        </w:rPr>
        <w:t>ing</w:t>
      </w:r>
      <w:r w:rsidR="00082684" w:rsidRPr="00082684">
        <w:rPr>
          <w:u w:val="single"/>
        </w:rPr>
        <w:t xml:space="preserve"> a period declared pursuant to the laws of this State as a state of emergency, public health emergency, or state of local disaster emergency</w:t>
      </w:r>
      <w:r w:rsidR="008452E4">
        <w:rPr>
          <w:u w:val="single"/>
        </w:rPr>
        <w:t xml:space="preserve">, </w:t>
      </w:r>
      <w:r w:rsidR="00082684">
        <w:rPr>
          <w:u w:val="single"/>
        </w:rPr>
        <w:t xml:space="preserve">the deadlines </w:t>
      </w:r>
      <w:r w:rsidR="00F12099">
        <w:rPr>
          <w:u w:val="single"/>
        </w:rPr>
        <w:t xml:space="preserve">by which </w:t>
      </w:r>
      <w:r w:rsidR="00082684">
        <w:rPr>
          <w:u w:val="single"/>
        </w:rPr>
        <w:t>to respond to a request for</w:t>
      </w:r>
      <w:r w:rsidR="002D25C5">
        <w:rPr>
          <w:u w:val="single"/>
        </w:rPr>
        <w:t>,</w:t>
      </w:r>
      <w:r w:rsidR="00082684">
        <w:rPr>
          <w:u w:val="single"/>
        </w:rPr>
        <w:t xml:space="preserve"> or grant or deny access to</w:t>
      </w:r>
      <w:r w:rsidR="002D25C5">
        <w:rPr>
          <w:u w:val="single"/>
        </w:rPr>
        <w:t>,</w:t>
      </w:r>
      <w:r w:rsidR="00082684">
        <w:rPr>
          <w:u w:val="single"/>
        </w:rPr>
        <w:t xml:space="preserve"> a government record under paragraph (1) of this </w:t>
      </w:r>
      <w:r w:rsidR="008452E4">
        <w:rPr>
          <w:u w:val="single"/>
        </w:rPr>
        <w:t>subsection</w:t>
      </w:r>
      <w:r w:rsidR="008D3D55">
        <w:rPr>
          <w:u w:val="single"/>
        </w:rPr>
        <w:t xml:space="preserve"> or subsection e. of this section</w:t>
      </w:r>
      <w:r w:rsidR="008452E4">
        <w:rPr>
          <w:u w:val="single"/>
        </w:rPr>
        <w:t xml:space="preserve"> shall </w:t>
      </w:r>
      <w:r w:rsidR="008D3D55">
        <w:rPr>
          <w:u w:val="single"/>
        </w:rPr>
        <w:t>not apply, provided</w:t>
      </w:r>
      <w:r w:rsidR="0030548E">
        <w:rPr>
          <w:u w:val="single"/>
        </w:rPr>
        <w:t>,</w:t>
      </w:r>
      <w:r w:rsidR="008D3D55">
        <w:rPr>
          <w:u w:val="single"/>
        </w:rPr>
        <w:t xml:space="preserve"> however</w:t>
      </w:r>
      <w:r w:rsidR="0030548E">
        <w:rPr>
          <w:u w:val="single"/>
        </w:rPr>
        <w:t>,</w:t>
      </w:r>
      <w:r w:rsidR="008D3D55">
        <w:rPr>
          <w:u w:val="single"/>
        </w:rPr>
        <w:t xml:space="preserve"> that the custodian of a government record shall make a reasonable effort, as the circumstances permit, to respond to a request for access to a government record within </w:t>
      </w:r>
      <w:r w:rsidR="00510542">
        <w:rPr>
          <w:u w:val="single"/>
        </w:rPr>
        <w:t>seven</w:t>
      </w:r>
      <w:r w:rsidR="008D3D55">
        <w:rPr>
          <w:u w:val="single"/>
        </w:rPr>
        <w:t xml:space="preserve"> business days or as soon as possible thereafter</w:t>
      </w:r>
      <w:r w:rsidR="00082684">
        <w:rPr>
          <w:u w:val="single"/>
        </w:rPr>
        <w:t xml:space="preserve">. </w:t>
      </w:r>
    </w:p>
    <w:p w14:paraId="4B255954" w14:textId="77777777" w:rsidR="00D43887" w:rsidRDefault="00D43887" w:rsidP="00D43887">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2E0B910" w14:textId="77777777" w:rsidR="00D43887" w:rsidRDefault="00D43887" w:rsidP="00D43887">
      <w:r>
        <w:tab/>
        <w:t>k.</w:t>
      </w:r>
      <w:r>
        <w:tab/>
        <w:t xml:space="preserve">The files maintained by the Office of the Public Defender that relate to the handling of any case shall be considered </w:t>
      </w:r>
      <w:r>
        <w:lastRenderedPageBreak/>
        <w:t>confidential and shall not be open to inspection by any person unless authorized by law, court order, or the State Public Defender.</w:t>
      </w:r>
    </w:p>
    <w:p w14:paraId="32289AF1" w14:textId="77777777" w:rsidR="00D43887" w:rsidRDefault="00F12099" w:rsidP="00D43887">
      <w:r>
        <w:t>(</w:t>
      </w:r>
      <w:proofErr w:type="spellStart"/>
      <w:r>
        <w:t>cf</w:t>
      </w:r>
      <w:proofErr w:type="spellEnd"/>
      <w:r>
        <w:t>: P.</w:t>
      </w:r>
      <w:r w:rsidR="00D43887">
        <w:t>L.</w:t>
      </w:r>
      <w:r>
        <w:t>2014, c.19, s.3)</w:t>
      </w:r>
    </w:p>
    <w:p w14:paraId="5ACCDA67" w14:textId="77777777" w:rsidR="00D43887" w:rsidRDefault="00D43887" w:rsidP="00686AEB"/>
    <w:p w14:paraId="7FE38CDD" w14:textId="3A3E8321" w:rsidR="00686AEB" w:rsidRPr="00AA7880" w:rsidRDefault="00686AEB" w:rsidP="00686AEB">
      <w:r>
        <w:tab/>
      </w:r>
      <w:r w:rsidR="00F12099">
        <w:t>2</w:t>
      </w:r>
      <w:r w:rsidR="001C6C75">
        <w:t>.</w:t>
      </w:r>
      <w:r w:rsidR="001C6C75">
        <w:tab/>
      </w:r>
      <w:r w:rsidR="009622B5">
        <w:t>This act shall take effect</w:t>
      </w:r>
      <w:r w:rsidR="00F12099">
        <w:t xml:space="preserve"> immediately.</w:t>
      </w:r>
    </w:p>
    <w:p w14:paraId="579FE641" w14:textId="3599BE57" w:rsidR="00686AEB" w:rsidRDefault="00686AEB" w:rsidP="00686AEB"/>
    <w:p w14:paraId="6627EBD7" w14:textId="77777777" w:rsidR="001C6C75" w:rsidRPr="00CE7BD8" w:rsidRDefault="001C6C75" w:rsidP="00686AEB"/>
    <w:p w14:paraId="2C514214" w14:textId="77777777" w:rsidR="00686AEB" w:rsidRPr="00AA7880" w:rsidRDefault="00686AEB" w:rsidP="00686AEB">
      <w:pPr>
        <w:jc w:val="center"/>
      </w:pPr>
      <w:r w:rsidRPr="00D71D68">
        <w:t>STATEMENT</w:t>
      </w:r>
    </w:p>
    <w:p w14:paraId="4460B369" w14:textId="77777777" w:rsidR="00F12099" w:rsidRDefault="00F12099" w:rsidP="00686AEB"/>
    <w:p w14:paraId="4CCF9B2F" w14:textId="576013E6" w:rsidR="00686AEB" w:rsidRDefault="00F12099" w:rsidP="00686AEB">
      <w:r>
        <w:tab/>
        <w:t xml:space="preserve">This bill provides that during a </w:t>
      </w:r>
      <w:r w:rsidRPr="00F12099">
        <w:t>state of emergency, pub</w:t>
      </w:r>
      <w:r w:rsidR="00BD0CB0">
        <w:t>lic health emergency, or</w:t>
      </w:r>
      <w:r w:rsidRPr="00F12099">
        <w:t xml:space="preserve"> </w:t>
      </w:r>
      <w:r w:rsidR="00366EBC">
        <w:t xml:space="preserve">state of </w:t>
      </w:r>
      <w:r w:rsidR="002D25C5">
        <w:t>local disaster emergency</w:t>
      </w:r>
      <w:r w:rsidRPr="00F12099">
        <w:t xml:space="preserve">, </w:t>
      </w:r>
      <w:r w:rsidR="009A00C7">
        <w:t xml:space="preserve">a custodian of a government record for a public agency will be required only to make a reasonable effort to respond </w:t>
      </w:r>
      <w:r w:rsidRPr="00F12099">
        <w:t>to a request for</w:t>
      </w:r>
      <w:r w:rsidR="009A00C7">
        <w:t xml:space="preserve"> a government record within seven business days, </w:t>
      </w:r>
      <w:r w:rsidR="007828C8">
        <w:t xml:space="preserve">or as soon as possible thereafter, </w:t>
      </w:r>
      <w:r w:rsidR="009A00C7">
        <w:t>as the circumstances permit</w:t>
      </w:r>
      <w:r w:rsidRPr="00F12099">
        <w:t>.</w:t>
      </w:r>
    </w:p>
    <w:p w14:paraId="21B71D91" w14:textId="2F879773" w:rsidR="009A00C7" w:rsidRDefault="00F12099" w:rsidP="00686AEB">
      <w:r>
        <w:tab/>
        <w:t>Under current law, a</w:t>
      </w:r>
      <w:r w:rsidRPr="00F12099">
        <w:t xml:space="preserve"> custodian of a government record </w:t>
      </w:r>
      <w:r w:rsidR="0025208F">
        <w:t xml:space="preserve">for a public agency </w:t>
      </w:r>
      <w:r>
        <w:t xml:space="preserve">is required to </w:t>
      </w:r>
      <w:r w:rsidRPr="00F12099">
        <w:t xml:space="preserve">grant access to a government record or deny a request for access to a government record as soon as possible, but not later than seven business days after receiving the request, provided that the record is currently available and not in storage or archived.  </w:t>
      </w:r>
      <w:r>
        <w:t xml:space="preserve">Failure to respond </w:t>
      </w:r>
      <w:r w:rsidRPr="00F12099">
        <w:t>within seven business days</w:t>
      </w:r>
      <w:r>
        <w:t xml:space="preserve"> is </w:t>
      </w:r>
      <w:r w:rsidRPr="00F12099">
        <w:t>deemed a denial of the request</w:t>
      </w:r>
      <w:r>
        <w:t>.</w:t>
      </w:r>
      <w:r w:rsidRPr="00F12099">
        <w:t xml:space="preserve"> </w:t>
      </w:r>
      <w:r>
        <w:t>A custodian is also required to so notify a requestor within seven business days if a</w:t>
      </w:r>
      <w:r w:rsidRPr="00F12099">
        <w:t xml:space="preserve"> government record is in storage or archived, </w:t>
      </w:r>
      <w:r>
        <w:t>as well as</w:t>
      </w:r>
      <w:r w:rsidRPr="00F12099">
        <w:t xml:space="preserve"> when the record </w:t>
      </w:r>
      <w:r>
        <w:t>may</w:t>
      </w:r>
      <w:r w:rsidRPr="00F12099">
        <w:t xml:space="preserve"> be made available. </w:t>
      </w:r>
      <w:r w:rsidR="009A00C7">
        <w:t>Moreover, access to certain records, such as budgets, bills, vouchers, contracts, and public employee salary information, must be granted immediately.</w:t>
      </w:r>
    </w:p>
    <w:p w14:paraId="30A2F918" w14:textId="59046118" w:rsidR="00F00D08" w:rsidRDefault="00F12099" w:rsidP="001C6C75">
      <w:r w:rsidRPr="00F12099">
        <w:t xml:space="preserve"> </w:t>
      </w:r>
      <w:r w:rsidR="009A00C7">
        <w:tab/>
      </w:r>
      <w:r>
        <w:t xml:space="preserve">This bill modifies those deadlines in the </w:t>
      </w:r>
      <w:r w:rsidR="0025208F">
        <w:t>event</w:t>
      </w:r>
      <w:r>
        <w:t xml:space="preserve"> of a public emergency</w:t>
      </w:r>
      <w:r w:rsidR="009A00C7">
        <w:t xml:space="preserve"> to require </w:t>
      </w:r>
      <w:r w:rsidR="003B7D3E">
        <w:t>instead</w:t>
      </w:r>
      <w:r w:rsidR="009A00C7">
        <w:t xml:space="preserve"> that a records custodian make a reasonable effort to respond within seven business days, as circumstances permit</w:t>
      </w:r>
      <w:r>
        <w:t xml:space="preserve">. </w:t>
      </w:r>
    </w:p>
    <w:sectPr w:rsidR="00F00D08" w:rsidSect="007264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B93F5" w14:textId="77777777" w:rsidR="00441606" w:rsidRDefault="00441606">
      <w:r>
        <w:separator/>
      </w:r>
    </w:p>
  </w:endnote>
  <w:endnote w:type="continuationSeparator" w:id="0">
    <w:p w14:paraId="24433093" w14:textId="77777777" w:rsidR="00441606" w:rsidRDefault="0044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32DB7" w14:textId="1142D073" w:rsidR="006C0D35" w:rsidRDefault="00FE68B7" w:rsidP="00FE68B7">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8ECD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F7D75" w14:textId="77777777" w:rsidR="009622B5" w:rsidRPr="00921C91" w:rsidRDefault="009622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23CD5AF" w14:textId="77777777" w:rsidR="009622B5" w:rsidRPr="00921C91" w:rsidRDefault="009622B5">
    <w:pPr>
      <w:pStyle w:val="Footer"/>
      <w:rPr>
        <w:szCs w:val="18"/>
      </w:rPr>
    </w:pPr>
  </w:p>
  <w:p w14:paraId="12DE6ECC" w14:textId="77777777" w:rsidR="009622B5" w:rsidRPr="00921C91" w:rsidRDefault="009622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4D41E0" w14:textId="77777777" w:rsidR="009622B5" w:rsidRDefault="009622B5">
    <w:pPr>
      <w:pStyle w:val="Footer"/>
    </w:pPr>
  </w:p>
  <w:p w14:paraId="00E5304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C90D0" w14:textId="77777777" w:rsidR="00441606" w:rsidRDefault="00441606">
      <w:r>
        <w:separator/>
      </w:r>
    </w:p>
  </w:footnote>
  <w:footnote w:type="continuationSeparator" w:id="0">
    <w:p w14:paraId="442D261E" w14:textId="77777777" w:rsidR="00441606" w:rsidRDefault="0044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57F3" w14:textId="77777777" w:rsidR="00665CBC" w:rsidRDefault="00084B16">
    <w:pPr>
      <w:pStyle w:val="Header"/>
    </w:pPr>
    <w:r>
      <w:rPr>
        <w:noProof/>
      </w:rPr>
      <w:pict w14:anchorId="636ED8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DDA2F" w14:textId="4D227B1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D8DD" w14:textId="2C8E87AF" w:rsidR="00665CBC" w:rsidRDefault="00665CBC" w:rsidP="00686AEB">
    <w:pPr>
      <w:pStyle w:val="Header"/>
      <w:jc w:val="center"/>
      <w:rPr>
        <w:rStyle w:val="PageNumber"/>
      </w:rPr>
    </w:pPr>
  </w:p>
  <w:p w14:paraId="72F8162B" w14:textId="6FCE53D5" w:rsidR="0072649D" w:rsidRDefault="0072649D" w:rsidP="0072649D">
    <w:pPr>
      <w:pStyle w:val="bpuHeadSpon"/>
    </w:pPr>
    <w:r w:rsidRPr="0072649D">
      <w:rPr>
        <w:rStyle w:val="bpuHeadSponChar"/>
      </w:rPr>
      <w:t>A3849</w:t>
    </w:r>
    <w:r>
      <w:t xml:space="preserve"> JOHNSON, MOEN</w:t>
    </w:r>
  </w:p>
  <w:p w14:paraId="59730039" w14:textId="5607BBDC" w:rsidR="0072649D" w:rsidRDefault="0072649D" w:rsidP="0072649D">
    <w:pPr>
      <w:pStyle w:val="bpuHeadSpon"/>
    </w:pPr>
    <w:r>
      <w:fldChar w:fldCharType="begin"/>
    </w:r>
    <w:r>
      <w:instrText xml:space="preserve"> PAGE  \* MERGEFORMAT </w:instrText>
    </w:r>
    <w:r>
      <w:fldChar w:fldCharType="separate"/>
    </w:r>
    <w:r w:rsidR="00084B16">
      <w:rPr>
        <w:noProof/>
      </w:rPr>
      <w:t>6</w:t>
    </w:r>
    <w:r>
      <w:fldChar w:fldCharType="end"/>
    </w:r>
  </w:p>
  <w:p w14:paraId="4839A16E" w14:textId="77777777" w:rsidR="0072649D" w:rsidRDefault="0072649D" w:rsidP="007264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7FAC1" w14:textId="621C4739" w:rsidR="00665CBC" w:rsidRDefault="00665CBC">
    <w:pPr>
      <w:pStyle w:val="Header"/>
    </w:pPr>
  </w:p>
  <w:p w14:paraId="71E54233" w14:textId="77AB958F" w:rsidR="0072649D" w:rsidRDefault="0072649D" w:rsidP="0072649D">
    <w:pPr>
      <w:pStyle w:val="bpuHeadSpon"/>
    </w:pPr>
    <w:r w:rsidRPr="0072649D">
      <w:rPr>
        <w:rStyle w:val="bpuHeadSponChar"/>
      </w:rPr>
      <w:t>A3849</w:t>
    </w:r>
    <w:r>
      <w:t xml:space="preserve"> JOHNSON, MOEN</w:t>
    </w:r>
  </w:p>
  <w:p w14:paraId="0C95766E" w14:textId="7C01C577" w:rsidR="0072649D" w:rsidRDefault="0072649D" w:rsidP="0072649D">
    <w:pPr>
      <w:pStyle w:val="bpuHeadSpon"/>
    </w:pPr>
    <w:r>
      <w:fldChar w:fldCharType="begin"/>
    </w:r>
    <w:r>
      <w:instrText xml:space="preserve"> PAGE  \* MERGEFORMAT </w:instrText>
    </w:r>
    <w:r>
      <w:fldChar w:fldCharType="separate"/>
    </w:r>
    <w:r w:rsidR="00084B16">
      <w:rPr>
        <w:noProof/>
      </w:rPr>
      <w:t>2</w:t>
    </w:r>
    <w:r>
      <w:fldChar w:fldCharType="end"/>
    </w:r>
  </w:p>
  <w:p w14:paraId="3CA82187" w14:textId="77777777" w:rsidR="0072649D" w:rsidRDefault="0072649D" w:rsidP="00726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58"/>
    <w:rsid w:val="000051BD"/>
    <w:rsid w:val="000160A5"/>
    <w:rsid w:val="000200BD"/>
    <w:rsid w:val="0002335B"/>
    <w:rsid w:val="0003549A"/>
    <w:rsid w:val="000367AE"/>
    <w:rsid w:val="00043B22"/>
    <w:rsid w:val="00054975"/>
    <w:rsid w:val="00057D20"/>
    <w:rsid w:val="0006197C"/>
    <w:rsid w:val="0006281F"/>
    <w:rsid w:val="00062C84"/>
    <w:rsid w:val="0008141C"/>
    <w:rsid w:val="00082684"/>
    <w:rsid w:val="00084B16"/>
    <w:rsid w:val="00093A3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C75"/>
    <w:rsid w:val="001C7C52"/>
    <w:rsid w:val="001D25F3"/>
    <w:rsid w:val="001E15F1"/>
    <w:rsid w:val="001E16FA"/>
    <w:rsid w:val="001E6213"/>
    <w:rsid w:val="001F14C7"/>
    <w:rsid w:val="001F7405"/>
    <w:rsid w:val="00203C4F"/>
    <w:rsid w:val="00205533"/>
    <w:rsid w:val="00212B8D"/>
    <w:rsid w:val="00222983"/>
    <w:rsid w:val="002370D0"/>
    <w:rsid w:val="0025208F"/>
    <w:rsid w:val="00255958"/>
    <w:rsid w:val="00257FA2"/>
    <w:rsid w:val="0026574A"/>
    <w:rsid w:val="002660BB"/>
    <w:rsid w:val="002720E8"/>
    <w:rsid w:val="00275293"/>
    <w:rsid w:val="002776B0"/>
    <w:rsid w:val="00286C7E"/>
    <w:rsid w:val="002A1029"/>
    <w:rsid w:val="002A3A1A"/>
    <w:rsid w:val="002A4692"/>
    <w:rsid w:val="002A51BA"/>
    <w:rsid w:val="002B2E26"/>
    <w:rsid w:val="002B36D0"/>
    <w:rsid w:val="002B3FE6"/>
    <w:rsid w:val="002C2D81"/>
    <w:rsid w:val="002C461E"/>
    <w:rsid w:val="002C6CEC"/>
    <w:rsid w:val="002D25C5"/>
    <w:rsid w:val="002D36C0"/>
    <w:rsid w:val="002E09CE"/>
    <w:rsid w:val="002E69D1"/>
    <w:rsid w:val="002F3BA6"/>
    <w:rsid w:val="00302914"/>
    <w:rsid w:val="0030548E"/>
    <w:rsid w:val="00315320"/>
    <w:rsid w:val="00325776"/>
    <w:rsid w:val="00325E27"/>
    <w:rsid w:val="0032723E"/>
    <w:rsid w:val="00330395"/>
    <w:rsid w:val="00333704"/>
    <w:rsid w:val="00336624"/>
    <w:rsid w:val="0034025F"/>
    <w:rsid w:val="00340458"/>
    <w:rsid w:val="0034200F"/>
    <w:rsid w:val="003446A0"/>
    <w:rsid w:val="0034481B"/>
    <w:rsid w:val="00350130"/>
    <w:rsid w:val="00354334"/>
    <w:rsid w:val="0036180C"/>
    <w:rsid w:val="00363CF5"/>
    <w:rsid w:val="00364344"/>
    <w:rsid w:val="00366EBC"/>
    <w:rsid w:val="003702CA"/>
    <w:rsid w:val="00370617"/>
    <w:rsid w:val="00382F1F"/>
    <w:rsid w:val="00391DA4"/>
    <w:rsid w:val="003A3C64"/>
    <w:rsid w:val="003A3F83"/>
    <w:rsid w:val="003B7D3E"/>
    <w:rsid w:val="003C43EF"/>
    <w:rsid w:val="003C5A6B"/>
    <w:rsid w:val="003C7FB2"/>
    <w:rsid w:val="003D24DE"/>
    <w:rsid w:val="003E1E8A"/>
    <w:rsid w:val="003E26D4"/>
    <w:rsid w:val="003E47BA"/>
    <w:rsid w:val="003F3B37"/>
    <w:rsid w:val="0040195A"/>
    <w:rsid w:val="00402DC0"/>
    <w:rsid w:val="00412BE9"/>
    <w:rsid w:val="00416C4B"/>
    <w:rsid w:val="0041751E"/>
    <w:rsid w:val="004211E5"/>
    <w:rsid w:val="00422091"/>
    <w:rsid w:val="0043386C"/>
    <w:rsid w:val="00436F2D"/>
    <w:rsid w:val="00436F5D"/>
    <w:rsid w:val="0044160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542"/>
    <w:rsid w:val="00513C81"/>
    <w:rsid w:val="00522958"/>
    <w:rsid w:val="0052491A"/>
    <w:rsid w:val="00527BFB"/>
    <w:rsid w:val="00532A32"/>
    <w:rsid w:val="00540B0B"/>
    <w:rsid w:val="0054460F"/>
    <w:rsid w:val="005536CD"/>
    <w:rsid w:val="00553FE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37E"/>
    <w:rsid w:val="005E50C6"/>
    <w:rsid w:val="005F2A97"/>
    <w:rsid w:val="005F399B"/>
    <w:rsid w:val="006019F8"/>
    <w:rsid w:val="00605B20"/>
    <w:rsid w:val="0061156F"/>
    <w:rsid w:val="00613FF5"/>
    <w:rsid w:val="006155A8"/>
    <w:rsid w:val="00621B94"/>
    <w:rsid w:val="00626239"/>
    <w:rsid w:val="006314B8"/>
    <w:rsid w:val="00635316"/>
    <w:rsid w:val="00635449"/>
    <w:rsid w:val="006378C5"/>
    <w:rsid w:val="00645E6A"/>
    <w:rsid w:val="00665CBC"/>
    <w:rsid w:val="00667A5C"/>
    <w:rsid w:val="00677316"/>
    <w:rsid w:val="00686AEB"/>
    <w:rsid w:val="006B0EFB"/>
    <w:rsid w:val="006B7897"/>
    <w:rsid w:val="006B7FA7"/>
    <w:rsid w:val="006C086A"/>
    <w:rsid w:val="006C0D35"/>
    <w:rsid w:val="006C21C1"/>
    <w:rsid w:val="006C7327"/>
    <w:rsid w:val="006D00E5"/>
    <w:rsid w:val="006D791B"/>
    <w:rsid w:val="006E2895"/>
    <w:rsid w:val="006F180D"/>
    <w:rsid w:val="006F4334"/>
    <w:rsid w:val="006F47AF"/>
    <w:rsid w:val="006F6B8A"/>
    <w:rsid w:val="00707CD3"/>
    <w:rsid w:val="00716BB9"/>
    <w:rsid w:val="007256D1"/>
    <w:rsid w:val="0072649D"/>
    <w:rsid w:val="007279FD"/>
    <w:rsid w:val="007502CB"/>
    <w:rsid w:val="00752D79"/>
    <w:rsid w:val="00752E20"/>
    <w:rsid w:val="00756EDE"/>
    <w:rsid w:val="00781B4D"/>
    <w:rsid w:val="007824BF"/>
    <w:rsid w:val="007828C8"/>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E4"/>
    <w:rsid w:val="00845F3C"/>
    <w:rsid w:val="008461B8"/>
    <w:rsid w:val="008462F1"/>
    <w:rsid w:val="00847EF1"/>
    <w:rsid w:val="008538FA"/>
    <w:rsid w:val="008573B0"/>
    <w:rsid w:val="00866563"/>
    <w:rsid w:val="00867AC2"/>
    <w:rsid w:val="0087056E"/>
    <w:rsid w:val="00875402"/>
    <w:rsid w:val="00884D51"/>
    <w:rsid w:val="008916EC"/>
    <w:rsid w:val="00891E4F"/>
    <w:rsid w:val="008A24C9"/>
    <w:rsid w:val="008A31C5"/>
    <w:rsid w:val="008A4F9A"/>
    <w:rsid w:val="008B2850"/>
    <w:rsid w:val="008C79B3"/>
    <w:rsid w:val="008D0239"/>
    <w:rsid w:val="008D3D55"/>
    <w:rsid w:val="008D77BD"/>
    <w:rsid w:val="008E454C"/>
    <w:rsid w:val="008F1E5A"/>
    <w:rsid w:val="00901BDA"/>
    <w:rsid w:val="009121D8"/>
    <w:rsid w:val="00916F7A"/>
    <w:rsid w:val="00917FE3"/>
    <w:rsid w:val="00926566"/>
    <w:rsid w:val="009318C7"/>
    <w:rsid w:val="00931C09"/>
    <w:rsid w:val="009348C2"/>
    <w:rsid w:val="009440D0"/>
    <w:rsid w:val="009523A3"/>
    <w:rsid w:val="00960958"/>
    <w:rsid w:val="009622B5"/>
    <w:rsid w:val="00963A46"/>
    <w:rsid w:val="00966A3E"/>
    <w:rsid w:val="00971493"/>
    <w:rsid w:val="00971AD9"/>
    <w:rsid w:val="00973069"/>
    <w:rsid w:val="00973523"/>
    <w:rsid w:val="00980766"/>
    <w:rsid w:val="009835D4"/>
    <w:rsid w:val="009865D4"/>
    <w:rsid w:val="00997152"/>
    <w:rsid w:val="009972CD"/>
    <w:rsid w:val="009A00C7"/>
    <w:rsid w:val="009A0E9C"/>
    <w:rsid w:val="009A45DA"/>
    <w:rsid w:val="009B06D2"/>
    <w:rsid w:val="009B34EC"/>
    <w:rsid w:val="009B5D67"/>
    <w:rsid w:val="009B6176"/>
    <w:rsid w:val="009C0D22"/>
    <w:rsid w:val="009C2DD9"/>
    <w:rsid w:val="009C3E09"/>
    <w:rsid w:val="009C5630"/>
    <w:rsid w:val="009C5D14"/>
    <w:rsid w:val="009D0E5D"/>
    <w:rsid w:val="009D0F63"/>
    <w:rsid w:val="009D7934"/>
    <w:rsid w:val="009D7CCF"/>
    <w:rsid w:val="009E5961"/>
    <w:rsid w:val="009F4FAC"/>
    <w:rsid w:val="00A017C0"/>
    <w:rsid w:val="00A02C74"/>
    <w:rsid w:val="00A11228"/>
    <w:rsid w:val="00A126C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0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CD9"/>
    <w:rsid w:val="00D02441"/>
    <w:rsid w:val="00D039F4"/>
    <w:rsid w:val="00D10496"/>
    <w:rsid w:val="00D11173"/>
    <w:rsid w:val="00D1215F"/>
    <w:rsid w:val="00D16561"/>
    <w:rsid w:val="00D17FF8"/>
    <w:rsid w:val="00D268AC"/>
    <w:rsid w:val="00D27FF3"/>
    <w:rsid w:val="00D343D0"/>
    <w:rsid w:val="00D3664D"/>
    <w:rsid w:val="00D43887"/>
    <w:rsid w:val="00D500E9"/>
    <w:rsid w:val="00D507BC"/>
    <w:rsid w:val="00D6090A"/>
    <w:rsid w:val="00D62FA3"/>
    <w:rsid w:val="00D63B6F"/>
    <w:rsid w:val="00D64A90"/>
    <w:rsid w:val="00D859CA"/>
    <w:rsid w:val="00D9410B"/>
    <w:rsid w:val="00D9695B"/>
    <w:rsid w:val="00DA2417"/>
    <w:rsid w:val="00DA5585"/>
    <w:rsid w:val="00DA67A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AC6"/>
    <w:rsid w:val="00EC5281"/>
    <w:rsid w:val="00EC791D"/>
    <w:rsid w:val="00EC7CA6"/>
    <w:rsid w:val="00ED3007"/>
    <w:rsid w:val="00ED3C5D"/>
    <w:rsid w:val="00ED4553"/>
    <w:rsid w:val="00F00D08"/>
    <w:rsid w:val="00F120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24E"/>
    <w:rsid w:val="00FE68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F47EA"/>
  <w15:docId w15:val="{8FEDB1E0-746A-480A-978D-3947609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2384</Words>
  <Characters>12044</Characters>
  <Application>Microsoft Office Word</Application>
  <DocSecurity>0</DocSecurity>
  <Lines>269</Lines>
  <Paragraphs>59</Paragraphs>
  <ScaleCrop>false</ScaleCrop>
  <HeadingPairs>
    <vt:vector size="2" baseType="variant">
      <vt:variant>
        <vt:lpstr>Title</vt:lpstr>
      </vt:variant>
      <vt:variant>
        <vt:i4>1</vt:i4>
      </vt:variant>
    </vt:vector>
  </HeadingPairs>
  <TitlesOfParts>
    <vt:vector size="1" baseType="lpstr">
      <vt:lpstr>A3849</vt:lpstr>
    </vt:vector>
  </TitlesOfParts>
  <Manager>R56</Manager>
  <Company>NJ Office of Legislative Services</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A3849</dc:title>
  <dc:subject/>
  <dc:creator>Assemblyman  JOHNSON, Assemblyman  MOEN</dc:creator>
  <cp:keywords>A3849|6|SG |281|216|310|N|0|</cp:keywords>
  <dc:description>INTRODUCED MARCH 16, 2020</dc:description>
  <cp:lastModifiedBy>Todaro, Vivian</cp:lastModifiedBy>
  <cp:revision>2</cp:revision>
  <cp:lastPrinted>2020-03-17T15:40:00Z</cp:lastPrinted>
  <dcterms:created xsi:type="dcterms:W3CDTF">2020-03-20T00:15:00Z</dcterms:created>
  <dcterms:modified xsi:type="dcterms:W3CDTF">2020-03-20T00:15:00Z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