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F03C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F03C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3849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F03CD">
        <w:rPr>
          <w:caps/>
          <w:szCs w:val="24"/>
        </w:rPr>
        <w:t>MARCH 16, 2020</w:t>
      </w:r>
    </w:p>
    <w:p w:rsidR="004144CF" w:rsidRDefault="004144CF" w:rsidP="0083060A"/>
    <w:p w:rsidR="00050C45" w:rsidRDefault="00FA19F9" w:rsidP="00050C45">
      <w:r>
        <w:tab/>
      </w:r>
      <w:r w:rsidR="00050C45">
        <w:t>The Assembly</w:t>
      </w:r>
      <w:r w:rsidR="00050C45" w:rsidRPr="00032A02">
        <w:t xml:space="preserve"> </w:t>
      </w:r>
      <w:r w:rsidR="00050C45">
        <w:t>Homeland Security and State Preparedness Committee reports favorably Assembly Bill No. 3849.</w:t>
      </w:r>
    </w:p>
    <w:p w:rsidR="00050C45" w:rsidRDefault="00050C45" w:rsidP="00050C45">
      <w:r>
        <w:tab/>
      </w:r>
      <w:r w:rsidR="00FA19F9">
        <w:t xml:space="preserve">As reported by the committee, </w:t>
      </w:r>
      <w:r>
        <w:t xml:space="preserve">this bill </w:t>
      </w:r>
      <w:r w:rsidR="00FA19F9">
        <w:t xml:space="preserve">provides that </w:t>
      </w:r>
      <w:r>
        <w:t xml:space="preserve">during a </w:t>
      </w:r>
      <w:r w:rsidRPr="00F12099">
        <w:t>state of emergency, pub</w:t>
      </w:r>
      <w:r>
        <w:t>lic health emergency, or</w:t>
      </w:r>
      <w:r w:rsidRPr="00F12099">
        <w:t xml:space="preserve"> </w:t>
      </w:r>
      <w:r>
        <w:t>state of local disaster emergency</w:t>
      </w:r>
      <w:r w:rsidRPr="00F12099">
        <w:t xml:space="preserve">, </w:t>
      </w:r>
      <w:r>
        <w:t xml:space="preserve">a custodian of a government record for a public agency will be required only to make a reasonable effort to respond </w:t>
      </w:r>
      <w:r w:rsidRPr="00F12099">
        <w:t>to a request for</w:t>
      </w:r>
      <w:r>
        <w:t xml:space="preserve"> a government record within seven business days, or as soon as possible thereafter, as the circumstances permit</w:t>
      </w:r>
      <w:r w:rsidRPr="00F12099">
        <w:t>.</w:t>
      </w:r>
    </w:p>
    <w:p w:rsidR="00050C45" w:rsidRDefault="00050C45" w:rsidP="00050C45">
      <w:r>
        <w:tab/>
        <w:t>Under current law, a</w:t>
      </w:r>
      <w:r w:rsidRPr="00F12099">
        <w:t xml:space="preserve"> custodian of a government record </w:t>
      </w:r>
      <w:r>
        <w:t xml:space="preserve">for a public agency is required to </w:t>
      </w:r>
      <w:r w:rsidRPr="00F12099">
        <w:t xml:space="preserve">grant access to a government record or deny a request for access to a government record as soon as possible, but not later than seven business days after receiving the request, provided that the record is currently available and not in storage or archived.  </w:t>
      </w:r>
      <w:r>
        <w:t xml:space="preserve">Failure to respond </w:t>
      </w:r>
      <w:r w:rsidRPr="00F12099">
        <w:t>within seven business days</w:t>
      </w:r>
      <w:r>
        <w:t xml:space="preserve"> is </w:t>
      </w:r>
      <w:r w:rsidRPr="00F12099">
        <w:t>deemed a denial of the request</w:t>
      </w:r>
      <w:r>
        <w:t>.</w:t>
      </w:r>
      <w:r w:rsidRPr="00F12099">
        <w:t xml:space="preserve"> </w:t>
      </w:r>
      <w:r>
        <w:t>A custodian is also required to so notify a requestor within seven business days if a</w:t>
      </w:r>
      <w:r w:rsidRPr="00F12099">
        <w:t xml:space="preserve"> government record is in storage or archived, </w:t>
      </w:r>
      <w:r>
        <w:t>as well as</w:t>
      </w:r>
      <w:r w:rsidRPr="00F12099">
        <w:t xml:space="preserve"> when the record </w:t>
      </w:r>
      <w:r>
        <w:t>may</w:t>
      </w:r>
      <w:r w:rsidRPr="00F12099">
        <w:t xml:space="preserve"> be made available. </w:t>
      </w:r>
      <w:r>
        <w:t>Moreover, access to certain records, such as budgets, bills, vouchers, contracts, and public employee salary information, must be granted immediately.</w:t>
      </w:r>
    </w:p>
    <w:p w:rsidR="004B2ABF" w:rsidRDefault="00050C45" w:rsidP="008D7114">
      <w:r>
        <w:tab/>
        <w:t xml:space="preserve">This bill modifies those deadlines in the event of a public emergency to require instead that a records custodian make a reasonable effort to respond within seven business days, as circumstances permit.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3CD" w:rsidRDefault="00FF03CD">
      <w:r>
        <w:separator/>
      </w:r>
    </w:p>
  </w:endnote>
  <w:endnote w:type="continuationSeparator" w:id="0">
    <w:p w:rsidR="00FF03CD" w:rsidRDefault="00FF0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3CD" w:rsidRDefault="00FF03CD">
      <w:r>
        <w:separator/>
      </w:r>
    </w:p>
  </w:footnote>
  <w:footnote w:type="continuationSeparator" w:id="0">
    <w:p w:rsidR="00FF03CD" w:rsidRDefault="00FF0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D7114" w:rsidP="008D711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D7114" w:rsidRDefault="008D7114" w:rsidP="008D711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C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0C45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25ED"/>
    <w:rsid w:val="001E11F2"/>
    <w:rsid w:val="001F611F"/>
    <w:rsid w:val="00207200"/>
    <w:rsid w:val="00212DE9"/>
    <w:rsid w:val="00213ABF"/>
    <w:rsid w:val="002202B8"/>
    <w:rsid w:val="00220D40"/>
    <w:rsid w:val="002213D1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42F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7BB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4843"/>
    <w:rsid w:val="008260F2"/>
    <w:rsid w:val="0083060A"/>
    <w:rsid w:val="00841155"/>
    <w:rsid w:val="00847342"/>
    <w:rsid w:val="00851829"/>
    <w:rsid w:val="00861012"/>
    <w:rsid w:val="00866AE3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7114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12A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4720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19F9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03C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1352CB0-F3AD-4768-A51D-E628E41B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D2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2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258</Words>
  <Characters>1335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A3849 AHS Statement 3/16/20</vt:lpstr>
    </vt:vector>
  </TitlesOfParts>
  <Manager>R224</Manager>
  <Company>NJ OLS DMU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A3849 AHS Statement 3/16/20</dc:title>
  <dc:subject/>
  <dc:creator>Assembly AHS</dc:creator>
  <cp:keywords>A3849|1|LP |207|0|0|!||</cp:keywords>
  <dc:description/>
  <cp:lastModifiedBy>Franks, Denise</cp:lastModifiedBy>
  <cp:revision>2</cp:revision>
  <cp:lastPrinted>2020-03-17T17:40:00Z</cp:lastPrinted>
  <dcterms:created xsi:type="dcterms:W3CDTF">2020-03-17T18:23:00Z</dcterms:created>
  <dcterms:modified xsi:type="dcterms:W3CDTF">2020-03-17T18:23:00Z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