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89C" w:rsidRDefault="0076389C" w:rsidP="0076389C">
      <w:pPr>
        <w:pStyle w:val="bpuBill"/>
      </w:pPr>
      <w:bookmarkStart w:id="0" w:name="bpuFrontPg"/>
      <w:bookmarkStart w:id="1" w:name="_GoBack"/>
      <w:bookmarkEnd w:id="0"/>
      <w:bookmarkEnd w:id="1"/>
      <w:r>
        <w:t xml:space="preserve">ASSEMBLY, No. 3878 </w:t>
      </w:r>
    </w:p>
    <w:p w:rsidR="0076389C" w:rsidRPr="009D38FF" w:rsidRDefault="0076389C" w:rsidP="007638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7592" r:id="rId7"/>
        </w:object>
      </w:r>
    </w:p>
    <w:p w:rsidR="0076389C" w:rsidRDefault="0076389C" w:rsidP="0076389C">
      <w:pPr>
        <w:pStyle w:val="bpuState"/>
      </w:pPr>
      <w:r>
        <w:t>STATE OF NEW JERSEY</w:t>
      </w:r>
    </w:p>
    <w:p w:rsidR="0076389C" w:rsidRDefault="0076389C" w:rsidP="0076389C">
      <w:pPr>
        <w:pStyle w:val="bpuLegislature"/>
      </w:pPr>
      <w:r>
        <w:t>219th LEGISLATURE</w:t>
      </w:r>
    </w:p>
    <w:p w:rsidR="0076389C" w:rsidRDefault="0076389C" w:rsidP="0076389C">
      <w:pPr>
        <w:pStyle w:val="bpuWpGraphic"/>
      </w:pPr>
      <w:r>
        <w:object w:dxaOrig="8985" w:dyaOrig="255">
          <v:shape id="_x0000_i1026" type="#_x0000_t75" style="width:6in;height:12pt" o:ole="">
            <v:imagedata r:id="rId6" o:title=""/>
          </v:shape>
          <o:OLEObject Type="Embed" ProgID="WPWin6.1" ShapeID="_x0000_i1026" DrawAspect="Content" ObjectID="_1675667593" r:id="rId8"/>
        </w:object>
      </w:r>
      <w:r>
        <w:t xml:space="preserve">  </w:t>
      </w:r>
    </w:p>
    <w:p w:rsidR="0076389C" w:rsidRDefault="0076389C" w:rsidP="0076389C">
      <w:pPr>
        <w:pStyle w:val="bpuIntro"/>
      </w:pPr>
      <w:r>
        <w:t>INTRODUCED MARCH 23, 2020</w:t>
      </w:r>
    </w:p>
    <w:p w:rsidR="0076389C" w:rsidRDefault="0076389C" w:rsidP="0076389C">
      <w:pPr>
        <w:pStyle w:val="bpuIntro"/>
      </w:pPr>
    </w:p>
    <w:p w:rsidR="0076389C" w:rsidRDefault="0076389C" w:rsidP="0076389C">
      <w:pPr>
        <w:pStyle w:val="bpuIntro"/>
        <w:sectPr w:rsidR="0076389C" w:rsidSect="00EF4C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389C" w:rsidRDefault="0076389C" w:rsidP="0076389C">
      <w:pPr>
        <w:pStyle w:val="bpuIntro"/>
      </w:pPr>
    </w:p>
    <w:p w:rsidR="0076389C" w:rsidRDefault="0076389C" w:rsidP="0076389C">
      <w:pPr>
        <w:pStyle w:val="bpuSponsor"/>
      </w:pPr>
      <w:r>
        <w:t>Sponsored by:</w:t>
      </w:r>
    </w:p>
    <w:p w:rsidR="0076389C" w:rsidRDefault="0076389C" w:rsidP="0076389C">
      <w:pPr>
        <w:pStyle w:val="bpuSponsor"/>
      </w:pPr>
      <w:r>
        <w:t>Assemblywoman  BRITNEE N. TIMBERLAKE</w:t>
      </w:r>
    </w:p>
    <w:p w:rsidR="0076389C" w:rsidRDefault="0076389C" w:rsidP="0076389C">
      <w:pPr>
        <w:pStyle w:val="bpuSponsor"/>
      </w:pPr>
      <w:r>
        <w:t>District 34 (Essex and Passaic)</w:t>
      </w:r>
    </w:p>
    <w:p w:rsidR="0076389C" w:rsidRDefault="0076389C" w:rsidP="0076389C">
      <w:pPr>
        <w:pStyle w:val="bpuSponsor"/>
      </w:pPr>
      <w:r>
        <w:t>Assemblywoman  SHANIQUE SPEIGHT</w:t>
      </w:r>
    </w:p>
    <w:p w:rsidR="0076389C" w:rsidRDefault="0076389C" w:rsidP="0076389C">
      <w:pPr>
        <w:pStyle w:val="bpuSponsor"/>
      </w:pPr>
      <w:r>
        <w:t>District 29 (Essex)</w:t>
      </w:r>
    </w:p>
    <w:p w:rsidR="0076389C" w:rsidRDefault="0076389C" w:rsidP="0076389C">
      <w:pPr>
        <w:pStyle w:val="bpuSponsor"/>
      </w:pPr>
      <w:r>
        <w:t>Assemblywoman  ANGELA V. MCKNIGHT</w:t>
      </w:r>
    </w:p>
    <w:p w:rsidR="0076389C" w:rsidRDefault="0076389C" w:rsidP="0076389C">
      <w:pPr>
        <w:pStyle w:val="bpuSponsor"/>
      </w:pPr>
      <w:r>
        <w:t>District 31 (Hudson)</w:t>
      </w:r>
    </w:p>
    <w:p w:rsidR="0076389C" w:rsidRDefault="0076389C" w:rsidP="0076389C">
      <w:pPr>
        <w:pStyle w:val="bpuSponsor"/>
      </w:pPr>
    </w:p>
    <w:p w:rsidR="00852C53" w:rsidRDefault="00EF4C57" w:rsidP="00EF4C57">
      <w:pPr>
        <w:pStyle w:val="bpuSponsor"/>
      </w:pPr>
      <w:r>
        <w:t>Co-Sponsored by:</w:t>
      </w:r>
    </w:p>
    <w:p w:rsidR="00EF4C57" w:rsidRPr="00EF4C57" w:rsidRDefault="00EF4C57" w:rsidP="00EF4C57">
      <w:pPr>
        <w:pStyle w:val="bpuSponsor"/>
      </w:pPr>
      <w:r w:rsidRPr="00EF4C57">
        <w:t xml:space="preserve">Assemblyman </w:t>
      </w:r>
      <w:proofErr w:type="spellStart"/>
      <w:r w:rsidRPr="00EF4C57">
        <w:t>Karabinchak</w:t>
      </w:r>
      <w:proofErr w:type="spellEnd"/>
      <w:r w:rsidRPr="00EF4C57">
        <w:t xml:space="preserve"> and Assemblywoman Murphy</w:t>
      </w:r>
    </w:p>
    <w:p w:rsidR="00852C53" w:rsidRDefault="00852C53" w:rsidP="00852C53"/>
    <w:p w:rsidR="00EF4C57" w:rsidRPr="00852C53" w:rsidRDefault="00EF4C57" w:rsidP="00852C53"/>
    <w:p w:rsidR="0076389C" w:rsidRDefault="0076389C" w:rsidP="0076389C">
      <w:pPr>
        <w:pStyle w:val="bpuSponsor"/>
      </w:pPr>
    </w:p>
    <w:p w:rsidR="0076389C" w:rsidRDefault="0076389C" w:rsidP="0076389C">
      <w:pPr>
        <w:pStyle w:val="bpuSponsor"/>
      </w:pPr>
    </w:p>
    <w:p w:rsidR="0076389C" w:rsidRDefault="0076389C" w:rsidP="0076389C">
      <w:pPr>
        <w:pStyle w:val="bpuSponsor"/>
      </w:pPr>
      <w:r>
        <w:t>SYNOPSIS</w:t>
      </w:r>
    </w:p>
    <w:p w:rsidR="0076389C" w:rsidRDefault="0076389C" w:rsidP="0076389C">
      <w:pPr>
        <w:pStyle w:val="bpuNormText"/>
      </w:pPr>
      <w:r>
        <w:tab/>
        <w:t xml:space="preserve">Prohibits electric, gas, or water public utility service discontinuances to residential customers during certain epidemics. </w:t>
      </w:r>
    </w:p>
    <w:p w:rsidR="0076389C" w:rsidRDefault="0076389C" w:rsidP="0076389C">
      <w:pPr>
        <w:pStyle w:val="bpuNormText"/>
      </w:pPr>
    </w:p>
    <w:p w:rsidR="0076389C" w:rsidRDefault="0076389C" w:rsidP="0076389C">
      <w:pPr>
        <w:pStyle w:val="bpuSponsor"/>
      </w:pPr>
      <w:r>
        <w:t xml:space="preserve">CURRENT VERSION OF TEXT </w:t>
      </w:r>
    </w:p>
    <w:p w:rsidR="0076389C" w:rsidRDefault="0076389C" w:rsidP="0076389C">
      <w:pPr>
        <w:pStyle w:val="bpuNormText"/>
      </w:pPr>
      <w:r>
        <w:tab/>
        <w:t>As introduced.</w:t>
      </w:r>
    </w:p>
    <w:p w:rsidR="0076389C" w:rsidRDefault="0076389C" w:rsidP="007638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389C" w:rsidRDefault="0076389C" w:rsidP="008916EC">
      <w:pPr>
        <w:pStyle w:val="FronterPage"/>
        <w:tabs>
          <w:tab w:val="clear" w:pos="720"/>
          <w:tab w:val="clear" w:pos="1440"/>
          <w:tab w:val="clear" w:pos="2160"/>
          <w:tab w:val="clear" w:pos="2880"/>
          <w:tab w:val="clear" w:pos="3600"/>
          <w:tab w:val="clear" w:pos="4320"/>
          <w:tab w:val="clear" w:pos="5040"/>
        </w:tabs>
        <w:sectPr w:rsidR="0076389C" w:rsidSect="0076389C">
          <w:type w:val="continuous"/>
          <w:pgSz w:w="12240" w:h="20160" w:code="5"/>
          <w:pgMar w:top="1440" w:right="2275" w:bottom="1440" w:left="2275" w:header="72" w:footer="720" w:gutter="0"/>
          <w:pgNumType w:start="1"/>
          <w:cols w:space="720"/>
          <w:docGrid w:linePitch="360"/>
        </w:sectPr>
      </w:pPr>
    </w:p>
    <w:p w:rsidR="00686AEB" w:rsidRPr="00677316" w:rsidRDefault="006462F1" w:rsidP="003E47BA">
      <w:pPr>
        <w:pStyle w:val="HangingAnAct"/>
        <w:rPr>
          <w:rStyle w:val="HangingAnActChar"/>
        </w:rPr>
      </w:pPr>
      <w:r>
        <w:rPr>
          <w:rStyle w:val="BillHead"/>
        </w:rPr>
        <w:lastRenderedPageBreak/>
        <w:t>An Act</w:t>
      </w:r>
      <w:r w:rsidR="00686AEB" w:rsidRPr="006B7FA7">
        <w:rPr>
          <w:rStyle w:val="HangingAnActChar"/>
        </w:rPr>
        <w:t xml:space="preserve"> </w:t>
      </w:r>
      <w:r w:rsidR="00B80881" w:rsidRPr="00B80881">
        <w:rPr>
          <w:rStyle w:val="HangingAnActChar"/>
        </w:rPr>
        <w:t xml:space="preserve">concerning </w:t>
      </w:r>
      <w:r w:rsidR="000A1EFF">
        <w:rPr>
          <w:rStyle w:val="HangingAnActChar"/>
        </w:rPr>
        <w:t>certain</w:t>
      </w:r>
      <w:r w:rsidR="00B80881" w:rsidRPr="00B80881">
        <w:rPr>
          <w:rStyle w:val="HangingAnActChar"/>
        </w:rPr>
        <w:t xml:space="preserve"> public utility service discontinuance</w:t>
      </w:r>
      <w:r w:rsidR="00B45D22">
        <w:rPr>
          <w:rStyle w:val="HangingAnActChar"/>
        </w:rPr>
        <w:t>s</w:t>
      </w:r>
      <w:r w:rsidR="00B80881" w:rsidRPr="00B80881">
        <w:rPr>
          <w:rStyle w:val="HangingAnActChar"/>
        </w:rPr>
        <w:t xml:space="preserve"> to residential customers during certain epidemics and supplementing Title 48 of the Revised Statutes.</w:t>
      </w:r>
    </w:p>
    <w:p w:rsidR="000B1054" w:rsidRDefault="000B1054" w:rsidP="000B1054"/>
    <w:p w:rsidR="00686AEB" w:rsidRPr="00AA7880" w:rsidRDefault="00686AEB" w:rsidP="00686AEB">
      <w:r>
        <w:tab/>
      </w:r>
      <w:r w:rsidR="006462F1">
        <w:rPr>
          <w:rStyle w:val="BillHeading2"/>
        </w:rPr>
        <w:t>Be It Enacted</w:t>
      </w:r>
      <w:r>
        <w:rPr>
          <w:rStyle w:val="BillHeading2"/>
        </w:rPr>
        <w:t xml:space="preserve"> </w:t>
      </w:r>
      <w:r w:rsidR="006462F1">
        <w:rPr>
          <w:rStyle w:val="BillLanguage"/>
        </w:rPr>
        <w:t>by the Senate and General Assembly of the State of New Jersey:</w:t>
      </w:r>
    </w:p>
    <w:p w:rsidR="00686AEB" w:rsidRPr="00D71D68" w:rsidRDefault="00686AEB" w:rsidP="00686AEB"/>
    <w:p w:rsidR="00043921" w:rsidRDefault="00043921" w:rsidP="00043921">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3921" w:rsidRPr="00043921" w:rsidRDefault="00043921" w:rsidP="00043921">
      <w:r>
        <w:tab/>
      </w:r>
      <w:r w:rsidRPr="00043921">
        <w:t>“Epidemic” means an outbreak of a disease of unusual virulence characterized by very widespread growth or extent, which has a significant impact on this State, resulting in the Governor declaring a public health emergency</w:t>
      </w:r>
      <w:r w:rsidR="00CD187B">
        <w:t xml:space="preserve"> </w:t>
      </w:r>
      <w:r w:rsidRPr="00043921">
        <w:t>and a state of emergency.</w:t>
      </w:r>
    </w:p>
    <w:p w:rsidR="008F436F" w:rsidRDefault="008F436F" w:rsidP="00043921">
      <w:r>
        <w:tab/>
        <w:t>“Public health emergency” shall have the same meaning as provided in section 2 of P.L.2005, c.222 (C.26:13-2).</w:t>
      </w:r>
    </w:p>
    <w:p w:rsidR="00043921" w:rsidRDefault="00043921" w:rsidP="00043921">
      <w:r>
        <w:tab/>
        <w:t>“Public utility” means a public utility, as defined in R.S.48:2-13, that provides electric</w:t>
      </w:r>
      <w:r w:rsidR="000A1EFF">
        <w:t>, gas,</w:t>
      </w:r>
      <w:r>
        <w:t xml:space="preserve"> or water service.</w:t>
      </w:r>
    </w:p>
    <w:p w:rsidR="008B5741" w:rsidRDefault="008B5741" w:rsidP="008B5741">
      <w:r>
        <w:tab/>
      </w:r>
      <w:r w:rsidRPr="008C7F9D">
        <w:t>"</w:t>
      </w:r>
      <w:r>
        <w:t>Public utility e</w:t>
      </w:r>
      <w:r w:rsidRPr="008C7F9D">
        <w:t xml:space="preserve">mergency" means any condition constituting a potential danger to life, health, or property requiring a public utility to immediately discontinue or interrupt </w:t>
      </w:r>
      <w:r>
        <w:t>electric or water</w:t>
      </w:r>
      <w:r w:rsidRPr="008C7F9D">
        <w:t xml:space="preserve"> service or that results in an unscheduled discontinuance or interruption in </w:t>
      </w:r>
      <w:r>
        <w:t>electric or water</w:t>
      </w:r>
      <w:r w:rsidRPr="008C7F9D">
        <w:t xml:space="preserve"> service.</w:t>
      </w:r>
    </w:p>
    <w:p w:rsidR="00043921" w:rsidRDefault="008C7F9D" w:rsidP="002F4FE5">
      <w:r>
        <w:tab/>
      </w:r>
      <w:r w:rsidRPr="008C7F9D">
        <w:t>"</w:t>
      </w:r>
      <w:r>
        <w:t>Residenti</w:t>
      </w:r>
      <w:r w:rsidRPr="008C7F9D">
        <w:t>al customer" means a residential public utility customer of record</w:t>
      </w:r>
      <w:r>
        <w:t xml:space="preserve"> </w:t>
      </w:r>
      <w:r w:rsidRPr="00B80881">
        <w:t>a</w:t>
      </w:r>
      <w:r>
        <w:t>nd, if known to the public utility, any residential tenant</w:t>
      </w:r>
      <w:r w:rsidRPr="00B80881">
        <w:t xml:space="preserve"> </w:t>
      </w:r>
      <w:r>
        <w:t xml:space="preserve">of a </w:t>
      </w:r>
      <w:r w:rsidRPr="00B80881">
        <w:t xml:space="preserve">multifamily </w:t>
      </w:r>
      <w:r>
        <w:t>residence having</w:t>
      </w:r>
      <w:r w:rsidRPr="00B80881">
        <w:t xml:space="preserve"> </w:t>
      </w:r>
      <w:r>
        <w:t>two</w:t>
      </w:r>
      <w:r w:rsidRPr="00B80881">
        <w:t xml:space="preserve"> or more units</w:t>
      </w:r>
      <w:r>
        <w:t xml:space="preserve"> where the owner of that residence is </w:t>
      </w:r>
      <w:r w:rsidR="00884009">
        <w:t>a non-residential</w:t>
      </w:r>
      <w:r>
        <w:t xml:space="preserve"> customer of record.</w:t>
      </w:r>
    </w:p>
    <w:p w:rsidR="008C7F9D" w:rsidRDefault="00CD187B" w:rsidP="002F4FE5">
      <w:r>
        <w:tab/>
        <w:t xml:space="preserve">“State of emergency” means </w:t>
      </w:r>
      <w:r w:rsidR="008B5741" w:rsidRPr="008B5741">
        <w:t>declaration of an emergency by the Governor</w:t>
      </w:r>
      <w:r>
        <w:t xml:space="preserve"> </w:t>
      </w:r>
      <w:r w:rsidRPr="00043921">
        <w:t>pursuant to P.L.1942, c.251 (C.App.A:9-33 et seq.)</w:t>
      </w:r>
      <w:r>
        <w:t>.</w:t>
      </w:r>
    </w:p>
    <w:p w:rsidR="00CD187B" w:rsidRDefault="00CD187B" w:rsidP="002F4FE5"/>
    <w:p w:rsidR="00943A7B" w:rsidRDefault="00043921" w:rsidP="002F4FE5">
      <w:r>
        <w:tab/>
        <w:t>2.</w:t>
      </w:r>
      <w:r>
        <w:tab/>
      </w:r>
      <w:r w:rsidR="00A51FC6">
        <w:t xml:space="preserve">a. </w:t>
      </w:r>
      <w:r w:rsidR="003625A8">
        <w:t>Notwithstanding the provisions of any law, rule, regulation, or order to the contrary, e</w:t>
      </w:r>
      <w:r>
        <w:t>xcept when a public utility experiences a</w:t>
      </w:r>
      <w:r w:rsidR="008B5741">
        <w:t xml:space="preserve"> public utility</w:t>
      </w:r>
      <w:r>
        <w:t xml:space="preserve"> emergency, a</w:t>
      </w:r>
      <w:r w:rsidRPr="00B66A9B">
        <w:t xml:space="preserve"> </w:t>
      </w:r>
      <w:r w:rsidR="00F86D84">
        <w:t xml:space="preserve">public </w:t>
      </w:r>
      <w:r w:rsidRPr="00B66A9B">
        <w:t xml:space="preserve">utility shall not discontinue </w:t>
      </w:r>
      <w:r>
        <w:t xml:space="preserve">service </w:t>
      </w:r>
      <w:r w:rsidR="008A10A2">
        <w:t xml:space="preserve">to </w:t>
      </w:r>
      <w:r w:rsidR="008A10A2" w:rsidRPr="00B66A9B">
        <w:t xml:space="preserve">a </w:t>
      </w:r>
      <w:r w:rsidR="008A10A2">
        <w:t xml:space="preserve">residential </w:t>
      </w:r>
      <w:r w:rsidR="008A10A2" w:rsidRPr="00B66A9B">
        <w:t>customer</w:t>
      </w:r>
      <w:r>
        <w:t xml:space="preserve"> </w:t>
      </w:r>
      <w:r w:rsidRPr="00B66A9B">
        <w:t xml:space="preserve">for </w:t>
      </w:r>
      <w:r w:rsidR="00F86D84">
        <w:t xml:space="preserve">public </w:t>
      </w:r>
      <w:r>
        <w:t xml:space="preserve">utility bill </w:t>
      </w:r>
      <w:r w:rsidRPr="00B66A9B">
        <w:t>nonpayment</w:t>
      </w:r>
      <w:r w:rsidR="008A10A2">
        <w:t xml:space="preserve"> during an epidemic</w:t>
      </w:r>
      <w:r>
        <w:t>.</w:t>
      </w:r>
      <w:r w:rsidR="00A51FC6">
        <w:t xml:space="preserve"> </w:t>
      </w:r>
      <w:r w:rsidR="00D54112">
        <w:t xml:space="preserve"> A public utility shall resume service, as soon as practicable,</w:t>
      </w:r>
      <w:r w:rsidR="00F37D94">
        <w:t xml:space="preserve"> during an epidemic,</w:t>
      </w:r>
      <w:r w:rsidR="00D54112">
        <w:t xml:space="preserve"> to any residential customer</w:t>
      </w:r>
      <w:r w:rsidR="00A51FC6">
        <w:t xml:space="preserve"> </w:t>
      </w:r>
      <w:r w:rsidR="00D54112">
        <w:t xml:space="preserve">whose service was discontinued prior to the existence of an epidemic and who is located at the </w:t>
      </w:r>
      <w:r w:rsidR="006929A7">
        <w:t xml:space="preserve">same </w:t>
      </w:r>
      <w:r w:rsidR="00D54112">
        <w:t>residence where the service was discontinued</w:t>
      </w:r>
      <w:r w:rsidR="006929A7">
        <w:t xml:space="preserve"> prior to the epidemic</w:t>
      </w:r>
      <w:r w:rsidR="00D54112">
        <w:t>.</w:t>
      </w:r>
    </w:p>
    <w:p w:rsidR="00043921" w:rsidRDefault="00943A7B" w:rsidP="002F4FE5">
      <w:r>
        <w:tab/>
        <w:t>b.</w:t>
      </w:r>
      <w:r>
        <w:tab/>
      </w:r>
      <w:r w:rsidR="00A51FC6">
        <w:t xml:space="preserve">The provisions of subsection </w:t>
      </w:r>
      <w:r>
        <w:t xml:space="preserve">a. of this section </w:t>
      </w:r>
      <w:r w:rsidR="00A51FC6">
        <w:t>shall no longer apply upon</w:t>
      </w:r>
      <w:r w:rsidR="00A51FC6" w:rsidRPr="00A51FC6">
        <w:t xml:space="preserve"> the Governor rescind</w:t>
      </w:r>
      <w:r w:rsidR="00A51FC6">
        <w:t>ing</w:t>
      </w:r>
      <w:r w:rsidR="00A51FC6" w:rsidRPr="00A51FC6">
        <w:t xml:space="preserve"> a declared </w:t>
      </w:r>
      <w:r w:rsidR="00A51FC6">
        <w:t xml:space="preserve">public health emergency and a </w:t>
      </w:r>
      <w:r w:rsidR="00A51FC6" w:rsidRPr="00A51FC6">
        <w:t>state of emergency</w:t>
      </w:r>
      <w:r w:rsidR="00A51FC6">
        <w:t xml:space="preserve"> in response to an epidemic</w:t>
      </w:r>
      <w:r w:rsidR="003625A8">
        <w:t xml:space="preserve"> that the Governor determines to be no longer in existence</w:t>
      </w:r>
      <w:r w:rsidR="00A51FC6">
        <w:t>.</w:t>
      </w:r>
    </w:p>
    <w:p w:rsidR="00C92718" w:rsidRDefault="00CD0C8E" w:rsidP="00C92718">
      <w:r>
        <w:tab/>
        <w:t>c</w:t>
      </w:r>
      <w:r w:rsidR="00043921">
        <w:t>.</w:t>
      </w:r>
      <w:r w:rsidR="00043921">
        <w:tab/>
        <w:t xml:space="preserve">A </w:t>
      </w:r>
      <w:r w:rsidR="00A51FC6">
        <w:t>residenti</w:t>
      </w:r>
      <w:r w:rsidR="00043921">
        <w:t xml:space="preserve">al customer who does not pay in full a </w:t>
      </w:r>
      <w:r w:rsidR="00F86D84">
        <w:t xml:space="preserve">public </w:t>
      </w:r>
      <w:r w:rsidR="00043921">
        <w:t xml:space="preserve">utility bill on or before the date the bill is due </w:t>
      </w:r>
      <w:r w:rsidR="00A51FC6">
        <w:t xml:space="preserve">during an epidemic </w:t>
      </w:r>
      <w:r w:rsidR="00043921">
        <w:t xml:space="preserve">shall be liable for any bill payment balance for service rendered by the </w:t>
      </w:r>
      <w:r w:rsidR="00F86D84">
        <w:t xml:space="preserve">public </w:t>
      </w:r>
      <w:r w:rsidR="00043921">
        <w:t>utility</w:t>
      </w:r>
      <w:r w:rsidR="00A51FC6">
        <w:t xml:space="preserve"> once </w:t>
      </w:r>
      <w:r w:rsidR="003625A8">
        <w:t>the Governor determines that the epidemic no longer exists</w:t>
      </w:r>
      <w:r w:rsidR="00043921">
        <w:t>.</w:t>
      </w:r>
      <w:r w:rsidR="00C92718">
        <w:br w:type="page"/>
      </w:r>
    </w:p>
    <w:p w:rsidR="00686AEB" w:rsidRDefault="00686AEB" w:rsidP="00686AEB">
      <w:r>
        <w:tab/>
      </w:r>
      <w:r w:rsidR="00A51FC6">
        <w:t>3</w:t>
      </w:r>
      <w:r w:rsidR="006462F1">
        <w:t>.</w:t>
      </w:r>
      <w:r w:rsidR="004C127C">
        <w:tab/>
      </w:r>
      <w:r w:rsidR="006462F1">
        <w:t>This act shall take effect</w:t>
      </w:r>
      <w:r w:rsidR="004C127C">
        <w:t xml:space="preserve"> immediately.</w:t>
      </w:r>
    </w:p>
    <w:p w:rsidR="004C127C" w:rsidRPr="00AA7880" w:rsidRDefault="004C127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C127C" w:rsidRDefault="004C127C" w:rsidP="00686AEB">
      <w:r>
        <w:tab/>
      </w:r>
      <w:r w:rsidR="00A51FC6">
        <w:t xml:space="preserve">This bill </w:t>
      </w:r>
      <w:r w:rsidR="0043085B">
        <w:t>prohibits</w:t>
      </w:r>
      <w:r w:rsidR="00A51FC6">
        <w:t xml:space="preserve"> </w:t>
      </w:r>
      <w:r w:rsidR="000A1EFF">
        <w:t xml:space="preserve">an electric, gas, </w:t>
      </w:r>
      <w:r w:rsidR="00B45D22">
        <w:t>or</w:t>
      </w:r>
      <w:r w:rsidR="000A1EFF">
        <w:t xml:space="preserve"> water public utility (utility)</w:t>
      </w:r>
      <w:r w:rsidR="00A51FC6" w:rsidRPr="00B66A9B">
        <w:t xml:space="preserve"> </w:t>
      </w:r>
      <w:r w:rsidR="00A51FC6">
        <w:t xml:space="preserve">from </w:t>
      </w:r>
      <w:r w:rsidR="00A51FC6" w:rsidRPr="00B66A9B">
        <w:t>discontinu</w:t>
      </w:r>
      <w:r w:rsidR="00A51FC6">
        <w:t>ing</w:t>
      </w:r>
      <w:r w:rsidR="00A51FC6" w:rsidRPr="00B66A9B">
        <w:t xml:space="preserve"> </w:t>
      </w:r>
      <w:r w:rsidR="00A51FC6">
        <w:t xml:space="preserve">service to </w:t>
      </w:r>
      <w:r w:rsidR="00A51FC6" w:rsidRPr="00B66A9B">
        <w:t xml:space="preserve">a </w:t>
      </w:r>
      <w:r w:rsidR="00F86D84">
        <w:t xml:space="preserve">residential </w:t>
      </w:r>
      <w:r w:rsidR="00F86D84" w:rsidRPr="00B66A9B">
        <w:t>customer</w:t>
      </w:r>
      <w:r w:rsidR="00F86D84">
        <w:t xml:space="preserve"> </w:t>
      </w:r>
      <w:r w:rsidR="00F86D84" w:rsidRPr="00B66A9B">
        <w:t xml:space="preserve">for </w:t>
      </w:r>
      <w:r w:rsidR="00F86D84">
        <w:t xml:space="preserve">utility bill </w:t>
      </w:r>
      <w:r w:rsidR="00F86D84" w:rsidRPr="00B66A9B">
        <w:t>nonpayment</w:t>
      </w:r>
      <w:r w:rsidR="00F86D84">
        <w:t xml:space="preserve"> during an epidemic, such as during the outbreak</w:t>
      </w:r>
      <w:r w:rsidR="00856AD8">
        <w:t xml:space="preserve"> of Coronavirus 2019</w:t>
      </w:r>
      <w:r w:rsidR="000A1EFF">
        <w:t xml:space="preserve">, except when </w:t>
      </w:r>
      <w:r w:rsidR="00726E74">
        <w:t>the</w:t>
      </w:r>
      <w:r w:rsidR="000A1EFF">
        <w:t xml:space="preserve"> utility experiences a</w:t>
      </w:r>
      <w:r w:rsidR="00E525D7">
        <w:t xml:space="preserve"> utility</w:t>
      </w:r>
      <w:r w:rsidR="000A1EFF">
        <w:t xml:space="preserve"> emergency</w:t>
      </w:r>
      <w:r w:rsidR="00A51FC6">
        <w:t>.</w:t>
      </w:r>
      <w:r w:rsidR="00F86D84">
        <w:t xml:space="preserve">  </w:t>
      </w:r>
      <w:r w:rsidR="00D54112">
        <w:t xml:space="preserve">A utility is to </w:t>
      </w:r>
      <w:r w:rsidR="00F37D94">
        <w:t>resume service, as soon as practicable, during an epidemic, to any residential customer whose service was discontinued prior to the existence of an epidemic and who is located at the same residence where the service was discontinued prior to the epidemic</w:t>
      </w:r>
      <w:r w:rsidR="00D54112">
        <w:t xml:space="preserve">.  </w:t>
      </w:r>
      <w:r w:rsidR="00F86D84">
        <w:t xml:space="preserve">This prohibition is no longer to apply </w:t>
      </w:r>
      <w:r w:rsidR="001272F5">
        <w:t>once</w:t>
      </w:r>
      <w:r w:rsidR="00F86D84" w:rsidRPr="00A51FC6">
        <w:t xml:space="preserve"> the Governor declar</w:t>
      </w:r>
      <w:r w:rsidR="001272F5">
        <w:t>es</w:t>
      </w:r>
      <w:r w:rsidR="007E2955">
        <w:t xml:space="preserve"> </w:t>
      </w:r>
      <w:r w:rsidR="001272F5">
        <w:t>a</w:t>
      </w:r>
      <w:r w:rsidR="00F86D84" w:rsidRPr="00A51FC6">
        <w:t xml:space="preserve"> </w:t>
      </w:r>
      <w:r w:rsidR="00F86D84">
        <w:t xml:space="preserve">public health emergency and a </w:t>
      </w:r>
      <w:r w:rsidR="00F86D84" w:rsidRPr="00A51FC6">
        <w:t>state of emergency</w:t>
      </w:r>
      <w:r w:rsidR="00F86D84">
        <w:t xml:space="preserve"> </w:t>
      </w:r>
      <w:r w:rsidR="005A4270">
        <w:t>due to</w:t>
      </w:r>
      <w:r w:rsidR="007E2955">
        <w:t xml:space="preserve"> the</w:t>
      </w:r>
      <w:r w:rsidR="00F86D84">
        <w:t xml:space="preserve"> epidemic no longer exist</w:t>
      </w:r>
      <w:r w:rsidR="007E2955">
        <w:t>s</w:t>
      </w:r>
      <w:r w:rsidR="00F86D84">
        <w:t>.  The bill provides that a residential customer who does not pay in full a utility bill on or before the date the bill is due during an epidemic is liable for any bill payment balance for service rendered by the public utility once the Governor determines that the epidemic no longer exists.  The bill defines the terms “epidemic,” “residential customer</w:t>
      </w:r>
      <w:r w:rsidR="00E525D7">
        <w:t>.</w:t>
      </w:r>
      <w:r w:rsidR="00F86D84">
        <w:t>”</w:t>
      </w:r>
      <w:r w:rsidR="00E525D7" w:rsidRPr="00E525D7">
        <w:t xml:space="preserve"> </w:t>
      </w:r>
      <w:r w:rsidR="00E525D7">
        <w:t>and</w:t>
      </w:r>
      <w:r w:rsidR="00E525D7" w:rsidRPr="00E525D7">
        <w:t xml:space="preserve"> </w:t>
      </w:r>
      <w:r w:rsidR="00E525D7">
        <w:t>“utility emergency.”</w:t>
      </w:r>
    </w:p>
    <w:sectPr w:rsidR="004C127C" w:rsidSect="007638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9EC" w:rsidRDefault="008E19EC">
      <w:r>
        <w:separator/>
      </w:r>
    </w:p>
  </w:endnote>
  <w:endnote w:type="continuationSeparator" w:id="0">
    <w:p w:rsidR="008E19EC" w:rsidRDefault="008E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C53" w:rsidRDefault="00EF4C57" w:rsidP="00EF4C57">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9EC" w:rsidRDefault="008E19EC">
      <w:r>
        <w:separator/>
      </w:r>
    </w:p>
  </w:footnote>
  <w:footnote w:type="continuationSeparator" w:id="0">
    <w:p w:rsidR="008E19EC" w:rsidRDefault="008E1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75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389C" w:rsidRDefault="0076389C" w:rsidP="0076389C">
    <w:pPr>
      <w:pStyle w:val="bpuHeadSpon"/>
    </w:pPr>
    <w:r w:rsidRPr="0076389C">
      <w:rPr>
        <w:rStyle w:val="bpuHeadSponChar"/>
      </w:rPr>
      <w:t>A3878</w:t>
    </w:r>
    <w:r>
      <w:t xml:space="preserve"> TIMBERLAKE, SPEIGHT</w:t>
    </w:r>
  </w:p>
  <w:p w:rsidR="0076389C" w:rsidRDefault="0076389C" w:rsidP="0076389C">
    <w:pPr>
      <w:pStyle w:val="bpuHeadSpon"/>
    </w:pPr>
    <w:r>
      <w:fldChar w:fldCharType="begin"/>
    </w:r>
    <w:r>
      <w:instrText xml:space="preserve"> PAGE  \* MERGEFORMAT </w:instrText>
    </w:r>
    <w:r>
      <w:fldChar w:fldCharType="separate"/>
    </w:r>
    <w:r w:rsidR="004E75A4">
      <w:rPr>
        <w:noProof/>
      </w:rPr>
      <w:t>3</w:t>
    </w:r>
    <w:r>
      <w:fldChar w:fldCharType="end"/>
    </w:r>
  </w:p>
  <w:p w:rsidR="0076389C" w:rsidRDefault="0076389C" w:rsidP="007638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389C" w:rsidRDefault="0076389C" w:rsidP="0076389C">
    <w:pPr>
      <w:pStyle w:val="bpuHeadSpon"/>
    </w:pPr>
    <w:r w:rsidRPr="0076389C">
      <w:rPr>
        <w:rStyle w:val="bpuHeadSponChar"/>
      </w:rPr>
      <w:t>A3878</w:t>
    </w:r>
    <w:r>
      <w:t xml:space="preserve"> TIMBERLAKE, SPEIGHT</w:t>
    </w:r>
  </w:p>
  <w:p w:rsidR="0076389C" w:rsidRDefault="0076389C" w:rsidP="0076389C">
    <w:pPr>
      <w:pStyle w:val="bpuHeadSpon"/>
    </w:pPr>
    <w:r>
      <w:fldChar w:fldCharType="begin"/>
    </w:r>
    <w:r>
      <w:instrText xml:space="preserve"> PAGE  \* MERGEFORMAT </w:instrText>
    </w:r>
    <w:r>
      <w:fldChar w:fldCharType="separate"/>
    </w:r>
    <w:r w:rsidR="004E75A4">
      <w:rPr>
        <w:noProof/>
      </w:rPr>
      <w:t>2</w:t>
    </w:r>
    <w:r>
      <w:fldChar w:fldCharType="end"/>
    </w:r>
  </w:p>
  <w:p w:rsidR="0076389C" w:rsidRDefault="0076389C" w:rsidP="007638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9EC"/>
    <w:rsid w:val="000051BD"/>
    <w:rsid w:val="000160A5"/>
    <w:rsid w:val="0002335B"/>
    <w:rsid w:val="0003549A"/>
    <w:rsid w:val="000367AE"/>
    <w:rsid w:val="00043921"/>
    <w:rsid w:val="00043B22"/>
    <w:rsid w:val="00054975"/>
    <w:rsid w:val="00057D20"/>
    <w:rsid w:val="0006197C"/>
    <w:rsid w:val="0006281F"/>
    <w:rsid w:val="0008141C"/>
    <w:rsid w:val="00094A55"/>
    <w:rsid w:val="000A1EFF"/>
    <w:rsid w:val="000A44A7"/>
    <w:rsid w:val="000B1054"/>
    <w:rsid w:val="000B3411"/>
    <w:rsid w:val="000C054C"/>
    <w:rsid w:val="000C12C2"/>
    <w:rsid w:val="000C6F9D"/>
    <w:rsid w:val="000D11AF"/>
    <w:rsid w:val="000D6255"/>
    <w:rsid w:val="000D6262"/>
    <w:rsid w:val="000D7B4A"/>
    <w:rsid w:val="000E4006"/>
    <w:rsid w:val="000F3DA2"/>
    <w:rsid w:val="000F5FDE"/>
    <w:rsid w:val="000F7466"/>
    <w:rsid w:val="001272F5"/>
    <w:rsid w:val="0013000E"/>
    <w:rsid w:val="00133F81"/>
    <w:rsid w:val="00135943"/>
    <w:rsid w:val="001430D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FE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5A8"/>
    <w:rsid w:val="00363CF5"/>
    <w:rsid w:val="00364344"/>
    <w:rsid w:val="003702CA"/>
    <w:rsid w:val="00370617"/>
    <w:rsid w:val="00382F1F"/>
    <w:rsid w:val="00391DA4"/>
    <w:rsid w:val="00392CF7"/>
    <w:rsid w:val="003A1021"/>
    <w:rsid w:val="003A3C64"/>
    <w:rsid w:val="003A3F83"/>
    <w:rsid w:val="003C43EF"/>
    <w:rsid w:val="003C5A6B"/>
    <w:rsid w:val="003C7FB2"/>
    <w:rsid w:val="003D24DE"/>
    <w:rsid w:val="003E26D4"/>
    <w:rsid w:val="003E47BA"/>
    <w:rsid w:val="003F18E9"/>
    <w:rsid w:val="003F3B37"/>
    <w:rsid w:val="0040195A"/>
    <w:rsid w:val="00402DC0"/>
    <w:rsid w:val="00404798"/>
    <w:rsid w:val="00416C4B"/>
    <w:rsid w:val="0041751E"/>
    <w:rsid w:val="004211E5"/>
    <w:rsid w:val="00422091"/>
    <w:rsid w:val="0043085B"/>
    <w:rsid w:val="0043386C"/>
    <w:rsid w:val="00436F2D"/>
    <w:rsid w:val="00436F5D"/>
    <w:rsid w:val="00441B42"/>
    <w:rsid w:val="00441BB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27C"/>
    <w:rsid w:val="004C742C"/>
    <w:rsid w:val="004E14AA"/>
    <w:rsid w:val="004E1F3E"/>
    <w:rsid w:val="004E5CD4"/>
    <w:rsid w:val="004E75A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27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F1"/>
    <w:rsid w:val="006504C5"/>
    <w:rsid w:val="00665CBC"/>
    <w:rsid w:val="00667A5C"/>
    <w:rsid w:val="00677316"/>
    <w:rsid w:val="00686AEB"/>
    <w:rsid w:val="006929A7"/>
    <w:rsid w:val="006A15EC"/>
    <w:rsid w:val="006B7897"/>
    <w:rsid w:val="006B7FA7"/>
    <w:rsid w:val="006C086A"/>
    <w:rsid w:val="006C21C1"/>
    <w:rsid w:val="006C7327"/>
    <w:rsid w:val="006D00E5"/>
    <w:rsid w:val="006D791B"/>
    <w:rsid w:val="006E2895"/>
    <w:rsid w:val="006F180D"/>
    <w:rsid w:val="006F4334"/>
    <w:rsid w:val="006F47AF"/>
    <w:rsid w:val="006F6B8A"/>
    <w:rsid w:val="007047E6"/>
    <w:rsid w:val="00707CD3"/>
    <w:rsid w:val="00716BB9"/>
    <w:rsid w:val="007256D1"/>
    <w:rsid w:val="00726E74"/>
    <w:rsid w:val="007279FD"/>
    <w:rsid w:val="007502CB"/>
    <w:rsid w:val="00752D79"/>
    <w:rsid w:val="00752E20"/>
    <w:rsid w:val="00756EDE"/>
    <w:rsid w:val="0076389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955"/>
    <w:rsid w:val="007F485D"/>
    <w:rsid w:val="007F6050"/>
    <w:rsid w:val="00813627"/>
    <w:rsid w:val="00832816"/>
    <w:rsid w:val="00837109"/>
    <w:rsid w:val="00840365"/>
    <w:rsid w:val="008406A3"/>
    <w:rsid w:val="00841D2C"/>
    <w:rsid w:val="00845F3C"/>
    <w:rsid w:val="008461B8"/>
    <w:rsid w:val="008462F1"/>
    <w:rsid w:val="00847EF1"/>
    <w:rsid w:val="00852C53"/>
    <w:rsid w:val="008538FA"/>
    <w:rsid w:val="00856AD8"/>
    <w:rsid w:val="008573B0"/>
    <w:rsid w:val="00866563"/>
    <w:rsid w:val="00867AC2"/>
    <w:rsid w:val="0087056E"/>
    <w:rsid w:val="00875402"/>
    <w:rsid w:val="00884009"/>
    <w:rsid w:val="00884D51"/>
    <w:rsid w:val="008916EC"/>
    <w:rsid w:val="00891E4F"/>
    <w:rsid w:val="008A10A2"/>
    <w:rsid w:val="008A31C5"/>
    <w:rsid w:val="008A4F9A"/>
    <w:rsid w:val="008B2850"/>
    <w:rsid w:val="008B5741"/>
    <w:rsid w:val="008C79B3"/>
    <w:rsid w:val="008C7F9D"/>
    <w:rsid w:val="008D77BD"/>
    <w:rsid w:val="008E19EC"/>
    <w:rsid w:val="008E454C"/>
    <w:rsid w:val="008F1E5A"/>
    <w:rsid w:val="008F436F"/>
    <w:rsid w:val="00901BDA"/>
    <w:rsid w:val="009121D8"/>
    <w:rsid w:val="00916F7A"/>
    <w:rsid w:val="00917FE3"/>
    <w:rsid w:val="009318C7"/>
    <w:rsid w:val="00931C09"/>
    <w:rsid w:val="009348C2"/>
    <w:rsid w:val="0094319D"/>
    <w:rsid w:val="00943A7B"/>
    <w:rsid w:val="009440D0"/>
    <w:rsid w:val="009523A3"/>
    <w:rsid w:val="00960958"/>
    <w:rsid w:val="0096150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EC7"/>
    <w:rsid w:val="00A342C4"/>
    <w:rsid w:val="00A50F6B"/>
    <w:rsid w:val="00A51FC6"/>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D22"/>
    <w:rsid w:val="00B57047"/>
    <w:rsid w:val="00B61D86"/>
    <w:rsid w:val="00B6342D"/>
    <w:rsid w:val="00B726BD"/>
    <w:rsid w:val="00B732BC"/>
    <w:rsid w:val="00B8088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3A9"/>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18"/>
    <w:rsid w:val="00C92867"/>
    <w:rsid w:val="00C93B93"/>
    <w:rsid w:val="00CA037D"/>
    <w:rsid w:val="00CA0837"/>
    <w:rsid w:val="00CA2442"/>
    <w:rsid w:val="00CA4725"/>
    <w:rsid w:val="00CB6246"/>
    <w:rsid w:val="00CC0A17"/>
    <w:rsid w:val="00CD0C8E"/>
    <w:rsid w:val="00CD0F93"/>
    <w:rsid w:val="00CD187B"/>
    <w:rsid w:val="00CD1BD1"/>
    <w:rsid w:val="00CD528D"/>
    <w:rsid w:val="00CE78BF"/>
    <w:rsid w:val="00CF234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112"/>
    <w:rsid w:val="00D6090A"/>
    <w:rsid w:val="00D62FA3"/>
    <w:rsid w:val="00D63B6F"/>
    <w:rsid w:val="00D64A90"/>
    <w:rsid w:val="00D9410B"/>
    <w:rsid w:val="00D9695B"/>
    <w:rsid w:val="00DA2417"/>
    <w:rsid w:val="00DA5585"/>
    <w:rsid w:val="00DB02AC"/>
    <w:rsid w:val="00DB6AA2"/>
    <w:rsid w:val="00DD0C5F"/>
    <w:rsid w:val="00DE10D1"/>
    <w:rsid w:val="00DE2514"/>
    <w:rsid w:val="00DE6851"/>
    <w:rsid w:val="00DF03EE"/>
    <w:rsid w:val="00E01B71"/>
    <w:rsid w:val="00E05CC9"/>
    <w:rsid w:val="00E15573"/>
    <w:rsid w:val="00E25A5B"/>
    <w:rsid w:val="00E33339"/>
    <w:rsid w:val="00E373C7"/>
    <w:rsid w:val="00E4267B"/>
    <w:rsid w:val="00E42F13"/>
    <w:rsid w:val="00E452DF"/>
    <w:rsid w:val="00E525D7"/>
    <w:rsid w:val="00E543CF"/>
    <w:rsid w:val="00E546FD"/>
    <w:rsid w:val="00E608F1"/>
    <w:rsid w:val="00E611B9"/>
    <w:rsid w:val="00E7144F"/>
    <w:rsid w:val="00E73D74"/>
    <w:rsid w:val="00E76A79"/>
    <w:rsid w:val="00E80692"/>
    <w:rsid w:val="00E80C24"/>
    <w:rsid w:val="00E82A72"/>
    <w:rsid w:val="00E93836"/>
    <w:rsid w:val="00EA414D"/>
    <w:rsid w:val="00EA7C16"/>
    <w:rsid w:val="00EC5281"/>
    <w:rsid w:val="00EC791D"/>
    <w:rsid w:val="00EC7CA6"/>
    <w:rsid w:val="00ED3C5D"/>
    <w:rsid w:val="00ED4553"/>
    <w:rsid w:val="00EF4C57"/>
    <w:rsid w:val="00F00D08"/>
    <w:rsid w:val="00F15583"/>
    <w:rsid w:val="00F200EE"/>
    <w:rsid w:val="00F22481"/>
    <w:rsid w:val="00F2542E"/>
    <w:rsid w:val="00F27278"/>
    <w:rsid w:val="00F32C87"/>
    <w:rsid w:val="00F344E3"/>
    <w:rsid w:val="00F34D58"/>
    <w:rsid w:val="00F37D94"/>
    <w:rsid w:val="00F41A9D"/>
    <w:rsid w:val="00F44314"/>
    <w:rsid w:val="00F54B9C"/>
    <w:rsid w:val="00F56E96"/>
    <w:rsid w:val="00F573DD"/>
    <w:rsid w:val="00F61E59"/>
    <w:rsid w:val="00F63D99"/>
    <w:rsid w:val="00F6426B"/>
    <w:rsid w:val="00F709B3"/>
    <w:rsid w:val="00F71A5E"/>
    <w:rsid w:val="00F86D8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3446C0"/>
  <w15:docId w15:val="{FD358BD4-ECB8-4B7E-806C-607D4DD3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389C"/>
  </w:style>
  <w:style w:type="paragraph" w:styleId="BalloonText">
    <w:name w:val="Balloon Text"/>
    <w:basedOn w:val="Normal"/>
    <w:link w:val="BalloonTextChar"/>
    <w:semiHidden/>
    <w:unhideWhenUsed/>
    <w:rsid w:val="006504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4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659</Words>
  <Characters>3564</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A3878</vt:lpstr>
    </vt:vector>
  </TitlesOfParts>
  <Manager>R225</Manager>
  <Company>NJ Office of Legislative Services</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A3878</dc:title>
  <dc:subject/>
  <dc:creator>Assemblywoman  TIMBERLAKE, Assemblywoman  SPEIGHT</dc:creator>
  <cp:keywords>A3878|3|AU |147|220|273|N|0|</cp:keywords>
  <dc:description>INTRODUCED MARCH 23, 2020</dc:description>
  <cp:lastModifiedBy>Todaro, Vivian</cp:lastModifiedBy>
  <cp:revision>2</cp:revision>
  <cp:lastPrinted>2021-02-24T15:25:00Z</cp:lastPrinted>
  <dcterms:created xsi:type="dcterms:W3CDTF">2021-02-24T15:25:00Z</dcterms:created>
  <dcterms:modified xsi:type="dcterms:W3CDTF">2021-02-24T15:25:00Z</dcterms:modified>
  <cp:category>ss.1-2: C. 48:2-29.54 et seq; s.3: Eff. date &amp; Note to ss.1-2 to 2019/469_x000d_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