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45" w:rsidRDefault="00993A45" w:rsidP="00993A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3892 </w:t>
      </w:r>
    </w:p>
    <w:p w:rsidR="00993A45" w:rsidRPr="009D38FF" w:rsidRDefault="00993A45" w:rsidP="00993A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488689" r:id="rId7"/>
        </w:object>
      </w:r>
    </w:p>
    <w:p w:rsidR="00993A45" w:rsidRDefault="00993A45" w:rsidP="00993A45">
      <w:pPr>
        <w:pStyle w:val="bpuState"/>
      </w:pPr>
      <w:r>
        <w:t>STATE OF NEW JERSEY</w:t>
      </w:r>
    </w:p>
    <w:p w:rsidR="00993A45" w:rsidRDefault="00993A45" w:rsidP="00993A45">
      <w:pPr>
        <w:pStyle w:val="bpuLegislature"/>
      </w:pPr>
      <w:r>
        <w:t>219th LEGISLATURE</w:t>
      </w:r>
    </w:p>
    <w:p w:rsidR="00993A45" w:rsidRDefault="00993A45" w:rsidP="00993A4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488690" r:id="rId8"/>
        </w:object>
      </w:r>
      <w:r>
        <w:t xml:space="preserve">  </w:t>
      </w:r>
    </w:p>
    <w:p w:rsidR="00993A45" w:rsidRDefault="00993A45" w:rsidP="00993A45">
      <w:pPr>
        <w:pStyle w:val="bpuIntro"/>
      </w:pPr>
      <w:r>
        <w:t>INTRODUCED MARCH 23, 2020</w:t>
      </w:r>
    </w:p>
    <w:p w:rsidR="00993A45" w:rsidRDefault="00993A45" w:rsidP="00993A45">
      <w:pPr>
        <w:pStyle w:val="bpuIntro"/>
      </w:pPr>
    </w:p>
    <w:p w:rsidR="00993A45" w:rsidRDefault="00993A45" w:rsidP="00993A45">
      <w:pPr>
        <w:pStyle w:val="bpuIntro"/>
        <w:sectPr w:rsidR="00993A45" w:rsidSect="00993A4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93A45" w:rsidRDefault="00993A45" w:rsidP="00993A45">
      <w:pPr>
        <w:pStyle w:val="bpuIntro"/>
      </w:pPr>
    </w:p>
    <w:p w:rsidR="00993A45" w:rsidRDefault="00993A45" w:rsidP="00993A45">
      <w:pPr>
        <w:pStyle w:val="bpuSponsor"/>
      </w:pPr>
      <w:r>
        <w:t>Sponsored by:</w:t>
      </w:r>
    </w:p>
    <w:p w:rsidR="00993A45" w:rsidRDefault="00993A45" w:rsidP="00993A45">
      <w:pPr>
        <w:pStyle w:val="bpuSponsor"/>
      </w:pPr>
      <w:r>
        <w:t>Assemblyman  WILLIAM F. MOEN, JR.</w:t>
      </w:r>
    </w:p>
    <w:p w:rsidR="00993A45" w:rsidRDefault="00993A45" w:rsidP="00993A45">
      <w:pPr>
        <w:pStyle w:val="bpuSponsor"/>
      </w:pPr>
      <w:r>
        <w:t>District 5 (Camden and Gloucester)</w:t>
      </w:r>
    </w:p>
    <w:p w:rsidR="00993A45" w:rsidRDefault="00993A45" w:rsidP="00993A45">
      <w:pPr>
        <w:pStyle w:val="bpuSponsor"/>
      </w:pPr>
    </w:p>
    <w:p w:rsidR="00993A45" w:rsidRDefault="00993A45" w:rsidP="00993A45">
      <w:pPr>
        <w:pStyle w:val="bpuSponsor"/>
      </w:pPr>
    </w:p>
    <w:p w:rsidR="00993A45" w:rsidRDefault="00993A45" w:rsidP="00993A45">
      <w:pPr>
        <w:pStyle w:val="bpuSponsor"/>
      </w:pPr>
    </w:p>
    <w:p w:rsidR="00993A45" w:rsidRDefault="00993A45" w:rsidP="00993A45">
      <w:pPr>
        <w:pStyle w:val="bpuSponsor"/>
      </w:pPr>
    </w:p>
    <w:p w:rsidR="00993A45" w:rsidRDefault="00993A45" w:rsidP="00993A45">
      <w:pPr>
        <w:pStyle w:val="bpuSponsor"/>
      </w:pPr>
      <w:r>
        <w:t>SYNOPSIS</w:t>
      </w:r>
    </w:p>
    <w:p w:rsidR="00993A45" w:rsidRDefault="00993A45" w:rsidP="00993A45">
      <w:pPr>
        <w:pStyle w:val="bpuNormText"/>
      </w:pPr>
      <w:r>
        <w:tab/>
        <w:t xml:space="preserve">Requires DMVA promote Veterans History Project at Library of Congress. </w:t>
      </w:r>
    </w:p>
    <w:p w:rsidR="00993A45" w:rsidRDefault="00993A45" w:rsidP="00993A45">
      <w:pPr>
        <w:pStyle w:val="bpuNormText"/>
      </w:pPr>
    </w:p>
    <w:p w:rsidR="00993A45" w:rsidRDefault="00993A45" w:rsidP="00993A45">
      <w:pPr>
        <w:pStyle w:val="bpuSponsor"/>
      </w:pPr>
      <w:r>
        <w:t xml:space="preserve">CURRENT VERSION OF TEXT </w:t>
      </w:r>
    </w:p>
    <w:p w:rsidR="00993A45" w:rsidRDefault="00993A45" w:rsidP="00993A45">
      <w:pPr>
        <w:pStyle w:val="bpuNormText"/>
      </w:pPr>
      <w:r>
        <w:tab/>
        <w:t>As introduced.</w:t>
      </w:r>
    </w:p>
    <w:p w:rsidR="00993A45" w:rsidRDefault="00993A45" w:rsidP="00993A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93A45" w:rsidRDefault="00993A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93A45" w:rsidSect="00993A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9686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81DAE">
        <w:rPr>
          <w:rStyle w:val="HangingAnActChar"/>
        </w:rPr>
        <w:t xml:space="preserve">requiring the Department of Military and Veterans Affairs to promote the Veterans History Project </w:t>
      </w:r>
      <w:r w:rsidR="004C7221">
        <w:rPr>
          <w:rStyle w:val="HangingAnActChar"/>
        </w:rPr>
        <w:t xml:space="preserve">at the Library of Congress </w:t>
      </w:r>
      <w:r w:rsidR="00F81DAE">
        <w:rPr>
          <w:rStyle w:val="HangingAnActChar"/>
        </w:rPr>
        <w:t xml:space="preserve">and supplementing chapter 3 of Title 38A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9686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9686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B62E7" w:rsidRDefault="007828FC" w:rsidP="00686AEB">
      <w:r>
        <w:tab/>
        <w:t>1.</w:t>
      </w:r>
      <w:r>
        <w:tab/>
      </w:r>
      <w:r w:rsidR="00CB62E7">
        <w:t xml:space="preserve">The Department of Military and Veterans </w:t>
      </w:r>
      <w:r w:rsidR="0060128F">
        <w:t>Affairs</w:t>
      </w:r>
      <w:r w:rsidR="00CB62E7">
        <w:t xml:space="preserve"> shall develop and maintain an informational </w:t>
      </w:r>
      <w:r w:rsidR="0060128F">
        <w:t>campaign</w:t>
      </w:r>
      <w:r w:rsidR="00CB62E7">
        <w:t xml:space="preserve"> to promote awareness of the Veterans History Project at the Library of Congress.</w:t>
      </w:r>
    </w:p>
    <w:p w:rsidR="001D69D4" w:rsidRDefault="001D69D4" w:rsidP="00686AEB">
      <w:r>
        <w:tab/>
      </w:r>
      <w:r w:rsidRPr="001D69D4">
        <w:t>Pursuant to the "Administrative Procedure Act," P.L.1968, c.410 (C.52:14B-1 et seq.), the Adjutant General shall adopt rules and regulations necessary to effectuate the purposes of this act</w:t>
      </w:r>
      <w:r w:rsidR="00BC48C6">
        <w:t>.</w:t>
      </w:r>
    </w:p>
    <w:p w:rsidR="00CB62E7" w:rsidRPr="00D71D68" w:rsidRDefault="00CB62E7" w:rsidP="00686AEB"/>
    <w:p w:rsidR="00686AEB" w:rsidRPr="00AA7880" w:rsidRDefault="00686AEB" w:rsidP="00686AEB">
      <w:r>
        <w:tab/>
      </w:r>
      <w:r w:rsidR="00CB62E7">
        <w:t>2</w:t>
      </w:r>
      <w:r w:rsidR="00396860">
        <w:t>.</w:t>
      </w:r>
      <w:r w:rsidR="007828FC">
        <w:tab/>
      </w:r>
      <w:r w:rsidR="00396860">
        <w:t>This act shall take effect</w:t>
      </w:r>
      <w:r w:rsidR="00CB62E7">
        <w:t xml:space="preserve"> immediately.  </w:t>
      </w:r>
    </w:p>
    <w:p w:rsidR="00686AEB" w:rsidRDefault="00686AEB" w:rsidP="00686AEB"/>
    <w:p w:rsidR="007828FC" w:rsidRPr="00CE7BD8" w:rsidRDefault="007828F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D69D4" w:rsidRDefault="001D69D4" w:rsidP="00686AEB">
      <w:r>
        <w:tab/>
        <w:t>This bill requires the Department of Military and Veterans Affairs to develop and maintain an information</w:t>
      </w:r>
      <w:r w:rsidR="00B44D54">
        <w:t>al</w:t>
      </w:r>
      <w:r>
        <w:t xml:space="preserve"> campaign to promote awareness of the Veterans History Project at the Library of Congress.  </w:t>
      </w:r>
    </w:p>
    <w:sectPr w:rsidR="001D69D4" w:rsidSect="00993A4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61" w:rsidRDefault="00B86D61">
      <w:r>
        <w:separator/>
      </w:r>
    </w:p>
  </w:endnote>
  <w:endnote w:type="continuationSeparator" w:id="0">
    <w:p w:rsidR="00B86D61" w:rsidRDefault="00B8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61" w:rsidRDefault="00B86D61">
      <w:r>
        <w:separator/>
      </w:r>
    </w:p>
  </w:footnote>
  <w:footnote w:type="continuationSeparator" w:id="0">
    <w:p w:rsidR="00B86D61" w:rsidRDefault="00B86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A24B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93A45" w:rsidRDefault="00993A45" w:rsidP="00993A45">
    <w:pPr>
      <w:pStyle w:val="bpuHeadSpon"/>
    </w:pPr>
    <w:r w:rsidRPr="00993A45">
      <w:rPr>
        <w:rStyle w:val="bpuHeadSponChar"/>
      </w:rPr>
      <w:t>A3892</w:t>
    </w:r>
    <w:r>
      <w:t xml:space="preserve"> MOEN</w:t>
    </w:r>
  </w:p>
  <w:p w:rsidR="00993A45" w:rsidRDefault="00993A45" w:rsidP="00993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28FC">
      <w:rPr>
        <w:noProof/>
      </w:rPr>
      <w:t>3</w:t>
    </w:r>
    <w:r>
      <w:fldChar w:fldCharType="end"/>
    </w:r>
  </w:p>
  <w:p w:rsidR="00993A45" w:rsidRDefault="00993A45" w:rsidP="00993A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93A45" w:rsidRDefault="00993A45" w:rsidP="00993A45">
    <w:pPr>
      <w:pStyle w:val="bpuHeadSpon"/>
    </w:pPr>
    <w:r w:rsidRPr="00993A45">
      <w:rPr>
        <w:rStyle w:val="bpuHeadSponChar"/>
      </w:rPr>
      <w:t>A3892</w:t>
    </w:r>
    <w:r>
      <w:t xml:space="preserve"> MOEN</w:t>
    </w:r>
  </w:p>
  <w:p w:rsidR="00993A45" w:rsidRDefault="00993A45" w:rsidP="00993A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24BF">
      <w:rPr>
        <w:noProof/>
      </w:rPr>
      <w:t>2</w:t>
    </w:r>
    <w:r>
      <w:fldChar w:fldCharType="end"/>
    </w:r>
  </w:p>
  <w:p w:rsidR="00993A45" w:rsidRDefault="00993A45" w:rsidP="00993A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61"/>
    <w:rsid w:val="000051BD"/>
    <w:rsid w:val="000160A5"/>
    <w:rsid w:val="0002335B"/>
    <w:rsid w:val="0003549A"/>
    <w:rsid w:val="000367AE"/>
    <w:rsid w:val="00042D4C"/>
    <w:rsid w:val="00043B22"/>
    <w:rsid w:val="00054975"/>
    <w:rsid w:val="00057D20"/>
    <w:rsid w:val="0006197C"/>
    <w:rsid w:val="0006281F"/>
    <w:rsid w:val="0008141C"/>
    <w:rsid w:val="00094A55"/>
    <w:rsid w:val="000A24BF"/>
    <w:rsid w:val="000A44A7"/>
    <w:rsid w:val="000B1054"/>
    <w:rsid w:val="000B3411"/>
    <w:rsid w:val="000C054C"/>
    <w:rsid w:val="000C0EA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9D4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860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22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967"/>
    <w:rsid w:val="005E017C"/>
    <w:rsid w:val="005E50C6"/>
    <w:rsid w:val="005F2A97"/>
    <w:rsid w:val="005F399B"/>
    <w:rsid w:val="0060128F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28FC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A45"/>
    <w:rsid w:val="00997152"/>
    <w:rsid w:val="009972CD"/>
    <w:rsid w:val="009A0E9C"/>
    <w:rsid w:val="009A10A1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B5E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4DF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3CF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4D54"/>
    <w:rsid w:val="00B45B34"/>
    <w:rsid w:val="00B51BDE"/>
    <w:rsid w:val="00B57047"/>
    <w:rsid w:val="00B61D86"/>
    <w:rsid w:val="00B6342D"/>
    <w:rsid w:val="00B726BD"/>
    <w:rsid w:val="00B732BC"/>
    <w:rsid w:val="00B86D6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8C6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CA5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2E7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4C96"/>
    <w:rsid w:val="00F2542E"/>
    <w:rsid w:val="00F27278"/>
    <w:rsid w:val="00F344E3"/>
    <w:rsid w:val="00F34D58"/>
    <w:rsid w:val="00F41A9D"/>
    <w:rsid w:val="00F44314"/>
    <w:rsid w:val="00F45981"/>
    <w:rsid w:val="00F54B9C"/>
    <w:rsid w:val="00F56E96"/>
    <w:rsid w:val="00F573DD"/>
    <w:rsid w:val="00F61441"/>
    <w:rsid w:val="00F61E59"/>
    <w:rsid w:val="00F63D99"/>
    <w:rsid w:val="00F6426B"/>
    <w:rsid w:val="00F709B3"/>
    <w:rsid w:val="00F71A5E"/>
    <w:rsid w:val="00F81DA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849588E-A3AC-4D22-A30F-F3AB3134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C72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C722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93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183</Words>
  <Characters>1006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A3892</vt:lpstr>
    </vt:vector>
  </TitlesOfParts>
  <Manager>R225</Manager>
  <Company>NJ Office of Legislative Services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A3892</dc:title>
  <dc:subject/>
  <dc:creator>Assemblyman  MOEN</dc:creator>
  <cp:keywords>A3892|2|SG |216|310|76|N|0|</cp:keywords>
  <dc:description>INTRODUCED MARCH 23, 2020</dc:description>
  <cp:lastModifiedBy>Siracusa, Nicole</cp:lastModifiedBy>
  <cp:revision>2</cp:revision>
  <cp:lastPrinted>2020-03-06T16:47:00Z</cp:lastPrinted>
  <dcterms:created xsi:type="dcterms:W3CDTF">2020-03-23T21:10:00Z</dcterms:created>
  <dcterms:modified xsi:type="dcterms:W3CDTF">2020-03-23T21:10:00Z</dcterms:modified>
  <cp:category>s.1 – C.38A:3-50.1_x000d_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