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A0" w:rsidRDefault="004C5035" w:rsidP="00A978A0">
      <w:pPr>
        <w:pStyle w:val="bpuReprint"/>
      </w:pPr>
      <w:bookmarkStart w:id="0" w:name="_GoBack"/>
      <w:bookmarkEnd w:id="0"/>
      <w:r>
        <w:t>[Second Reprint]</w:t>
      </w:r>
    </w:p>
    <w:p w:rsidR="007D053D" w:rsidRDefault="007D053D" w:rsidP="007D053D">
      <w:pPr>
        <w:pStyle w:val="bpuBill"/>
      </w:pPr>
      <w:r>
        <w:t xml:space="preserve">ASSEMBLY, No. 3950 </w:t>
      </w:r>
    </w:p>
    <w:p w:rsidR="007D053D" w:rsidRPr="009D38FF" w:rsidRDefault="007D053D" w:rsidP="007D053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28621" r:id="rId7"/>
        </w:object>
      </w:r>
    </w:p>
    <w:p w:rsidR="007D053D" w:rsidRDefault="007D053D" w:rsidP="007D053D">
      <w:pPr>
        <w:pStyle w:val="bpuState"/>
      </w:pPr>
      <w:r>
        <w:t>STATE OF NEW JERSEY</w:t>
      </w:r>
    </w:p>
    <w:p w:rsidR="007D053D" w:rsidRDefault="007D053D" w:rsidP="007D053D">
      <w:pPr>
        <w:pStyle w:val="bpuLegislature"/>
      </w:pPr>
      <w:r>
        <w:t>219th LEGISLATURE</w:t>
      </w:r>
    </w:p>
    <w:p w:rsidR="007D053D" w:rsidRDefault="007D053D" w:rsidP="007D053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28622" r:id="rId8"/>
        </w:object>
      </w:r>
      <w:r>
        <w:t xml:space="preserve">  </w:t>
      </w:r>
    </w:p>
    <w:p w:rsidR="007D053D" w:rsidRDefault="007D053D" w:rsidP="007D053D">
      <w:pPr>
        <w:pStyle w:val="bpuIntro"/>
      </w:pPr>
      <w:r>
        <w:t>INTRODUCED APRIL 13, 2020</w:t>
      </w: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Intro"/>
        <w:sectPr w:rsidR="007D053D" w:rsidSect="00590B2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Sponsor"/>
      </w:pPr>
      <w:r>
        <w:t>Sponsored by:</w:t>
      </w:r>
    </w:p>
    <w:p w:rsidR="007D053D" w:rsidRDefault="007D053D" w:rsidP="007D053D">
      <w:pPr>
        <w:pStyle w:val="bpuSponsor"/>
      </w:pPr>
      <w:r>
        <w:t>Assemblyman  ANTHONY S. VERRELLI</w:t>
      </w:r>
    </w:p>
    <w:p w:rsidR="007D053D" w:rsidRDefault="007D053D" w:rsidP="007D053D">
      <w:pPr>
        <w:pStyle w:val="bpuSponsor"/>
      </w:pPr>
      <w:r>
        <w:t>District 15 (Hunterdon and Mercer)</w:t>
      </w:r>
    </w:p>
    <w:p w:rsidR="007D053D" w:rsidRDefault="00E30225" w:rsidP="00E30225">
      <w:pPr>
        <w:pStyle w:val="bpuSponsor"/>
      </w:pPr>
      <w:r>
        <w:t>Assemblyman  DANIEL R. BENSON</w:t>
      </w:r>
    </w:p>
    <w:p w:rsidR="00E30225" w:rsidRDefault="00E30225" w:rsidP="00E30225">
      <w:pPr>
        <w:pStyle w:val="bpuSponsor"/>
      </w:pPr>
      <w:r>
        <w:t>District 14 (Mercer and Middlesex)</w:t>
      </w:r>
    </w:p>
    <w:p w:rsidR="00E30225" w:rsidRDefault="003811CD" w:rsidP="003811CD">
      <w:pPr>
        <w:pStyle w:val="bpuSponsor"/>
      </w:pPr>
      <w:r>
        <w:t>Assemblyman  ANDREW ZWICKER</w:t>
      </w:r>
    </w:p>
    <w:p w:rsidR="003811CD" w:rsidRDefault="003811CD" w:rsidP="003811CD">
      <w:pPr>
        <w:pStyle w:val="bpuSponsor"/>
      </w:pPr>
      <w:r>
        <w:t>District 16 (Hunterdon, Mercer, Middlesex and Somerset)</w:t>
      </w:r>
    </w:p>
    <w:p w:rsidR="003811CD" w:rsidRPr="003811CD" w:rsidRDefault="003811CD" w:rsidP="003811CD">
      <w:pPr>
        <w:pStyle w:val="bpuSponsor"/>
      </w:pPr>
    </w:p>
    <w:p w:rsidR="00434D06" w:rsidRDefault="00590B27" w:rsidP="00590B27">
      <w:pPr>
        <w:pStyle w:val="bpuSponsor"/>
      </w:pPr>
      <w:r>
        <w:t>Co-Sponsored by:</w:t>
      </w:r>
    </w:p>
    <w:p w:rsidR="00590B27" w:rsidRPr="00590B27" w:rsidRDefault="00590B27" w:rsidP="00590B27">
      <w:pPr>
        <w:pStyle w:val="bpuSponsor"/>
      </w:pPr>
      <w:r w:rsidRPr="00590B27">
        <w:t>Assemblywoman Murphy and Assemblyman Conaway</w:t>
      </w:r>
    </w:p>
    <w:p w:rsidR="00434D06" w:rsidRPr="00434D06" w:rsidRDefault="00434D06" w:rsidP="00434D06"/>
    <w:p w:rsidR="007D053D" w:rsidRDefault="007D053D" w:rsidP="007D053D">
      <w:pPr>
        <w:pStyle w:val="bpuSponsor"/>
      </w:pPr>
    </w:p>
    <w:p w:rsidR="00590B27" w:rsidRPr="00590B27" w:rsidRDefault="00590B27" w:rsidP="00590B27"/>
    <w:p w:rsidR="007D053D" w:rsidRDefault="007D053D" w:rsidP="007D053D">
      <w:pPr>
        <w:pStyle w:val="bpuSponsor"/>
      </w:pPr>
    </w:p>
    <w:p w:rsidR="007D053D" w:rsidRDefault="007D053D" w:rsidP="007D053D">
      <w:pPr>
        <w:pStyle w:val="bpuSponsor"/>
      </w:pPr>
      <w:r>
        <w:t>SYNOPSIS</w:t>
      </w:r>
    </w:p>
    <w:p w:rsidR="007D053D" w:rsidRDefault="009365D1" w:rsidP="007D053D">
      <w:pPr>
        <w:pStyle w:val="bpuNormText"/>
      </w:pPr>
      <w:r>
        <w:tab/>
        <w:t>Makes employer use of certain tracking device or electronic communications device in vehicle operated by employee crime of fourth degree or civil violation in certain situations.</w:t>
      </w:r>
    </w:p>
    <w:p w:rsidR="007D053D" w:rsidRDefault="007D053D" w:rsidP="007D053D">
      <w:pPr>
        <w:pStyle w:val="bpuNormText"/>
      </w:pPr>
    </w:p>
    <w:p w:rsidR="007D053D" w:rsidRDefault="007D053D" w:rsidP="007D053D">
      <w:pPr>
        <w:pStyle w:val="bpuSponsor"/>
      </w:pPr>
      <w:r>
        <w:t xml:space="preserve">CURRENT VERSION OF TEXT </w:t>
      </w:r>
    </w:p>
    <w:p w:rsidR="007D053D" w:rsidRDefault="004C5035" w:rsidP="007D053D">
      <w:pPr>
        <w:pStyle w:val="bpuNormText"/>
      </w:pPr>
      <w:r>
        <w:tab/>
        <w:t>As reported by the Assembly Appropriations Committee on November 12, 2020, with amendments.</w:t>
      </w:r>
    </w:p>
    <w:p w:rsidR="007D053D" w:rsidRDefault="007D053D" w:rsidP="007D053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053D" w:rsidRDefault="007D053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053D" w:rsidSect="007D053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615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626C4">
        <w:t>prohibiting certain</w:t>
      </w:r>
      <w:r w:rsidR="000F0D58">
        <w:t xml:space="preserve"> e</w:t>
      </w:r>
      <w:r w:rsidR="004626C4">
        <w:t>mployer use of tracking devices</w:t>
      </w:r>
      <w:r w:rsidR="000F0D58">
        <w:t xml:space="preserve"> </w:t>
      </w:r>
      <w:r w:rsidR="004626C4">
        <w:t xml:space="preserve">and </w:t>
      </w:r>
      <w:r w:rsidR="00E44FAE">
        <w:t xml:space="preserve">supplementing </w:t>
      </w:r>
      <w:r w:rsidR="000E3061">
        <w:t>Title 2C of the New Jersey Statutes</w:t>
      </w:r>
      <w:r w:rsidR="000F0D58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15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15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3129C" w:rsidRDefault="00A3129C" w:rsidP="00A3129C">
      <w:pPr>
        <w:tabs>
          <w:tab w:val="clear" w:pos="1440"/>
          <w:tab w:val="left" w:pos="1170"/>
          <w:tab w:val="left" w:pos="1350"/>
        </w:tabs>
      </w:pPr>
      <w:r>
        <w:tab/>
        <w:t>1.</w:t>
      </w:r>
      <w:r>
        <w:tab/>
        <w:t>a.</w:t>
      </w:r>
      <w:r>
        <w:tab/>
        <w:t>As used in this act:</w:t>
      </w:r>
    </w:p>
    <w:p w:rsidR="00A3129C" w:rsidRDefault="00A3129C" w:rsidP="00A3129C">
      <w:r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A3129C" w:rsidRPr="00045A08" w:rsidRDefault="00A3129C" w:rsidP="00A3129C">
      <w:r>
        <w:tab/>
        <w:t xml:space="preserve">"Employer" means an employer or employer's agent, representative, or designee.  The term "employer" does not include the Department of Corrections, State Parole Board, county corrections departments, </w:t>
      </w:r>
      <w:r>
        <w:rPr>
          <w:rFonts w:ascii="Albertus Extra Bold" w:hAnsi="Albertus Extra Bold"/>
          <w:b/>
          <w:vertAlign w:val="superscript"/>
        </w:rPr>
        <w:t>1</w:t>
      </w:r>
      <w:r w:rsidRPr="009445C7">
        <w:rPr>
          <w:rFonts w:ascii="Albertus Extra Bold" w:hAnsi="Albertus Extra Bold"/>
          <w:b/>
        </w:rPr>
        <w:t>[</w:t>
      </w:r>
      <w:r>
        <w:t>or</w:t>
      </w:r>
      <w:r w:rsidRPr="009445C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any State or local law enforcement agency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, or any public transportation system, including but not limited to, scheduled or charter </w:t>
      </w:r>
      <w:r w:rsidRPr="0049694C">
        <w:rPr>
          <w:u w:val="single"/>
        </w:rPr>
        <w:t>bus transportation</w:t>
      </w:r>
      <w:r>
        <w:rPr>
          <w:u w:val="single"/>
        </w:rPr>
        <w:t>, whether operated by a public or private company</w:t>
      </w:r>
      <w:r w:rsidRPr="00045A08">
        <w:rPr>
          <w:rFonts w:ascii="Albertus Extra Bold" w:hAnsi="Albertus Extra Bold"/>
          <w:b/>
          <w:vertAlign w:val="superscript"/>
        </w:rPr>
        <w:t>1</w:t>
      </w:r>
      <w:r w:rsidRPr="00045A08">
        <w:t xml:space="preserve">.  </w:t>
      </w:r>
    </w:p>
    <w:p w:rsidR="00A3129C" w:rsidRDefault="00A3129C" w:rsidP="00A3129C">
      <w:r w:rsidRPr="00A74D3B">
        <w:tab/>
        <w:t>"Tracking device" means an electronic or mechanical device which permits the tracking of the movement of a vehicle, person, or device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but shall not include devices used for the purpose of documenting employee expense reimbursement</w:t>
      </w:r>
      <w:r w:rsidRPr="00DC2F24">
        <w:rPr>
          <w:rFonts w:ascii="Albertus Extra Bold" w:hAnsi="Albertus Extra Bold"/>
          <w:b/>
          <w:vertAlign w:val="superscript"/>
        </w:rPr>
        <w:t>2</w:t>
      </w:r>
      <w:r w:rsidRPr="00A74D3B">
        <w:t>.</w:t>
      </w:r>
    </w:p>
    <w:p w:rsidR="00A3129C" w:rsidRDefault="00A3129C" w:rsidP="00A3129C">
      <w:r>
        <w:tab/>
        <w:t>b.</w:t>
      </w:r>
      <w:r>
        <w:tab/>
        <w:t>It shall be a crime of the fourth degree for an</w:t>
      </w:r>
      <w:r w:rsidRPr="00A74D3B">
        <w:t xml:space="preserve"> employer </w:t>
      </w:r>
      <w:r>
        <w:t xml:space="preserve">to </w:t>
      </w:r>
      <w:r>
        <w:rPr>
          <w:rFonts w:ascii="Albertus Extra Bold" w:hAnsi="Albertus Extra Bold"/>
          <w:b/>
          <w:vertAlign w:val="superscript"/>
        </w:rPr>
        <w:t>2</w:t>
      </w:r>
      <w:r w:rsidRPr="003728E5">
        <w:rPr>
          <w:u w:val="single"/>
        </w:rPr>
        <w:t>knowingly</w:t>
      </w:r>
      <w:r>
        <w:rPr>
          <w:rFonts w:ascii="Albertus Extra Bold" w:hAnsi="Albertus Extra Bold"/>
          <w:b/>
          <w:vertAlign w:val="superscript"/>
        </w:rPr>
        <w:t>2</w:t>
      </w:r>
      <w:r w:rsidRPr="00A74D3B">
        <w:t xml:space="preserve"> make use of a tracking device or electronic communications device in a vehicle used by an employee that is not provided by the employer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AB0615">
        <w:rPr>
          <w:rFonts w:ascii="Albertus Extra Bold" w:hAnsi="Albertus Extra Bold"/>
          <w:b/>
        </w:rPr>
        <w:t>[</w:t>
      </w:r>
      <w:r>
        <w:t>, or, i</w:t>
      </w:r>
      <w:r w:rsidRPr="00A74D3B">
        <w:t xml:space="preserve">n the case of a vehicle provided by an employer for an employee’s use, </w:t>
      </w:r>
      <w:r>
        <w:t>to</w:t>
      </w:r>
      <w:r w:rsidRPr="00A74D3B">
        <w:t xml:space="preserve"> make use of a tracking device or electronic communications device</w:t>
      </w:r>
      <w:r w:rsidRPr="00AB06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A74D3B">
        <w:t xml:space="preserve"> </w:t>
      </w:r>
      <w:r>
        <w:t xml:space="preserve">without </w:t>
      </w:r>
      <w:r>
        <w:rPr>
          <w:rFonts w:ascii="Albertus Extra Bold" w:hAnsi="Albertus Extra Bold"/>
          <w:b/>
          <w:vertAlign w:val="superscript"/>
        </w:rPr>
        <w:t>1</w:t>
      </w:r>
      <w:r w:rsidRPr="00045A08">
        <w:rPr>
          <w:rFonts w:ascii="Albertus Extra Bold" w:hAnsi="Albertus Extra Bold"/>
          <w:b/>
        </w:rPr>
        <w:t>[</w:t>
      </w:r>
      <w:r>
        <w:t>obtaining</w:t>
      </w:r>
      <w:r w:rsidRPr="00A74D3B">
        <w:t xml:space="preserve"> the written consent of</w:t>
      </w:r>
      <w:r w:rsidRPr="00045A08">
        <w:rPr>
          <w:rFonts w:ascii="Albertus Extra Bold" w:hAnsi="Albertus Extra Bold"/>
          <w:b/>
        </w:rPr>
        <w:t>]</w:t>
      </w:r>
      <w:r w:rsidRPr="00A74D3B">
        <w:t xml:space="preserve"> </w:t>
      </w:r>
      <w:r>
        <w:rPr>
          <w:u w:val="single"/>
        </w:rPr>
        <w:t>providing written notice to</w:t>
      </w:r>
      <w:r>
        <w:rPr>
          <w:rFonts w:ascii="Albertus Extra Bold" w:hAnsi="Albertus Extra Bold"/>
          <w:b/>
          <w:vertAlign w:val="superscript"/>
        </w:rPr>
        <w:t>1</w:t>
      </w:r>
      <w:r w:rsidRPr="00045A08">
        <w:t xml:space="preserve"> </w:t>
      </w:r>
      <w:r w:rsidRPr="00A74D3B">
        <w:t>the employee.</w:t>
      </w:r>
    </w:p>
    <w:p w:rsidR="00A3129C" w:rsidRDefault="00A3129C" w:rsidP="00A3129C">
      <w:pPr>
        <w:rPr>
          <w:u w:val="single"/>
        </w:rPr>
      </w:pPr>
      <w:r>
        <w:tab/>
      </w:r>
      <w:r w:rsidRPr="002F2093">
        <w:rPr>
          <w:rFonts w:ascii="Albertus Extra Bold" w:hAnsi="Albertus Extra Bold"/>
          <w:b/>
          <w:vertAlign w:val="superscript"/>
        </w:rPr>
        <w:t>1</w:t>
      </w:r>
      <w:r w:rsidRPr="0049694C">
        <w:rPr>
          <w:u w:val="single"/>
        </w:rPr>
        <w:t>c.</w:t>
      </w:r>
      <w:r w:rsidRPr="0049694C">
        <w:rPr>
          <w:u w:val="single"/>
        </w:rPr>
        <w:tab/>
      </w:r>
      <w:r w:rsidRPr="002F2093">
        <w:rPr>
          <w:u w:val="single"/>
        </w:rPr>
        <w:t xml:space="preserve">It shall be a crime of the fourth degree for an employer to </w:t>
      </w:r>
      <w:r w:rsidRPr="00DC2F24">
        <w:rPr>
          <w:rFonts w:ascii="Albertus Extra Bold" w:hAnsi="Albertus Extra Bold"/>
          <w:b/>
          <w:vertAlign w:val="superscript"/>
        </w:rPr>
        <w:t>2</w:t>
      </w:r>
      <w:r w:rsidRPr="00C810F2">
        <w:rPr>
          <w:rFonts w:ascii="Albertus Extra Bold" w:hAnsi="Albertus Extra Bold"/>
          <w:b/>
        </w:rPr>
        <w:t>[</w:t>
      </w:r>
      <w:r w:rsidRPr="002F2093">
        <w:rPr>
          <w:u w:val="single"/>
        </w:rPr>
        <w:t>track an employee using an employer-provided tracking device or electronic communications device without</w:t>
      </w:r>
      <w:r w:rsidRPr="00C810F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knowingly make use of a tracking device or electronic communications device in a vehicle provided by an employer for an employee’s use without</w:t>
      </w:r>
      <w:r w:rsidRPr="00B0007E"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2F2093">
        <w:rPr>
          <w:u w:val="single"/>
        </w:rPr>
        <w:t>providing written notice to the employee.</w:t>
      </w:r>
      <w:r>
        <w:rPr>
          <w:u w:val="single"/>
        </w:rPr>
        <w:t xml:space="preserve"> </w:t>
      </w:r>
    </w:p>
    <w:p w:rsidR="00A3129C" w:rsidRDefault="00A3129C" w:rsidP="00A3129C">
      <w:pPr>
        <w:rPr>
          <w:u w:val="single"/>
        </w:rPr>
      </w:pPr>
      <w:r w:rsidRPr="00B0007E">
        <w:tab/>
      </w:r>
      <w:r>
        <w:rPr>
          <w:rFonts w:ascii="Albertus Extra Bold" w:hAnsi="Albertus Extra Bold"/>
          <w:b/>
          <w:vertAlign w:val="superscript"/>
        </w:rPr>
        <w:t>2</w:t>
      </w:r>
      <w:r w:rsidRPr="00B0007E">
        <w:rPr>
          <w:u w:val="single"/>
        </w:rPr>
        <w:t xml:space="preserve">An employer who </w:t>
      </w:r>
      <w:r>
        <w:rPr>
          <w:u w:val="single"/>
        </w:rPr>
        <w:t xml:space="preserve">unknowingly </w:t>
      </w:r>
      <w:r w:rsidRPr="00B0007E">
        <w:rPr>
          <w:u w:val="single"/>
        </w:rPr>
        <w:t>violates any provision of this act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B0007E">
        <w:rPr>
          <w:rFonts w:ascii="Albertus Extra Bold" w:hAnsi="Albertus Extra Bold"/>
          <w:b/>
          <w:vertAlign w:val="superscript"/>
        </w:rPr>
        <w:t>2</w:t>
      </w:r>
    </w:p>
    <w:p w:rsidR="00446C85" w:rsidRPr="0049694C" w:rsidRDefault="00A3129C" w:rsidP="00A3129C">
      <w:pPr>
        <w:rPr>
          <w:u w:val="single"/>
        </w:rPr>
      </w:pPr>
      <w:r w:rsidRPr="0023552B">
        <w:tab/>
      </w:r>
      <w:r>
        <w:rPr>
          <w:u w:val="single"/>
        </w:rPr>
        <w:t>d.</w:t>
      </w:r>
      <w:r>
        <w:rPr>
          <w:u w:val="single"/>
        </w:rPr>
        <w:tab/>
        <w:t>Nothing in this act shall be construed</w:t>
      </w:r>
      <w:r w:rsidRPr="0023552B">
        <w:rPr>
          <w:u w:val="single"/>
        </w:rPr>
        <w:t xml:space="preserve"> </w:t>
      </w:r>
      <w:r>
        <w:rPr>
          <w:u w:val="single"/>
        </w:rPr>
        <w:t>to</w:t>
      </w:r>
      <w:r w:rsidRPr="0023552B">
        <w:rPr>
          <w:u w:val="single"/>
        </w:rPr>
        <w:t xml:space="preserve"> supersed</w:t>
      </w:r>
      <w:r>
        <w:rPr>
          <w:u w:val="single"/>
        </w:rPr>
        <w:t>e</w:t>
      </w:r>
      <w:r w:rsidRPr="0023552B">
        <w:rPr>
          <w:u w:val="single"/>
        </w:rPr>
        <w:t xml:space="preserve"> </w:t>
      </w:r>
      <w:r>
        <w:br w:type="page"/>
      </w:r>
      <w:r w:rsidRPr="0023552B">
        <w:rPr>
          <w:u w:val="single"/>
        </w:rPr>
        <w:lastRenderedPageBreak/>
        <w:t>regulations governing interstate commerce, including but not limited to</w:t>
      </w:r>
      <w:r>
        <w:rPr>
          <w:u w:val="single"/>
        </w:rPr>
        <w:t>,</w:t>
      </w:r>
      <w:r w:rsidRPr="0023552B">
        <w:rPr>
          <w:u w:val="single"/>
        </w:rPr>
        <w:t xml:space="preserve"> the usage of electronic communications devices as mandated by the Federal Motor Carrier Safety Administration</w:t>
      </w:r>
      <w:r>
        <w:rPr>
          <w:u w:val="single"/>
        </w:rPr>
        <w:t>.</w:t>
      </w:r>
      <w:r>
        <w:rPr>
          <w:b/>
          <w:vertAlign w:val="superscript"/>
        </w:rPr>
        <w:t xml:space="preserve"> </w:t>
      </w:r>
      <w:r w:rsidRPr="0049694C">
        <w:rPr>
          <w:rFonts w:ascii="Albertus Extra Bold" w:hAnsi="Albertus Extra Bold"/>
          <w:b/>
          <w:vertAlign w:val="superscript"/>
        </w:rPr>
        <w:t>1</w:t>
      </w:r>
    </w:p>
    <w:p w:rsidR="00FB7143" w:rsidRPr="00D71D68" w:rsidRDefault="00FB7143" w:rsidP="00686AEB"/>
    <w:p w:rsidR="00686AEB" w:rsidRPr="00AA7880" w:rsidRDefault="00686AEB" w:rsidP="00A3129C">
      <w:r>
        <w:tab/>
      </w:r>
      <w:r w:rsidR="000E3061">
        <w:t>2</w:t>
      </w:r>
      <w:r w:rsidR="00B82BD0">
        <w:t>.</w:t>
      </w:r>
      <w:r w:rsidR="00B82BD0">
        <w:tab/>
      </w:r>
      <w:r w:rsidR="00161567">
        <w:t>This act shall take effect</w:t>
      </w:r>
      <w:r w:rsidR="00D20BD6">
        <w:t xml:space="preserve"> </w:t>
      </w:r>
      <w:r w:rsidR="00446CB2">
        <w:t>on the 90</w:t>
      </w:r>
      <w:r w:rsidR="00446CB2" w:rsidRPr="00446CB2">
        <w:rPr>
          <w:vertAlign w:val="superscript"/>
        </w:rPr>
        <w:t>th</w:t>
      </w:r>
      <w:r w:rsidR="00713FB8">
        <w:t xml:space="preserve"> day next </w:t>
      </w:r>
      <w:r w:rsidR="00713FB8" w:rsidRPr="00080642">
        <w:t>following</w:t>
      </w:r>
      <w:r w:rsidR="00446CB2">
        <w:t xml:space="preserve"> the date of enactment</w:t>
      </w:r>
      <w:r w:rsidR="00D20BD6">
        <w:t>.</w:t>
      </w:r>
    </w:p>
    <w:sectPr w:rsidR="00686AEB" w:rsidRPr="00AA7880" w:rsidSect="007D053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25" w:rsidRDefault="00590B27" w:rsidP="00590B27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A8A" w:rsidRPr="00490A8A" w:rsidRDefault="00490A8A" w:rsidP="00490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A0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1AA0" w:rsidRPr="00921C91" w:rsidRDefault="000F1AA0">
    <w:pPr>
      <w:pStyle w:val="Footer"/>
      <w:rPr>
        <w:szCs w:val="18"/>
      </w:rPr>
    </w:pPr>
  </w:p>
  <w:p w:rsidR="00A978A0" w:rsidRPr="00921C91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78A0" w:rsidRDefault="00A978A0" w:rsidP="00686AE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A978A0" w:rsidRDefault="00A978A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A978A0" w:rsidRDefault="004C503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4C5035" w:rsidRPr="004C5035" w:rsidRDefault="004C503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05F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4C5035">
      <w:t>[2R]</w:t>
    </w:r>
    <w:r w:rsidR="00A978A0">
      <w:t xml:space="preserve"> </w:t>
    </w:r>
    <w:r>
      <w:t>VERRELLI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05F0">
      <w:rPr>
        <w:noProof/>
      </w:rPr>
      <w:t>3</w:t>
    </w:r>
    <w:r>
      <w:fldChar w:fldCharType="end"/>
    </w:r>
  </w:p>
  <w:p w:rsidR="007D053D" w:rsidRDefault="007D053D" w:rsidP="007D053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4C5035">
      <w:t>[2R]</w:t>
    </w:r>
    <w:r w:rsidR="00A978A0">
      <w:t xml:space="preserve"> </w:t>
    </w:r>
    <w:r>
      <w:t>VERRELLI</w:t>
    </w:r>
    <w:r w:rsidR="00E30225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05F0">
      <w:rPr>
        <w:noProof/>
      </w:rPr>
      <w:t>2</w:t>
    </w:r>
    <w:r>
      <w:fldChar w:fldCharType="end"/>
    </w:r>
  </w:p>
  <w:p w:rsidR="007D053D" w:rsidRDefault="007D053D" w:rsidP="007D05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026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1CD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1057"/>
    <w:rsid w:val="004626C4"/>
    <w:rsid w:val="004704A8"/>
    <w:rsid w:val="00471102"/>
    <w:rsid w:val="00471F18"/>
    <w:rsid w:val="00484144"/>
    <w:rsid w:val="00484C19"/>
    <w:rsid w:val="00485866"/>
    <w:rsid w:val="00490A8A"/>
    <w:rsid w:val="00492076"/>
    <w:rsid w:val="00493B1D"/>
    <w:rsid w:val="00497037"/>
    <w:rsid w:val="004A3009"/>
    <w:rsid w:val="004A6940"/>
    <w:rsid w:val="004A6CBF"/>
    <w:rsid w:val="004A77A4"/>
    <w:rsid w:val="004C5035"/>
    <w:rsid w:val="004C742C"/>
    <w:rsid w:val="004E1F3E"/>
    <w:rsid w:val="004E28DC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0B2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7F790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365D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29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D3B"/>
    <w:rsid w:val="00A84C4F"/>
    <w:rsid w:val="00A932A1"/>
    <w:rsid w:val="00A96E06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238"/>
    <w:rsid w:val="00B57047"/>
    <w:rsid w:val="00B57426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577"/>
    <w:rsid w:val="00CD0F93"/>
    <w:rsid w:val="00CD1BD1"/>
    <w:rsid w:val="00CD528D"/>
    <w:rsid w:val="00CE27C8"/>
    <w:rsid w:val="00CE78BF"/>
    <w:rsid w:val="00CF65EB"/>
    <w:rsid w:val="00CF72AD"/>
    <w:rsid w:val="00D02441"/>
    <w:rsid w:val="00D039F4"/>
    <w:rsid w:val="00D03A35"/>
    <w:rsid w:val="00D10496"/>
    <w:rsid w:val="00D11173"/>
    <w:rsid w:val="00D1215F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570D6"/>
    <w:rsid w:val="00D6090A"/>
    <w:rsid w:val="00D62FA3"/>
    <w:rsid w:val="00D63B6F"/>
    <w:rsid w:val="00D64A90"/>
    <w:rsid w:val="00D85F19"/>
    <w:rsid w:val="00D9410B"/>
    <w:rsid w:val="00D9695B"/>
    <w:rsid w:val="00DA2417"/>
    <w:rsid w:val="00DA5585"/>
    <w:rsid w:val="00DB02AC"/>
    <w:rsid w:val="00DB6AA2"/>
    <w:rsid w:val="00DD242D"/>
    <w:rsid w:val="00DD3C04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05F0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428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A7E4C2D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501</Words>
  <Characters>2781</Characters>
  <Application>Microsoft Office Word</Application>
  <DocSecurity>0</DocSecurity>
  <Lines>83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A3950 2R</vt:lpstr>
    </vt:vector>
  </TitlesOfParts>
  <Manager>R56</Manager>
  <Company>NJ Office of Legislative Services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A3950 2R</dc:title>
  <dc:subject>LABOR</dc:subject>
  <dc:creator>Assemblyman  VERRELLI</dc:creator>
  <cp:keywords>A3950|3|CL |311|307|260|!|0|</cp:keywords>
  <dc:description>INTRODUCED APRIL 13, 2020_x000d_
Amended 10/22/20_x000d_
Amended 11/12/2020</dc:description>
  <cp:lastModifiedBy>Todaro, Vivian</cp:lastModifiedBy>
  <cp:revision>2</cp:revision>
  <cp:lastPrinted>2020-11-17T19:30:00Z</cp:lastPrinted>
  <dcterms:created xsi:type="dcterms:W3CDTF">2020-11-17T19:30:00Z</dcterms:created>
  <dcterms:modified xsi:type="dcterms:W3CDTF">2020-11-17T19:30:00Z</dcterms:modified>
  <cp:category>s.: C.2C:12-10.3 or C.2C:33-23.4 to 2020/109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