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9C889" w14:textId="17FF2538" w:rsidR="005269CE" w:rsidRPr="00532591" w:rsidRDefault="009B45CA" w:rsidP="00532591">
      <w:pPr>
        <w:spacing w:after="0" w:line="240" w:lineRule="auto"/>
        <w:ind w:right="0" w:firstLine="706"/>
        <w:contextualSpacing/>
        <w:jc w:val="center"/>
        <w:rPr>
          <w:b/>
          <w:bCs/>
          <w:szCs w:val="24"/>
        </w:rPr>
      </w:pPr>
      <w:r>
        <w:rPr>
          <w:b/>
          <w:bCs/>
          <w:szCs w:val="24"/>
        </w:rPr>
        <w:t>ASSEMBLY</w:t>
      </w:r>
      <w:r w:rsidR="005269CE" w:rsidRPr="00532591">
        <w:rPr>
          <w:b/>
          <w:bCs/>
          <w:szCs w:val="24"/>
        </w:rPr>
        <w:t xml:space="preserve"> BILL NO. </w:t>
      </w:r>
      <w:r>
        <w:rPr>
          <w:b/>
          <w:bCs/>
          <w:szCs w:val="24"/>
        </w:rPr>
        <w:t>4006</w:t>
      </w:r>
    </w:p>
    <w:p w14:paraId="038F1168" w14:textId="64A8292A" w:rsidR="005269CE" w:rsidRPr="00A075E1" w:rsidRDefault="005269CE" w:rsidP="00532591">
      <w:pPr>
        <w:spacing w:after="0" w:line="240" w:lineRule="auto"/>
        <w:ind w:right="0" w:firstLine="706"/>
        <w:contextualSpacing/>
        <w:jc w:val="center"/>
        <w:rPr>
          <w:b/>
          <w:bCs/>
          <w:szCs w:val="24"/>
        </w:rPr>
      </w:pPr>
    </w:p>
    <w:p w14:paraId="229B80E6" w14:textId="77777777" w:rsidR="005269CE" w:rsidRPr="003B7512" w:rsidRDefault="005269CE" w:rsidP="00532591">
      <w:pPr>
        <w:spacing w:after="0" w:line="240" w:lineRule="auto"/>
        <w:ind w:right="0" w:firstLine="706"/>
        <w:contextualSpacing/>
        <w:jc w:val="center"/>
        <w:rPr>
          <w:szCs w:val="24"/>
        </w:rPr>
      </w:pPr>
    </w:p>
    <w:p w14:paraId="622D17C8" w14:textId="77777777" w:rsidR="009B45CA" w:rsidRPr="009B45CA" w:rsidRDefault="009B45CA" w:rsidP="009B45CA">
      <w:pPr>
        <w:overflowPunct w:val="0"/>
        <w:autoSpaceDE w:val="0"/>
        <w:autoSpaceDN w:val="0"/>
        <w:adjustRightInd w:val="0"/>
        <w:spacing w:after="0"/>
        <w:ind w:right="0" w:firstLine="0"/>
        <w:jc w:val="left"/>
        <w:textAlignment w:val="baseline"/>
        <w:rPr>
          <w:rFonts w:eastAsia="Times New Roman"/>
          <w:color w:val="auto"/>
          <w:szCs w:val="20"/>
        </w:rPr>
      </w:pPr>
      <w:r w:rsidRPr="009B45CA">
        <w:rPr>
          <w:rFonts w:eastAsia="Times New Roman"/>
          <w:color w:val="auto"/>
          <w:szCs w:val="20"/>
        </w:rPr>
        <w:t>To the General Assembly:</w:t>
      </w:r>
    </w:p>
    <w:p w14:paraId="76F649BD" w14:textId="2B1E446F" w:rsidR="009B45CA" w:rsidRPr="009B45CA" w:rsidRDefault="009B45CA" w:rsidP="009B45CA">
      <w:pPr>
        <w:overflowPunct w:val="0"/>
        <w:autoSpaceDE w:val="0"/>
        <w:autoSpaceDN w:val="0"/>
        <w:adjustRightInd w:val="0"/>
        <w:spacing w:after="0"/>
        <w:ind w:right="0" w:firstLine="0"/>
        <w:textAlignment w:val="baseline"/>
        <w:rPr>
          <w:rFonts w:eastAsia="Times New Roman"/>
          <w:color w:val="auto"/>
          <w:szCs w:val="20"/>
        </w:rPr>
      </w:pPr>
      <w:r w:rsidRPr="009B45CA">
        <w:rPr>
          <w:rFonts w:eastAsia="Times New Roman"/>
          <w:color w:val="auto"/>
          <w:szCs w:val="20"/>
        </w:rPr>
        <w:tab/>
        <w:t>Pursuant to Article V, Section I, Paragraph 14 of the New</w:t>
      </w:r>
      <w:r w:rsidR="007C0A41">
        <w:rPr>
          <w:rFonts w:eastAsia="Times New Roman"/>
          <w:color w:val="auto"/>
          <w:szCs w:val="20"/>
        </w:rPr>
        <w:t> </w:t>
      </w:r>
      <w:r w:rsidRPr="009B45CA">
        <w:rPr>
          <w:rFonts w:eastAsia="Times New Roman"/>
          <w:color w:val="auto"/>
          <w:szCs w:val="20"/>
        </w:rPr>
        <w:t>Jersey Constitution, I herewith return Assembly Bill No. 4006 without my approval.</w:t>
      </w:r>
    </w:p>
    <w:p w14:paraId="6177E20D" w14:textId="1E78E8AE" w:rsidR="009B45CA" w:rsidRPr="009B45CA" w:rsidRDefault="009B45CA" w:rsidP="009B45CA">
      <w:pPr>
        <w:spacing w:after="0"/>
        <w:ind w:right="0" w:firstLine="720"/>
        <w:rPr>
          <w:rFonts w:eastAsia="Times New Roman"/>
          <w:color w:val="auto"/>
          <w:szCs w:val="24"/>
        </w:rPr>
      </w:pPr>
      <w:r w:rsidRPr="009B45CA">
        <w:rPr>
          <w:rFonts w:eastAsia="Times New Roman"/>
          <w:color w:val="auto"/>
          <w:szCs w:val="24"/>
        </w:rPr>
        <w:t xml:space="preserve">This bill would postpone the comprehensive New Jersey Quality Single Accountability Continuum (“NJQSAC”) review for certain school districts.  The bill provides that the NJQSAC review will take place in the 2021-2022 school year for any school district that: 1) was required to undergo NJQSAC review in the 2019-2020 school year but was unable to complete such review due to </w:t>
      </w:r>
      <w:r w:rsidR="007C0A41" w:rsidRPr="007C0A41">
        <w:rPr>
          <w:szCs w:val="24"/>
        </w:rPr>
        <w:t>Coronavirus disease 2019 (“COVID-19”)</w:t>
      </w:r>
      <w:r w:rsidR="007C0A41" w:rsidRPr="007C0A41">
        <w:rPr>
          <w:rFonts w:eastAsia="Times New Roman"/>
          <w:color w:val="auto"/>
          <w:szCs w:val="24"/>
        </w:rPr>
        <w:t xml:space="preserve"> </w:t>
      </w:r>
      <w:r w:rsidRPr="009B45CA">
        <w:rPr>
          <w:rFonts w:eastAsia="Times New Roman"/>
          <w:color w:val="auto"/>
          <w:szCs w:val="24"/>
        </w:rPr>
        <w:t>related school closures; or 2) is scheduled to undergo NJQSAC review in the 2020-2021 school year.</w:t>
      </w:r>
      <w:r w:rsidR="00B13D40">
        <w:rPr>
          <w:rFonts w:eastAsia="Times New Roman"/>
          <w:color w:val="auto"/>
          <w:szCs w:val="24"/>
        </w:rPr>
        <w:t xml:space="preserve"> </w:t>
      </w:r>
      <w:r w:rsidRPr="009B45CA">
        <w:rPr>
          <w:rFonts w:eastAsia="Times New Roman"/>
          <w:color w:val="auto"/>
          <w:szCs w:val="24"/>
        </w:rPr>
        <w:t xml:space="preserve"> Further, the bill dictates that these districts will be required to undergo their next comprehensive NJQSAC review as if the postponement had not occurred.  According to the statement accompanying the bill, the postponements are intended to allow districts to focus their time and resources on responding to the</w:t>
      </w:r>
      <w:r w:rsidR="007C0A41">
        <w:rPr>
          <w:rFonts w:eastAsia="Times New Roman"/>
          <w:color w:val="auto"/>
          <w:szCs w:val="24"/>
        </w:rPr>
        <w:t xml:space="preserve"> </w:t>
      </w:r>
      <w:r w:rsidRPr="009B45CA">
        <w:rPr>
          <w:rFonts w:eastAsia="Times New Roman"/>
          <w:color w:val="auto"/>
          <w:szCs w:val="24"/>
        </w:rPr>
        <w:t>COVID-19 pandemic.</w:t>
      </w:r>
    </w:p>
    <w:p w14:paraId="4F27F971" w14:textId="1F831C7A" w:rsidR="009B45CA" w:rsidRPr="009B45CA" w:rsidRDefault="009B45CA" w:rsidP="009B45CA">
      <w:pPr>
        <w:spacing w:after="0"/>
        <w:ind w:right="0" w:firstLine="0"/>
        <w:rPr>
          <w:rFonts w:eastAsia="Times New Roman"/>
          <w:color w:val="auto"/>
          <w:szCs w:val="24"/>
        </w:rPr>
      </w:pPr>
      <w:r w:rsidRPr="009B45CA">
        <w:rPr>
          <w:rFonts w:eastAsia="Times New Roman"/>
          <w:color w:val="auto"/>
          <w:szCs w:val="24"/>
        </w:rPr>
        <w:tab/>
        <w:t xml:space="preserve">I commend the bill’s sponsors for acknowledging the challenges that the COVID-19 pandemic has presented to our school districts and their standard operations. </w:t>
      </w:r>
      <w:r w:rsidR="00B13D40">
        <w:rPr>
          <w:rFonts w:eastAsia="Times New Roman"/>
          <w:color w:val="auto"/>
          <w:szCs w:val="24"/>
        </w:rPr>
        <w:t xml:space="preserve"> </w:t>
      </w:r>
      <w:r w:rsidRPr="009B45CA">
        <w:rPr>
          <w:rFonts w:eastAsia="Times New Roman"/>
          <w:color w:val="auto"/>
          <w:szCs w:val="24"/>
        </w:rPr>
        <w:t xml:space="preserve">However, in seeking to deliver a degree of immediate relief to certain school districts, this bill imposes a substantial burden on the New Jersey Department of Education (“DOE”). </w:t>
      </w:r>
    </w:p>
    <w:p w14:paraId="4B995365" w14:textId="5D385B7F" w:rsidR="009B45CA" w:rsidRPr="009B45CA" w:rsidRDefault="009B45CA" w:rsidP="009B45CA">
      <w:pPr>
        <w:spacing w:after="0"/>
        <w:ind w:right="0" w:firstLine="0"/>
        <w:rPr>
          <w:rFonts w:eastAsia="Times New Roman"/>
          <w:color w:val="auto"/>
          <w:szCs w:val="24"/>
        </w:rPr>
      </w:pPr>
      <w:r w:rsidRPr="009B45CA">
        <w:rPr>
          <w:rFonts w:eastAsia="Times New Roman"/>
          <w:color w:val="auto"/>
          <w:szCs w:val="24"/>
        </w:rPr>
        <w:tab/>
      </w:r>
      <w:bookmarkStart w:id="0" w:name="_GoBack"/>
      <w:bookmarkEnd w:id="0"/>
      <w:r w:rsidRPr="009B45CA">
        <w:rPr>
          <w:rFonts w:eastAsia="Times New Roman"/>
          <w:color w:val="auto"/>
          <w:szCs w:val="24"/>
        </w:rPr>
        <w:t xml:space="preserve">Over the course of a traditional school year, the DOE completes an average of </w:t>
      </w:r>
      <w:r w:rsidR="00B13D40">
        <w:rPr>
          <w:rFonts w:eastAsia="Times New Roman"/>
          <w:color w:val="auto"/>
          <w:szCs w:val="24"/>
        </w:rPr>
        <w:t>190</w:t>
      </w:r>
      <w:r w:rsidRPr="009B45CA">
        <w:rPr>
          <w:rFonts w:eastAsia="Times New Roman"/>
          <w:color w:val="auto"/>
          <w:szCs w:val="24"/>
        </w:rPr>
        <w:t xml:space="preserve"> NJQSAC reviews, each of which can require up to five days to complete. </w:t>
      </w:r>
      <w:r w:rsidR="00B13D40">
        <w:rPr>
          <w:rFonts w:eastAsia="Times New Roman"/>
          <w:color w:val="auto"/>
          <w:szCs w:val="24"/>
        </w:rPr>
        <w:t xml:space="preserve"> </w:t>
      </w:r>
      <w:r w:rsidRPr="009B45CA">
        <w:rPr>
          <w:rFonts w:eastAsia="Times New Roman"/>
          <w:color w:val="auto"/>
          <w:szCs w:val="24"/>
        </w:rPr>
        <w:t xml:space="preserve">Under this bill, during the 2021-2022 school year, the DOE will be responsible for completing NJQSAC reviews for three different categories of school districts: </w:t>
      </w:r>
      <w:r w:rsidRPr="009B45CA">
        <w:rPr>
          <w:rFonts w:eastAsia="Times New Roman"/>
          <w:color w:val="auto"/>
          <w:szCs w:val="24"/>
        </w:rPr>
        <w:lastRenderedPageBreak/>
        <w:t>1) those regularly scheduled for 2021-2022 review; 2) those scheduled for 2020-2021 review; and 3) those scheduled for 2019</w:t>
      </w:r>
      <w:r w:rsidR="00E742A2">
        <w:rPr>
          <w:rFonts w:eastAsia="Times New Roman"/>
          <w:color w:val="auto"/>
          <w:szCs w:val="24"/>
        </w:rPr>
        <w:noBreakHyphen/>
      </w:r>
      <w:r w:rsidRPr="009B45CA">
        <w:rPr>
          <w:rFonts w:eastAsia="Times New Roman"/>
          <w:color w:val="auto"/>
          <w:szCs w:val="24"/>
        </w:rPr>
        <w:t xml:space="preserve">2020 review that were unable to complete the review due to COVID-19-related school closures. </w:t>
      </w:r>
      <w:r w:rsidR="00B13D40">
        <w:rPr>
          <w:rFonts w:eastAsia="Times New Roman"/>
          <w:color w:val="auto"/>
          <w:szCs w:val="24"/>
        </w:rPr>
        <w:t xml:space="preserve"> </w:t>
      </w:r>
      <w:r w:rsidRPr="009B45CA">
        <w:rPr>
          <w:rFonts w:eastAsia="Times New Roman"/>
          <w:color w:val="auto"/>
          <w:szCs w:val="24"/>
        </w:rPr>
        <w:t xml:space="preserve">This translates into approximately </w:t>
      </w:r>
      <w:r w:rsidR="00B13D40">
        <w:rPr>
          <w:rFonts w:eastAsia="Times New Roman"/>
          <w:color w:val="auto"/>
          <w:szCs w:val="24"/>
        </w:rPr>
        <w:t>400</w:t>
      </w:r>
      <w:r w:rsidRPr="009B45CA">
        <w:rPr>
          <w:rFonts w:eastAsia="Times New Roman"/>
          <w:color w:val="auto"/>
          <w:szCs w:val="24"/>
        </w:rPr>
        <w:t xml:space="preserve"> reviews over the course of one school year, which is approximately two times the number of reviews conducted by the DOE in a standard year.</w:t>
      </w:r>
    </w:p>
    <w:p w14:paraId="54212062" w14:textId="561AFE63" w:rsidR="009B45CA" w:rsidRPr="009B45CA" w:rsidRDefault="009B45CA" w:rsidP="009B45CA">
      <w:pPr>
        <w:spacing w:after="0"/>
        <w:ind w:right="0" w:firstLine="0"/>
        <w:rPr>
          <w:rFonts w:eastAsia="Times New Roman"/>
          <w:color w:val="auto"/>
          <w:szCs w:val="24"/>
        </w:rPr>
      </w:pPr>
      <w:r w:rsidRPr="009B45CA">
        <w:rPr>
          <w:rFonts w:eastAsia="Times New Roman"/>
          <w:color w:val="auto"/>
          <w:szCs w:val="24"/>
        </w:rPr>
        <w:tab/>
        <w:t xml:space="preserve">Furthermore, although the bill will alleviate the workload that the NJQSAC review imposes on school districts in the short term, it will ultimately subject certain school districts to increased demands. Because the bill requires the affected districts to undergo their next comprehensive NJQSAC review as if the postponement had not occurred, districts initially scheduled for 2020-2021 review will be subjected to two NJQSAC reviews in three years. </w:t>
      </w:r>
      <w:r w:rsidR="00B13D40">
        <w:rPr>
          <w:rFonts w:eastAsia="Times New Roman"/>
          <w:color w:val="auto"/>
          <w:szCs w:val="24"/>
        </w:rPr>
        <w:t xml:space="preserve"> </w:t>
      </w:r>
      <w:r w:rsidRPr="009B45CA">
        <w:rPr>
          <w:rFonts w:eastAsia="Times New Roman"/>
          <w:color w:val="auto"/>
          <w:szCs w:val="24"/>
        </w:rPr>
        <w:t>The NJQSAC review process is comprehensive, complex, and time-consuming</w:t>
      </w:r>
      <w:r w:rsidR="00B13D40">
        <w:rPr>
          <w:rFonts w:eastAsia="Times New Roman"/>
          <w:color w:val="auto"/>
          <w:szCs w:val="24"/>
        </w:rPr>
        <w:t>,</w:t>
      </w:r>
      <w:r w:rsidRPr="009B45CA">
        <w:rPr>
          <w:rFonts w:eastAsia="Times New Roman"/>
          <w:color w:val="auto"/>
          <w:szCs w:val="24"/>
        </w:rPr>
        <w:t xml:space="preserve"> and </w:t>
      </w:r>
      <w:r w:rsidR="00B13D40">
        <w:rPr>
          <w:rFonts w:eastAsia="Times New Roman"/>
          <w:color w:val="auto"/>
          <w:szCs w:val="24"/>
        </w:rPr>
        <w:t xml:space="preserve">is </w:t>
      </w:r>
      <w:r w:rsidRPr="009B45CA">
        <w:rPr>
          <w:rFonts w:eastAsia="Times New Roman"/>
          <w:color w:val="auto"/>
          <w:szCs w:val="24"/>
        </w:rPr>
        <w:t>designed to evaluate a district’s compliance with State law and programs over a three-year period.   Requiring certain districts to undergo two reviews in three years is redundant and unnecessary, particularly at a time when districts are focusing resources on COVID-19 response measures.</w:t>
      </w:r>
    </w:p>
    <w:p w14:paraId="15E42F83" w14:textId="42C40873" w:rsidR="009B45CA" w:rsidRPr="009B45CA" w:rsidRDefault="009B45CA" w:rsidP="009B45CA">
      <w:pPr>
        <w:spacing w:after="0"/>
        <w:ind w:right="0" w:firstLine="0"/>
        <w:rPr>
          <w:rFonts w:eastAsia="Times New Roman"/>
          <w:color w:val="auto"/>
          <w:szCs w:val="24"/>
        </w:rPr>
      </w:pPr>
      <w:r w:rsidRPr="009B45CA">
        <w:rPr>
          <w:rFonts w:eastAsia="Times New Roman"/>
          <w:color w:val="auto"/>
          <w:szCs w:val="24"/>
        </w:rPr>
        <w:tab/>
        <w:t xml:space="preserve">Fortunately, the DOE has already taken proactive measures to address the needs of school districts with respect to NJQSAC reviews affected by COVID-19 in a manner that will neither overwhelm the DOE nor subject dozens of districts to unnecessary reviews. </w:t>
      </w:r>
      <w:r w:rsidR="00B13D40">
        <w:rPr>
          <w:rFonts w:eastAsia="Times New Roman"/>
          <w:color w:val="auto"/>
          <w:szCs w:val="24"/>
        </w:rPr>
        <w:t xml:space="preserve"> </w:t>
      </w:r>
      <w:r w:rsidRPr="009B45CA">
        <w:rPr>
          <w:rFonts w:eastAsia="Times New Roman"/>
          <w:color w:val="auto"/>
          <w:szCs w:val="24"/>
        </w:rPr>
        <w:t xml:space="preserve">In May 2020, the DOE implemented an emergency rule modification pursuant to Executive Order </w:t>
      </w:r>
      <w:r w:rsidR="00340C2F">
        <w:rPr>
          <w:rFonts w:eastAsia="Times New Roman"/>
          <w:color w:val="auto"/>
          <w:szCs w:val="24"/>
        </w:rPr>
        <w:t xml:space="preserve">No. </w:t>
      </w:r>
      <w:r w:rsidRPr="009B45CA">
        <w:rPr>
          <w:rFonts w:eastAsia="Times New Roman"/>
          <w:color w:val="auto"/>
          <w:szCs w:val="24"/>
        </w:rPr>
        <w:t>103</w:t>
      </w:r>
      <w:r w:rsidR="00340C2F">
        <w:rPr>
          <w:rFonts w:eastAsia="Times New Roman"/>
          <w:color w:val="auto"/>
          <w:szCs w:val="24"/>
        </w:rPr>
        <w:t xml:space="preserve"> (2020)</w:t>
      </w:r>
      <w:r w:rsidRPr="009B45CA">
        <w:rPr>
          <w:rFonts w:eastAsia="Times New Roman"/>
          <w:color w:val="auto"/>
          <w:szCs w:val="24"/>
        </w:rPr>
        <w:t xml:space="preserve">, which allowed reviews to be completed without the need for in-person interaction. </w:t>
      </w:r>
      <w:r w:rsidR="00B13D40">
        <w:rPr>
          <w:rFonts w:eastAsia="Times New Roman"/>
          <w:color w:val="auto"/>
          <w:szCs w:val="24"/>
        </w:rPr>
        <w:t xml:space="preserve"> </w:t>
      </w:r>
      <w:r w:rsidRPr="009B45CA">
        <w:rPr>
          <w:rFonts w:eastAsia="Times New Roman"/>
          <w:color w:val="auto"/>
          <w:szCs w:val="24"/>
        </w:rPr>
        <w:t xml:space="preserve">For the duration of the COVID-19 public health emergency, all county offices of education are prepared to conduct NJQSAC reviews as scheduled, guided by the emergency rule </w:t>
      </w:r>
      <w:r w:rsidRPr="009B45CA">
        <w:rPr>
          <w:rFonts w:eastAsia="Times New Roman"/>
          <w:color w:val="auto"/>
          <w:szCs w:val="24"/>
        </w:rPr>
        <w:lastRenderedPageBreak/>
        <w:t xml:space="preserve">modification. </w:t>
      </w:r>
      <w:r w:rsidR="00B13D40">
        <w:rPr>
          <w:rFonts w:eastAsia="Times New Roman"/>
          <w:color w:val="auto"/>
          <w:szCs w:val="24"/>
        </w:rPr>
        <w:t xml:space="preserve"> </w:t>
      </w:r>
      <w:r w:rsidRPr="009B45CA">
        <w:rPr>
          <w:rFonts w:eastAsia="Times New Roman"/>
          <w:color w:val="auto"/>
          <w:szCs w:val="24"/>
        </w:rPr>
        <w:t xml:space="preserve">I have been informed by the DOE that many school districts scheduled for NJQSAC review during the 2019-2020 school year successfully utilized the modified review process to complete their </w:t>
      </w:r>
      <w:r w:rsidR="00340C2F">
        <w:rPr>
          <w:rFonts w:eastAsia="Times New Roman"/>
          <w:color w:val="auto"/>
          <w:szCs w:val="24"/>
        </w:rPr>
        <w:t>NJ</w:t>
      </w:r>
      <w:r w:rsidRPr="009B45CA">
        <w:rPr>
          <w:rFonts w:eastAsia="Times New Roman"/>
          <w:color w:val="auto"/>
          <w:szCs w:val="24"/>
        </w:rPr>
        <w:t>QSAC reviews.  I have been further advised by the</w:t>
      </w:r>
      <w:r w:rsidR="00340C2F">
        <w:rPr>
          <w:rFonts w:eastAsia="Times New Roman"/>
          <w:color w:val="auto"/>
          <w:szCs w:val="24"/>
        </w:rPr>
        <w:t xml:space="preserve"> </w:t>
      </w:r>
      <w:r w:rsidRPr="009B45CA">
        <w:rPr>
          <w:rFonts w:eastAsia="Times New Roman"/>
          <w:color w:val="auto"/>
          <w:szCs w:val="24"/>
        </w:rPr>
        <w:t xml:space="preserve">DOE that those school districts scheduled for reviews during the 2020-2021 school year have been informed of the modifications to the review process and are readily able to undergo such review.  </w:t>
      </w:r>
    </w:p>
    <w:p w14:paraId="7D2804BD" w14:textId="01975E7A" w:rsidR="009B45CA" w:rsidRPr="009B45CA" w:rsidRDefault="009B45CA" w:rsidP="00340C2F">
      <w:pPr>
        <w:spacing w:after="0"/>
        <w:ind w:right="0" w:firstLine="0"/>
        <w:rPr>
          <w:rFonts w:ascii="&amp;quot" w:eastAsia="Times New Roman" w:hAnsi="&amp;quot" w:cs="Times New Roman"/>
          <w:color w:val="201F1E"/>
          <w:sz w:val="22"/>
        </w:rPr>
      </w:pPr>
      <w:r w:rsidRPr="009B45CA">
        <w:rPr>
          <w:rFonts w:eastAsia="Times New Roman"/>
          <w:color w:val="auto"/>
          <w:szCs w:val="24"/>
        </w:rPr>
        <w:tab/>
        <w:t>Accordingly, I herewith return Assembly Bill No. 4006 without my approval.</w:t>
      </w:r>
    </w:p>
    <w:p w14:paraId="034AB363" w14:textId="77777777"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t>Respectfully,</w:t>
      </w:r>
    </w:p>
    <w:p w14:paraId="2AEBD218" w14:textId="77777777"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p>
    <w:p w14:paraId="33E7A0AF" w14:textId="67AFCD69" w:rsid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r w:rsidRPr="009B45CA">
        <w:rPr>
          <w:rFonts w:eastAsia="Times New Roman"/>
          <w:color w:val="auto"/>
          <w:szCs w:val="20"/>
        </w:rPr>
        <w:tab/>
      </w:r>
      <w:r w:rsidR="00340C2F">
        <w:rPr>
          <w:rFonts w:eastAsia="Times New Roman"/>
          <w:color w:val="auto"/>
          <w:szCs w:val="20"/>
        </w:rPr>
        <w:t>[seal]</w:t>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00340C2F">
        <w:rPr>
          <w:rFonts w:eastAsia="Times New Roman"/>
          <w:color w:val="auto"/>
          <w:szCs w:val="20"/>
        </w:rPr>
        <w:t xml:space="preserve">/s/ </w:t>
      </w:r>
      <w:r w:rsidRPr="009B45CA">
        <w:rPr>
          <w:rFonts w:eastAsia="Times New Roman"/>
          <w:color w:val="auto"/>
          <w:szCs w:val="20"/>
        </w:rPr>
        <w:t>Philip D. Murphy</w:t>
      </w:r>
    </w:p>
    <w:p w14:paraId="36E4F779" w14:textId="77777777" w:rsidR="00340C2F" w:rsidRPr="009B45CA" w:rsidRDefault="00340C2F"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p>
    <w:p w14:paraId="580C3BBB" w14:textId="77777777"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r>
      <w:r w:rsidRPr="009B45CA">
        <w:rPr>
          <w:rFonts w:eastAsia="Times New Roman"/>
          <w:color w:val="auto"/>
          <w:szCs w:val="20"/>
        </w:rPr>
        <w:tab/>
        <w:t>Governor</w:t>
      </w:r>
    </w:p>
    <w:p w14:paraId="685C4CD3" w14:textId="77777777"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p>
    <w:p w14:paraId="16CC68C1" w14:textId="77777777"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p>
    <w:p w14:paraId="3ADB7EBE" w14:textId="77777777"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r w:rsidRPr="009B45CA">
        <w:rPr>
          <w:rFonts w:eastAsia="Times New Roman"/>
          <w:color w:val="auto"/>
          <w:szCs w:val="20"/>
        </w:rPr>
        <w:t>Attest:</w:t>
      </w:r>
    </w:p>
    <w:p w14:paraId="5F3A2DA5" w14:textId="08F69D53"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r w:rsidRPr="009B45CA">
        <w:rPr>
          <w:rFonts w:eastAsia="Times New Roman"/>
          <w:color w:val="auto"/>
          <w:szCs w:val="20"/>
        </w:rPr>
        <w:t xml:space="preserve"> </w:t>
      </w:r>
    </w:p>
    <w:p w14:paraId="55F60834" w14:textId="29216D70" w:rsidR="009B45CA" w:rsidRDefault="00340C2F"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r>
        <w:rPr>
          <w:rFonts w:eastAsia="Times New Roman"/>
          <w:color w:val="auto"/>
          <w:szCs w:val="20"/>
        </w:rPr>
        <w:t xml:space="preserve">/s/ </w:t>
      </w:r>
      <w:r w:rsidR="009B45CA" w:rsidRPr="009B45CA">
        <w:rPr>
          <w:rFonts w:eastAsia="Times New Roman"/>
          <w:color w:val="auto"/>
          <w:szCs w:val="20"/>
        </w:rPr>
        <w:t>Parimal Garg</w:t>
      </w:r>
    </w:p>
    <w:p w14:paraId="027027C0" w14:textId="77777777" w:rsidR="00340C2F" w:rsidRPr="009B45CA" w:rsidRDefault="00340C2F"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p>
    <w:p w14:paraId="5AA596FE" w14:textId="77777777" w:rsidR="009B45CA" w:rsidRPr="009B45CA" w:rsidRDefault="009B45CA" w:rsidP="009B45CA">
      <w:pPr>
        <w:overflowPunct w:val="0"/>
        <w:autoSpaceDE w:val="0"/>
        <w:autoSpaceDN w:val="0"/>
        <w:adjustRightInd w:val="0"/>
        <w:spacing w:after="0" w:line="240" w:lineRule="auto"/>
        <w:ind w:right="0" w:firstLine="0"/>
        <w:jc w:val="left"/>
        <w:textAlignment w:val="baseline"/>
        <w:rPr>
          <w:rFonts w:eastAsia="Times New Roman"/>
          <w:color w:val="auto"/>
          <w:szCs w:val="20"/>
        </w:rPr>
      </w:pPr>
      <w:r w:rsidRPr="009B45CA">
        <w:rPr>
          <w:rFonts w:eastAsia="Times New Roman"/>
          <w:color w:val="auto"/>
          <w:szCs w:val="20"/>
        </w:rPr>
        <w:t>Chief Counsel to the Governor</w:t>
      </w:r>
    </w:p>
    <w:p w14:paraId="04D63E59" w14:textId="77777777" w:rsidR="00480BC8" w:rsidRPr="00EC4EF8" w:rsidRDefault="00480BC8" w:rsidP="009B45CA">
      <w:pPr>
        <w:ind w:firstLine="0"/>
        <w:rPr>
          <w:color w:val="auto"/>
          <w:szCs w:val="24"/>
        </w:rPr>
      </w:pPr>
    </w:p>
    <w:sectPr w:rsidR="00480BC8" w:rsidRPr="00EC4EF8" w:rsidSect="00D40FF8">
      <w:headerReference w:type="even" r:id="rId11"/>
      <w:headerReference w:type="default" r:id="rId12"/>
      <w:pgSz w:w="12240" w:h="20160"/>
      <w:pgMar w:top="1578" w:right="1440" w:bottom="207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3B376" w14:textId="77777777" w:rsidR="00D819E4" w:rsidRDefault="00D819E4">
      <w:pPr>
        <w:spacing w:after="0" w:line="240" w:lineRule="auto"/>
      </w:pPr>
      <w:r>
        <w:separator/>
      </w:r>
    </w:p>
  </w:endnote>
  <w:endnote w:type="continuationSeparator" w:id="0">
    <w:p w14:paraId="5E1E310B" w14:textId="77777777" w:rsidR="00D819E4" w:rsidRDefault="00D819E4">
      <w:pPr>
        <w:spacing w:after="0" w:line="240" w:lineRule="auto"/>
      </w:pPr>
      <w:r>
        <w:continuationSeparator/>
      </w:r>
    </w:p>
  </w:endnote>
  <w:endnote w:type="continuationNotice" w:id="1">
    <w:p w14:paraId="55745C2E" w14:textId="77777777" w:rsidR="00D819E4" w:rsidRDefault="00D819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9C748" w14:textId="77777777" w:rsidR="00D819E4" w:rsidRDefault="00D819E4">
      <w:pPr>
        <w:spacing w:after="0" w:line="240" w:lineRule="auto"/>
      </w:pPr>
      <w:r>
        <w:separator/>
      </w:r>
    </w:p>
  </w:footnote>
  <w:footnote w:type="continuationSeparator" w:id="0">
    <w:p w14:paraId="241434EE" w14:textId="77777777" w:rsidR="00D819E4" w:rsidRDefault="00D819E4">
      <w:pPr>
        <w:spacing w:after="0" w:line="240" w:lineRule="auto"/>
      </w:pPr>
      <w:r>
        <w:continuationSeparator/>
      </w:r>
    </w:p>
  </w:footnote>
  <w:footnote w:type="continuationNotice" w:id="1">
    <w:p w14:paraId="34B48725" w14:textId="77777777" w:rsidR="00D819E4" w:rsidRDefault="00D819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187DB"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4B55C1F0"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33FDE4D0"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2E3FC420"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F53BAD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E4FFE" w14:textId="1F99FBD1" w:rsidR="00480BC8" w:rsidRDefault="00480BC8">
    <w:pPr>
      <w:spacing w:after="0" w:line="259" w:lineRule="auto"/>
      <w:ind w:left="50" w:right="0" w:firstLine="0"/>
      <w:jc w:val="center"/>
    </w:pPr>
  </w:p>
  <w:p w14:paraId="2BAFA402"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0C33A750" w14:textId="28B68C89" w:rsidR="00480BC8" w:rsidRDefault="009C6B5F">
    <w:pPr>
      <w:spacing w:after="0" w:line="259" w:lineRule="auto"/>
      <w:ind w:right="0" w:firstLine="0"/>
      <w:jc w:val="center"/>
    </w:pPr>
    <w:r>
      <w:fldChar w:fldCharType="begin"/>
    </w:r>
    <w:r>
      <w:instrText xml:space="preserve"> PAGE   \* MERGEFORMAT </w:instrText>
    </w:r>
    <w:r>
      <w:fldChar w:fldCharType="separate"/>
    </w:r>
    <w:r w:rsidR="00F426D1">
      <w:rPr>
        <w:noProof/>
      </w:rPr>
      <w:t>2</w:t>
    </w:r>
    <w:r>
      <w:fldChar w:fldCharType="end"/>
    </w:r>
    <w:r>
      <w:t xml:space="preserve"> </w:t>
    </w:r>
  </w:p>
  <w:p w14:paraId="34A65F96"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DADC7D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24A6"/>
    <w:multiLevelType w:val="hybridMultilevel"/>
    <w:tmpl w:val="0CD6B312"/>
    <w:lvl w:ilvl="0" w:tplc="FA62310C">
      <w:start w:val="1"/>
      <w:numFmt w:val="lowerLetter"/>
      <w:lvlText w:val="(%1)"/>
      <w:lvlJc w:val="left"/>
      <w:pPr>
        <w:ind w:left="5760" w:hanging="72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3"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6"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7"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9"/>
  </w:num>
  <w:num w:numId="2">
    <w:abstractNumId w:val="18"/>
  </w:num>
  <w:num w:numId="3">
    <w:abstractNumId w:val="2"/>
  </w:num>
  <w:num w:numId="4">
    <w:abstractNumId w:val="16"/>
  </w:num>
  <w:num w:numId="5">
    <w:abstractNumId w:val="4"/>
  </w:num>
  <w:num w:numId="6">
    <w:abstractNumId w:val="6"/>
  </w:num>
  <w:num w:numId="7">
    <w:abstractNumId w:val="13"/>
  </w:num>
  <w:num w:numId="8">
    <w:abstractNumId w:val="14"/>
  </w:num>
  <w:num w:numId="9">
    <w:abstractNumId w:val="11"/>
  </w:num>
  <w:num w:numId="10">
    <w:abstractNumId w:val="15"/>
  </w:num>
  <w:num w:numId="11">
    <w:abstractNumId w:val="10"/>
  </w:num>
  <w:num w:numId="12">
    <w:abstractNumId w:val="17"/>
  </w:num>
  <w:num w:numId="13">
    <w:abstractNumId w:val="5"/>
  </w:num>
  <w:num w:numId="14">
    <w:abstractNumId w:val="1"/>
  </w:num>
  <w:num w:numId="15">
    <w:abstractNumId w:val="12"/>
  </w:num>
  <w:num w:numId="16">
    <w:abstractNumId w:val="3"/>
  </w:num>
  <w:num w:numId="17">
    <w:abstractNumId w:val="7"/>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16718"/>
    <w:rsid w:val="000377BB"/>
    <w:rsid w:val="00043374"/>
    <w:rsid w:val="000465D0"/>
    <w:rsid w:val="000605DF"/>
    <w:rsid w:val="0006516B"/>
    <w:rsid w:val="00065547"/>
    <w:rsid w:val="00074776"/>
    <w:rsid w:val="0007648F"/>
    <w:rsid w:val="000775A1"/>
    <w:rsid w:val="000813D8"/>
    <w:rsid w:val="00081C75"/>
    <w:rsid w:val="00087DBC"/>
    <w:rsid w:val="00090741"/>
    <w:rsid w:val="000A375A"/>
    <w:rsid w:val="000C2069"/>
    <w:rsid w:val="000C36C4"/>
    <w:rsid w:val="000D053E"/>
    <w:rsid w:val="000E39A9"/>
    <w:rsid w:val="000E54EB"/>
    <w:rsid w:val="000E6D6E"/>
    <w:rsid w:val="000F3136"/>
    <w:rsid w:val="000F7102"/>
    <w:rsid w:val="000F7FB4"/>
    <w:rsid w:val="00100EFE"/>
    <w:rsid w:val="0010419F"/>
    <w:rsid w:val="00107D0F"/>
    <w:rsid w:val="001108D8"/>
    <w:rsid w:val="001117C4"/>
    <w:rsid w:val="00113983"/>
    <w:rsid w:val="001156B3"/>
    <w:rsid w:val="00116814"/>
    <w:rsid w:val="00116BED"/>
    <w:rsid w:val="001207D8"/>
    <w:rsid w:val="0012455B"/>
    <w:rsid w:val="001254AC"/>
    <w:rsid w:val="00126E97"/>
    <w:rsid w:val="00131BE7"/>
    <w:rsid w:val="00133C16"/>
    <w:rsid w:val="00140EEE"/>
    <w:rsid w:val="00142B86"/>
    <w:rsid w:val="00144518"/>
    <w:rsid w:val="0017416C"/>
    <w:rsid w:val="00174CB3"/>
    <w:rsid w:val="0018463E"/>
    <w:rsid w:val="0018533D"/>
    <w:rsid w:val="00186505"/>
    <w:rsid w:val="001907EF"/>
    <w:rsid w:val="00191886"/>
    <w:rsid w:val="00193578"/>
    <w:rsid w:val="00197088"/>
    <w:rsid w:val="001B2F4E"/>
    <w:rsid w:val="001C1BD6"/>
    <w:rsid w:val="001D08D3"/>
    <w:rsid w:val="001D1D98"/>
    <w:rsid w:val="001D2403"/>
    <w:rsid w:val="001D6B14"/>
    <w:rsid w:val="001E043A"/>
    <w:rsid w:val="001E5A3D"/>
    <w:rsid w:val="001E5B39"/>
    <w:rsid w:val="001E7218"/>
    <w:rsid w:val="001F243F"/>
    <w:rsid w:val="001F27EA"/>
    <w:rsid w:val="001F763B"/>
    <w:rsid w:val="002037D3"/>
    <w:rsid w:val="0020663B"/>
    <w:rsid w:val="00213167"/>
    <w:rsid w:val="002156B7"/>
    <w:rsid w:val="00220D4E"/>
    <w:rsid w:val="0022133B"/>
    <w:rsid w:val="00225E78"/>
    <w:rsid w:val="002264DD"/>
    <w:rsid w:val="00226D87"/>
    <w:rsid w:val="002305B4"/>
    <w:rsid w:val="00230FBF"/>
    <w:rsid w:val="002407EB"/>
    <w:rsid w:val="00240832"/>
    <w:rsid w:val="002411C5"/>
    <w:rsid w:val="00244E72"/>
    <w:rsid w:val="0024712C"/>
    <w:rsid w:val="00247879"/>
    <w:rsid w:val="002510E8"/>
    <w:rsid w:val="0025486A"/>
    <w:rsid w:val="002576E0"/>
    <w:rsid w:val="0026094A"/>
    <w:rsid w:val="0027479E"/>
    <w:rsid w:val="002806E9"/>
    <w:rsid w:val="0028078C"/>
    <w:rsid w:val="00281BEF"/>
    <w:rsid w:val="00287BF0"/>
    <w:rsid w:val="002928DA"/>
    <w:rsid w:val="002931DF"/>
    <w:rsid w:val="00293D54"/>
    <w:rsid w:val="002A0007"/>
    <w:rsid w:val="002A51B6"/>
    <w:rsid w:val="002B20A8"/>
    <w:rsid w:val="002B3597"/>
    <w:rsid w:val="002C2CB5"/>
    <w:rsid w:val="002C5794"/>
    <w:rsid w:val="002C75EA"/>
    <w:rsid w:val="002D0E73"/>
    <w:rsid w:val="002D17E9"/>
    <w:rsid w:val="002D27BB"/>
    <w:rsid w:val="002D3E5F"/>
    <w:rsid w:val="002D7C42"/>
    <w:rsid w:val="002E4262"/>
    <w:rsid w:val="002E4C6F"/>
    <w:rsid w:val="002E6146"/>
    <w:rsid w:val="002E7792"/>
    <w:rsid w:val="002E7DC6"/>
    <w:rsid w:val="002F0CDC"/>
    <w:rsid w:val="00304309"/>
    <w:rsid w:val="00310515"/>
    <w:rsid w:val="00311CD2"/>
    <w:rsid w:val="00311F69"/>
    <w:rsid w:val="0031416B"/>
    <w:rsid w:val="003164E3"/>
    <w:rsid w:val="00316F33"/>
    <w:rsid w:val="00320DE3"/>
    <w:rsid w:val="0032453A"/>
    <w:rsid w:val="00326729"/>
    <w:rsid w:val="00335FEC"/>
    <w:rsid w:val="00336387"/>
    <w:rsid w:val="003367D0"/>
    <w:rsid w:val="00340C2F"/>
    <w:rsid w:val="00346A9B"/>
    <w:rsid w:val="00351543"/>
    <w:rsid w:val="00353029"/>
    <w:rsid w:val="003551CA"/>
    <w:rsid w:val="00357338"/>
    <w:rsid w:val="003633CB"/>
    <w:rsid w:val="00364140"/>
    <w:rsid w:val="00370A90"/>
    <w:rsid w:val="00371253"/>
    <w:rsid w:val="0038157C"/>
    <w:rsid w:val="003858E0"/>
    <w:rsid w:val="0039532D"/>
    <w:rsid w:val="003A1A58"/>
    <w:rsid w:val="003A3654"/>
    <w:rsid w:val="003A45BB"/>
    <w:rsid w:val="003A54DD"/>
    <w:rsid w:val="003A6321"/>
    <w:rsid w:val="003A6EA1"/>
    <w:rsid w:val="003B23F2"/>
    <w:rsid w:val="003B4BEF"/>
    <w:rsid w:val="003B576E"/>
    <w:rsid w:val="003B6A8C"/>
    <w:rsid w:val="003C1E75"/>
    <w:rsid w:val="003C293B"/>
    <w:rsid w:val="003D0A44"/>
    <w:rsid w:val="003D2DF0"/>
    <w:rsid w:val="003D59E0"/>
    <w:rsid w:val="003E17C2"/>
    <w:rsid w:val="003E17DC"/>
    <w:rsid w:val="003E1D31"/>
    <w:rsid w:val="003E5074"/>
    <w:rsid w:val="003E5B9F"/>
    <w:rsid w:val="003F04C2"/>
    <w:rsid w:val="003F26C7"/>
    <w:rsid w:val="004001DA"/>
    <w:rsid w:val="00407E4B"/>
    <w:rsid w:val="00410B28"/>
    <w:rsid w:val="00415A8E"/>
    <w:rsid w:val="00420862"/>
    <w:rsid w:val="00421AB7"/>
    <w:rsid w:val="004227AF"/>
    <w:rsid w:val="004231DD"/>
    <w:rsid w:val="004301F0"/>
    <w:rsid w:val="00431C50"/>
    <w:rsid w:val="004331A8"/>
    <w:rsid w:val="00433464"/>
    <w:rsid w:val="00435CEA"/>
    <w:rsid w:val="00437FB7"/>
    <w:rsid w:val="004414D3"/>
    <w:rsid w:val="00442A9F"/>
    <w:rsid w:val="00444DBE"/>
    <w:rsid w:val="004462B6"/>
    <w:rsid w:val="004519C2"/>
    <w:rsid w:val="00456C8F"/>
    <w:rsid w:val="004610BD"/>
    <w:rsid w:val="004615BA"/>
    <w:rsid w:val="00465ACF"/>
    <w:rsid w:val="00480BC8"/>
    <w:rsid w:val="00482458"/>
    <w:rsid w:val="00490C30"/>
    <w:rsid w:val="00493437"/>
    <w:rsid w:val="00494217"/>
    <w:rsid w:val="00496C07"/>
    <w:rsid w:val="004A5AFE"/>
    <w:rsid w:val="004B2814"/>
    <w:rsid w:val="004B6960"/>
    <w:rsid w:val="004B7D5A"/>
    <w:rsid w:val="004C0FC7"/>
    <w:rsid w:val="004D07EF"/>
    <w:rsid w:val="004D3D18"/>
    <w:rsid w:val="004D66C7"/>
    <w:rsid w:val="004E268F"/>
    <w:rsid w:val="004F1108"/>
    <w:rsid w:val="004F5F04"/>
    <w:rsid w:val="00503987"/>
    <w:rsid w:val="00504C48"/>
    <w:rsid w:val="00505608"/>
    <w:rsid w:val="00506CE8"/>
    <w:rsid w:val="00521E49"/>
    <w:rsid w:val="005269CE"/>
    <w:rsid w:val="00532591"/>
    <w:rsid w:val="00533C1A"/>
    <w:rsid w:val="0053529E"/>
    <w:rsid w:val="005378BD"/>
    <w:rsid w:val="00541D53"/>
    <w:rsid w:val="00551DC1"/>
    <w:rsid w:val="005535CE"/>
    <w:rsid w:val="005619B7"/>
    <w:rsid w:val="00562643"/>
    <w:rsid w:val="00565484"/>
    <w:rsid w:val="005679DF"/>
    <w:rsid w:val="005715D7"/>
    <w:rsid w:val="00573FA3"/>
    <w:rsid w:val="005857E1"/>
    <w:rsid w:val="00586F44"/>
    <w:rsid w:val="00594A18"/>
    <w:rsid w:val="005978C3"/>
    <w:rsid w:val="005A25B1"/>
    <w:rsid w:val="005B01BD"/>
    <w:rsid w:val="005B1297"/>
    <w:rsid w:val="005B290F"/>
    <w:rsid w:val="005C3626"/>
    <w:rsid w:val="005C465D"/>
    <w:rsid w:val="005C5D99"/>
    <w:rsid w:val="005D46C6"/>
    <w:rsid w:val="005E790A"/>
    <w:rsid w:val="005E7ADD"/>
    <w:rsid w:val="005F1C0D"/>
    <w:rsid w:val="006048D1"/>
    <w:rsid w:val="00606CB3"/>
    <w:rsid w:val="00607EFE"/>
    <w:rsid w:val="00624431"/>
    <w:rsid w:val="00625AFF"/>
    <w:rsid w:val="00631607"/>
    <w:rsid w:val="00631C25"/>
    <w:rsid w:val="00636FC5"/>
    <w:rsid w:val="00637EA6"/>
    <w:rsid w:val="00651A53"/>
    <w:rsid w:val="0067027F"/>
    <w:rsid w:val="00672FE1"/>
    <w:rsid w:val="00673973"/>
    <w:rsid w:val="00686F3A"/>
    <w:rsid w:val="00696D9C"/>
    <w:rsid w:val="006A296A"/>
    <w:rsid w:val="006A483B"/>
    <w:rsid w:val="006B2C73"/>
    <w:rsid w:val="006B7C2A"/>
    <w:rsid w:val="006C231A"/>
    <w:rsid w:val="006D6F3B"/>
    <w:rsid w:val="006E19A2"/>
    <w:rsid w:val="006E1F35"/>
    <w:rsid w:val="006E25FE"/>
    <w:rsid w:val="006E76B8"/>
    <w:rsid w:val="006F0210"/>
    <w:rsid w:val="006F6ACC"/>
    <w:rsid w:val="00700AFD"/>
    <w:rsid w:val="00702363"/>
    <w:rsid w:val="0070291E"/>
    <w:rsid w:val="0071347D"/>
    <w:rsid w:val="007148ED"/>
    <w:rsid w:val="007205CD"/>
    <w:rsid w:val="00724117"/>
    <w:rsid w:val="00732E5F"/>
    <w:rsid w:val="00744404"/>
    <w:rsid w:val="007546E2"/>
    <w:rsid w:val="007618B0"/>
    <w:rsid w:val="007635CA"/>
    <w:rsid w:val="007671D2"/>
    <w:rsid w:val="00770D2C"/>
    <w:rsid w:val="00772FA2"/>
    <w:rsid w:val="0078202D"/>
    <w:rsid w:val="00790550"/>
    <w:rsid w:val="0079059A"/>
    <w:rsid w:val="00790B92"/>
    <w:rsid w:val="007A06EA"/>
    <w:rsid w:val="007B0AD0"/>
    <w:rsid w:val="007B0E54"/>
    <w:rsid w:val="007B7B7E"/>
    <w:rsid w:val="007C08E6"/>
    <w:rsid w:val="007C0A41"/>
    <w:rsid w:val="007C20D2"/>
    <w:rsid w:val="007C2202"/>
    <w:rsid w:val="007C4D8B"/>
    <w:rsid w:val="007D0116"/>
    <w:rsid w:val="007D791C"/>
    <w:rsid w:val="007E545D"/>
    <w:rsid w:val="007E5BA9"/>
    <w:rsid w:val="007F66EA"/>
    <w:rsid w:val="007F6869"/>
    <w:rsid w:val="0080734C"/>
    <w:rsid w:val="00807B4D"/>
    <w:rsid w:val="00820F71"/>
    <w:rsid w:val="00821906"/>
    <w:rsid w:val="008241F4"/>
    <w:rsid w:val="00824948"/>
    <w:rsid w:val="00827D5B"/>
    <w:rsid w:val="00827EFD"/>
    <w:rsid w:val="00835678"/>
    <w:rsid w:val="00837E20"/>
    <w:rsid w:val="00840184"/>
    <w:rsid w:val="00841236"/>
    <w:rsid w:val="00842A1F"/>
    <w:rsid w:val="00843DC0"/>
    <w:rsid w:val="00843FE7"/>
    <w:rsid w:val="008509B5"/>
    <w:rsid w:val="00851B34"/>
    <w:rsid w:val="00853322"/>
    <w:rsid w:val="00856342"/>
    <w:rsid w:val="008574A2"/>
    <w:rsid w:val="00863417"/>
    <w:rsid w:val="008664BB"/>
    <w:rsid w:val="00867526"/>
    <w:rsid w:val="008676F7"/>
    <w:rsid w:val="00875A3C"/>
    <w:rsid w:val="00883428"/>
    <w:rsid w:val="0088583D"/>
    <w:rsid w:val="00886A9F"/>
    <w:rsid w:val="00893365"/>
    <w:rsid w:val="008A3ECC"/>
    <w:rsid w:val="008A57CD"/>
    <w:rsid w:val="008B4BE7"/>
    <w:rsid w:val="008B6417"/>
    <w:rsid w:val="008C0991"/>
    <w:rsid w:val="008D5ADE"/>
    <w:rsid w:val="008D7F8F"/>
    <w:rsid w:val="008E13DA"/>
    <w:rsid w:val="008E5796"/>
    <w:rsid w:val="008E6B95"/>
    <w:rsid w:val="008F0A49"/>
    <w:rsid w:val="008F0EA8"/>
    <w:rsid w:val="008F12B6"/>
    <w:rsid w:val="00906DE0"/>
    <w:rsid w:val="009078D9"/>
    <w:rsid w:val="00914E25"/>
    <w:rsid w:val="0092351E"/>
    <w:rsid w:val="009245A8"/>
    <w:rsid w:val="00931138"/>
    <w:rsid w:val="00935640"/>
    <w:rsid w:val="009359A6"/>
    <w:rsid w:val="00936D53"/>
    <w:rsid w:val="00936D89"/>
    <w:rsid w:val="0093744D"/>
    <w:rsid w:val="00950B7D"/>
    <w:rsid w:val="00962AEF"/>
    <w:rsid w:val="00963876"/>
    <w:rsid w:val="00975DF5"/>
    <w:rsid w:val="0097649C"/>
    <w:rsid w:val="00984D08"/>
    <w:rsid w:val="0099755B"/>
    <w:rsid w:val="00997D01"/>
    <w:rsid w:val="009A1080"/>
    <w:rsid w:val="009B3B77"/>
    <w:rsid w:val="009B45CA"/>
    <w:rsid w:val="009B4B3A"/>
    <w:rsid w:val="009C1B61"/>
    <w:rsid w:val="009C1E16"/>
    <w:rsid w:val="009C6A2A"/>
    <w:rsid w:val="009C6B5F"/>
    <w:rsid w:val="009D0857"/>
    <w:rsid w:val="009D1218"/>
    <w:rsid w:val="009D486D"/>
    <w:rsid w:val="009E1BBC"/>
    <w:rsid w:val="009E512D"/>
    <w:rsid w:val="009E65CE"/>
    <w:rsid w:val="009E760C"/>
    <w:rsid w:val="009F105A"/>
    <w:rsid w:val="009F2C7D"/>
    <w:rsid w:val="009F3D43"/>
    <w:rsid w:val="009F45A1"/>
    <w:rsid w:val="00A02ADB"/>
    <w:rsid w:val="00A075E1"/>
    <w:rsid w:val="00A0763F"/>
    <w:rsid w:val="00A1104C"/>
    <w:rsid w:val="00A128E3"/>
    <w:rsid w:val="00A156E8"/>
    <w:rsid w:val="00A15F2C"/>
    <w:rsid w:val="00A207CE"/>
    <w:rsid w:val="00A209F4"/>
    <w:rsid w:val="00A20EB2"/>
    <w:rsid w:val="00A26C75"/>
    <w:rsid w:val="00A35786"/>
    <w:rsid w:val="00A36664"/>
    <w:rsid w:val="00A410A3"/>
    <w:rsid w:val="00A43F60"/>
    <w:rsid w:val="00A445F3"/>
    <w:rsid w:val="00A4491D"/>
    <w:rsid w:val="00A458B6"/>
    <w:rsid w:val="00A51A16"/>
    <w:rsid w:val="00A51C3F"/>
    <w:rsid w:val="00A53519"/>
    <w:rsid w:val="00A56CE9"/>
    <w:rsid w:val="00A57DCF"/>
    <w:rsid w:val="00A57FB9"/>
    <w:rsid w:val="00A60429"/>
    <w:rsid w:val="00A62DDF"/>
    <w:rsid w:val="00A62E5B"/>
    <w:rsid w:val="00A72A82"/>
    <w:rsid w:val="00A76278"/>
    <w:rsid w:val="00A80641"/>
    <w:rsid w:val="00A81C11"/>
    <w:rsid w:val="00A81F37"/>
    <w:rsid w:val="00A8231B"/>
    <w:rsid w:val="00A82C78"/>
    <w:rsid w:val="00A8397B"/>
    <w:rsid w:val="00A87870"/>
    <w:rsid w:val="00A903EF"/>
    <w:rsid w:val="00A92551"/>
    <w:rsid w:val="00AA299C"/>
    <w:rsid w:val="00AB2BB8"/>
    <w:rsid w:val="00AC28CB"/>
    <w:rsid w:val="00AD3E5A"/>
    <w:rsid w:val="00AD3F71"/>
    <w:rsid w:val="00AD4DE4"/>
    <w:rsid w:val="00AD76AB"/>
    <w:rsid w:val="00AE49D7"/>
    <w:rsid w:val="00AE6D92"/>
    <w:rsid w:val="00AE78E2"/>
    <w:rsid w:val="00AF40AC"/>
    <w:rsid w:val="00B04F31"/>
    <w:rsid w:val="00B125C1"/>
    <w:rsid w:val="00B13B5D"/>
    <w:rsid w:val="00B13D40"/>
    <w:rsid w:val="00B14A4F"/>
    <w:rsid w:val="00B176B4"/>
    <w:rsid w:val="00B24031"/>
    <w:rsid w:val="00B25C69"/>
    <w:rsid w:val="00B34C3C"/>
    <w:rsid w:val="00B37D30"/>
    <w:rsid w:val="00B4086E"/>
    <w:rsid w:val="00B43192"/>
    <w:rsid w:val="00B633BD"/>
    <w:rsid w:val="00B64424"/>
    <w:rsid w:val="00B72BA8"/>
    <w:rsid w:val="00B74C49"/>
    <w:rsid w:val="00B759A4"/>
    <w:rsid w:val="00B77D63"/>
    <w:rsid w:val="00B85041"/>
    <w:rsid w:val="00B9238D"/>
    <w:rsid w:val="00B931A9"/>
    <w:rsid w:val="00B94EE7"/>
    <w:rsid w:val="00B94FC0"/>
    <w:rsid w:val="00BA0F21"/>
    <w:rsid w:val="00BA1C16"/>
    <w:rsid w:val="00BA32CD"/>
    <w:rsid w:val="00BA6301"/>
    <w:rsid w:val="00BB3994"/>
    <w:rsid w:val="00BC1C87"/>
    <w:rsid w:val="00BD3F6D"/>
    <w:rsid w:val="00BE19DC"/>
    <w:rsid w:val="00BE32B1"/>
    <w:rsid w:val="00BF3BA5"/>
    <w:rsid w:val="00BF3BAF"/>
    <w:rsid w:val="00C02CB8"/>
    <w:rsid w:val="00C02EDF"/>
    <w:rsid w:val="00C03026"/>
    <w:rsid w:val="00C116E1"/>
    <w:rsid w:val="00C161D5"/>
    <w:rsid w:val="00C21014"/>
    <w:rsid w:val="00C25887"/>
    <w:rsid w:val="00C2774A"/>
    <w:rsid w:val="00C32AF3"/>
    <w:rsid w:val="00C3535C"/>
    <w:rsid w:val="00C41D02"/>
    <w:rsid w:val="00C41E41"/>
    <w:rsid w:val="00C42FAF"/>
    <w:rsid w:val="00C44000"/>
    <w:rsid w:val="00C61124"/>
    <w:rsid w:val="00C61750"/>
    <w:rsid w:val="00C61DA2"/>
    <w:rsid w:val="00C651C3"/>
    <w:rsid w:val="00C65645"/>
    <w:rsid w:val="00C67B3F"/>
    <w:rsid w:val="00C70D4D"/>
    <w:rsid w:val="00C73014"/>
    <w:rsid w:val="00C73602"/>
    <w:rsid w:val="00C74CCB"/>
    <w:rsid w:val="00C83B4A"/>
    <w:rsid w:val="00C92F07"/>
    <w:rsid w:val="00CA7693"/>
    <w:rsid w:val="00CB0203"/>
    <w:rsid w:val="00CB1F1E"/>
    <w:rsid w:val="00CB71A3"/>
    <w:rsid w:val="00CC33F1"/>
    <w:rsid w:val="00CD02E9"/>
    <w:rsid w:val="00CD0786"/>
    <w:rsid w:val="00CE12DA"/>
    <w:rsid w:val="00CE6A8C"/>
    <w:rsid w:val="00CF119C"/>
    <w:rsid w:val="00CF1A73"/>
    <w:rsid w:val="00CF2FBD"/>
    <w:rsid w:val="00CF4504"/>
    <w:rsid w:val="00CF7913"/>
    <w:rsid w:val="00D0080F"/>
    <w:rsid w:val="00D04370"/>
    <w:rsid w:val="00D14172"/>
    <w:rsid w:val="00D2181D"/>
    <w:rsid w:val="00D37A44"/>
    <w:rsid w:val="00D40FF8"/>
    <w:rsid w:val="00D470A9"/>
    <w:rsid w:val="00D50563"/>
    <w:rsid w:val="00D5155A"/>
    <w:rsid w:val="00D709BE"/>
    <w:rsid w:val="00D72211"/>
    <w:rsid w:val="00D7434C"/>
    <w:rsid w:val="00D75BB1"/>
    <w:rsid w:val="00D769C3"/>
    <w:rsid w:val="00D819E4"/>
    <w:rsid w:val="00D92121"/>
    <w:rsid w:val="00D93334"/>
    <w:rsid w:val="00D93708"/>
    <w:rsid w:val="00DA3845"/>
    <w:rsid w:val="00DA3EFA"/>
    <w:rsid w:val="00DA4E14"/>
    <w:rsid w:val="00DB1137"/>
    <w:rsid w:val="00DC5026"/>
    <w:rsid w:val="00DC5605"/>
    <w:rsid w:val="00DD4C92"/>
    <w:rsid w:val="00DE17AF"/>
    <w:rsid w:val="00DE76FA"/>
    <w:rsid w:val="00E01603"/>
    <w:rsid w:val="00E021A2"/>
    <w:rsid w:val="00E03605"/>
    <w:rsid w:val="00E104F7"/>
    <w:rsid w:val="00E135EE"/>
    <w:rsid w:val="00E13F16"/>
    <w:rsid w:val="00E22340"/>
    <w:rsid w:val="00E23139"/>
    <w:rsid w:val="00E3721B"/>
    <w:rsid w:val="00E37BA5"/>
    <w:rsid w:val="00E40762"/>
    <w:rsid w:val="00E42041"/>
    <w:rsid w:val="00E458DC"/>
    <w:rsid w:val="00E52B99"/>
    <w:rsid w:val="00E54FF8"/>
    <w:rsid w:val="00E5558C"/>
    <w:rsid w:val="00E63356"/>
    <w:rsid w:val="00E65EDF"/>
    <w:rsid w:val="00E742A2"/>
    <w:rsid w:val="00E7760A"/>
    <w:rsid w:val="00E90C49"/>
    <w:rsid w:val="00E90D64"/>
    <w:rsid w:val="00EA10E5"/>
    <w:rsid w:val="00EA767C"/>
    <w:rsid w:val="00EB01FB"/>
    <w:rsid w:val="00EC2FEF"/>
    <w:rsid w:val="00EC3D7C"/>
    <w:rsid w:val="00EC4EF8"/>
    <w:rsid w:val="00ED0FCE"/>
    <w:rsid w:val="00ED25C3"/>
    <w:rsid w:val="00ED2F4C"/>
    <w:rsid w:val="00ED61BF"/>
    <w:rsid w:val="00EE27A4"/>
    <w:rsid w:val="00EE4CD4"/>
    <w:rsid w:val="00EE5ADD"/>
    <w:rsid w:val="00EF32D3"/>
    <w:rsid w:val="00EF5D3D"/>
    <w:rsid w:val="00EF627D"/>
    <w:rsid w:val="00EF6A07"/>
    <w:rsid w:val="00F00A40"/>
    <w:rsid w:val="00F168A4"/>
    <w:rsid w:val="00F1769A"/>
    <w:rsid w:val="00F2433C"/>
    <w:rsid w:val="00F26281"/>
    <w:rsid w:val="00F426D1"/>
    <w:rsid w:val="00F47D34"/>
    <w:rsid w:val="00F500D0"/>
    <w:rsid w:val="00F5054D"/>
    <w:rsid w:val="00F53625"/>
    <w:rsid w:val="00F66621"/>
    <w:rsid w:val="00F7244F"/>
    <w:rsid w:val="00F74C06"/>
    <w:rsid w:val="00F85A27"/>
    <w:rsid w:val="00F8729A"/>
    <w:rsid w:val="00F9078E"/>
    <w:rsid w:val="00F92927"/>
    <w:rsid w:val="00F95A0F"/>
    <w:rsid w:val="00FA43DF"/>
    <w:rsid w:val="00FA6DF1"/>
    <w:rsid w:val="00FA7F0F"/>
    <w:rsid w:val="00FB71EB"/>
    <w:rsid w:val="00FC296E"/>
    <w:rsid w:val="00FC5FE6"/>
    <w:rsid w:val="00FD6496"/>
    <w:rsid w:val="00FD7E04"/>
    <w:rsid w:val="00FE2BB4"/>
    <w:rsid w:val="00FF07A4"/>
    <w:rsid w:val="00FF3A2E"/>
    <w:rsid w:val="00FF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516ABA"/>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BodyText">
    <w:name w:val="Body Text"/>
    <w:basedOn w:val="Normal"/>
    <w:link w:val="BodyTextChar"/>
    <w:uiPriority w:val="1"/>
    <w:qFormat/>
    <w:rsid w:val="00131BE7"/>
    <w:pPr>
      <w:widowControl w:val="0"/>
      <w:autoSpaceDE w:val="0"/>
      <w:autoSpaceDN w:val="0"/>
      <w:spacing w:after="0" w:line="240" w:lineRule="auto"/>
      <w:ind w:left="5700" w:right="0" w:firstLine="0"/>
      <w:jc w:val="left"/>
    </w:pPr>
    <w:rPr>
      <w:color w:val="auto"/>
      <w:sz w:val="23"/>
      <w:szCs w:val="23"/>
    </w:rPr>
  </w:style>
  <w:style w:type="character" w:customStyle="1" w:styleId="BodyTextChar">
    <w:name w:val="Body Text Char"/>
    <w:basedOn w:val="DefaultParagraphFont"/>
    <w:link w:val="BodyText"/>
    <w:uiPriority w:val="1"/>
    <w:rsid w:val="00131BE7"/>
    <w:rPr>
      <w:rFonts w:ascii="Courier New" w:eastAsia="Courier New" w:hAnsi="Courier New" w:cs="Courier New"/>
      <w:sz w:val="23"/>
      <w:szCs w:val="23"/>
    </w:rPr>
  </w:style>
  <w:style w:type="paragraph" w:styleId="NormalWeb">
    <w:name w:val="Normal (Web)"/>
    <w:basedOn w:val="Normal"/>
    <w:uiPriority w:val="99"/>
    <w:semiHidden/>
    <w:unhideWhenUsed/>
    <w:rsid w:val="00A43F60"/>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semiHidden/>
    <w:unhideWhenUsed/>
    <w:rsid w:val="00CF45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4504"/>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59439573">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582615404">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59489709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F6A5E46CFBD940A65B0DF8EE101D11" ma:contentTypeVersion="12" ma:contentTypeDescription="Create a new document." ma:contentTypeScope="" ma:versionID="bfa4f5522e0f3d61914a33b379a4168f">
  <xsd:schema xmlns:xsd="http://www.w3.org/2001/XMLSchema" xmlns:xs="http://www.w3.org/2001/XMLSchema" xmlns:p="http://schemas.microsoft.com/office/2006/metadata/properties" xmlns:ns3="9140ca8e-e4f6-4def-a20b-598a1e3bad35" xmlns:ns4="e3ce8c1b-15f6-42fa-94e0-6f67612dde10" targetNamespace="http://schemas.microsoft.com/office/2006/metadata/properties" ma:root="true" ma:fieldsID="85ae1df48b9f4cc385616ca1b7aa724b" ns3:_="" ns4:_="">
    <xsd:import namespace="9140ca8e-e4f6-4def-a20b-598a1e3bad35"/>
    <xsd:import namespace="e3ce8c1b-15f6-42fa-94e0-6f67612dde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0ca8e-e4f6-4def-a20b-598a1e3ba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ce8c1b-15f6-42fa-94e0-6f67612dde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0A19B-C481-44B8-AF15-072898A3F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0ca8e-e4f6-4def-a20b-598a1e3bad35"/>
    <ds:schemaRef ds:uri="e3ce8c1b-15f6-42fa-94e0-6f67612dd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3.xml><?xml version="1.0" encoding="utf-8"?>
<ds:datastoreItem xmlns:ds="http://schemas.openxmlformats.org/officeDocument/2006/customXml" ds:itemID="{CB27757D-EEF0-419A-BC53-6F847272FD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A2B4CA-3BC1-4110-A713-82924AC65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638</Words>
  <Characters>3502</Characters>
  <Application>Microsoft Office Word</Application>
  <DocSecurity>0</DocSecurity>
  <Lines>83</Lines>
  <Paragraphs>15</Paragraphs>
  <ScaleCrop>false</ScaleCrop>
  <HeadingPairs>
    <vt:vector size="2" baseType="variant">
      <vt:variant>
        <vt:lpstr>Title</vt:lpstr>
      </vt:variant>
      <vt:variant>
        <vt:i4>1</vt:i4>
      </vt:variant>
    </vt:vector>
  </HeadingPairs>
  <TitlesOfParts>
    <vt:vector size="1" baseType="lpstr">
      <vt:lpstr>Microsoft Word - EO-127</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A4006 AV</dc:title>
  <dc:subject/>
  <dc:creator>R52</dc:creator>
  <cp:keywords>A4006|3| ||0|0|!||</cp:keywords>
  <cp:lastModifiedBy>Brabson, Dawn</cp:lastModifiedBy>
  <cp:revision>2</cp:revision>
  <cp:lastPrinted>2020-05-28T15:12:00Z</cp:lastPrinted>
  <dcterms:created xsi:type="dcterms:W3CDTF">2020-10-27T14:31:00Z</dcterms:created>
  <dcterms:modified xsi:type="dcterms:W3CDTF">2020-10-27T14:31:00Z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