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82236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48223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4013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82236">
        <w:t>Assembly Floor Amendments</w:t>
      </w:r>
    </w:p>
    <w:p w:rsidR="00DA6F1D" w:rsidRDefault="00482236" w:rsidP="00DA6F1D">
      <w:pPr>
        <w:pStyle w:val="NormalFloor"/>
        <w:jc w:val="center"/>
      </w:pPr>
      <w:r>
        <w:t>(Proposed by Assemblywoman DOWNEY)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82236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82236" w:rsidRDefault="00482236" w:rsidP="00482236"/>
    <w:p w:rsidR="00482236" w:rsidRDefault="00482236" w:rsidP="00482236">
      <w:r>
        <w:tab/>
        <w:t>These floor amendments:</w:t>
      </w:r>
    </w:p>
    <w:p w:rsidR="00482236" w:rsidRDefault="00ED508D" w:rsidP="00482236">
      <w:r>
        <w:tab/>
        <w:t>1)</w:t>
      </w:r>
      <w:r>
        <w:tab/>
      </w:r>
      <w:r w:rsidR="00482236">
        <w:t>state that this bill is</w:t>
      </w:r>
      <w:r w:rsidR="00482236" w:rsidRPr="00EE5782">
        <w:t xml:space="preserve"> consistent with federal regulations pertaining to community-based services, particularly regulations which protect an individual's right to privacy, dignity, respect, and freed</w:t>
      </w:r>
      <w:r w:rsidR="00482236">
        <w:t>om from coercion and restraint; and</w:t>
      </w:r>
    </w:p>
    <w:p w:rsidR="00482236" w:rsidRPr="00DA6F1D" w:rsidRDefault="00482236" w:rsidP="00A74B07">
      <w:r>
        <w:tab/>
        <w:t>2)</w:t>
      </w:r>
      <w:r w:rsidR="00ED508D">
        <w:tab/>
      </w:r>
      <w:r>
        <w:t>revise details surrounding the death of William Cray.</w:t>
      </w:r>
    </w:p>
    <w:sectPr w:rsidR="00482236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B0326"/>
    <w:rsid w:val="001C7B7C"/>
    <w:rsid w:val="00226BD2"/>
    <w:rsid w:val="0025232F"/>
    <w:rsid w:val="00291BFE"/>
    <w:rsid w:val="002F501A"/>
    <w:rsid w:val="00444BFC"/>
    <w:rsid w:val="00482236"/>
    <w:rsid w:val="004D6C2C"/>
    <w:rsid w:val="004F1874"/>
    <w:rsid w:val="00503D8B"/>
    <w:rsid w:val="005C0D68"/>
    <w:rsid w:val="005E6306"/>
    <w:rsid w:val="00693CE7"/>
    <w:rsid w:val="006B2FD5"/>
    <w:rsid w:val="0070467A"/>
    <w:rsid w:val="007F5773"/>
    <w:rsid w:val="008D5731"/>
    <w:rsid w:val="008F005B"/>
    <w:rsid w:val="009451C5"/>
    <w:rsid w:val="00977168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ED508D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993D921-B264-4AD8-B7AD-2CDAB2FC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394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A4013 Assembly JUNE 3, 2021</vt:lpstr>
    </vt:vector>
  </TitlesOfParts>
  <Company>Office of Legislative Services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A4013 2R Assembly Statement 6/3/21</dc:title>
  <dc:subject/>
  <dc:creator>Assembly</dc:creator>
  <cp:keywords>A4013|1|HS |263|0|0|!||</cp:keywords>
  <dc:description/>
  <cp:lastModifiedBy>Bektas, Brenda</cp:lastModifiedBy>
  <cp:revision>2</cp:revision>
  <dcterms:created xsi:type="dcterms:W3CDTF">2021-06-04T16:31:00Z</dcterms:created>
  <dcterms:modified xsi:type="dcterms:W3CDTF">2021-06-04T16:31:00Z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