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939" w:rsidRDefault="00976939" w:rsidP="00976939">
      <w:pPr>
        <w:pStyle w:val="bpuBill"/>
      </w:pPr>
      <w:bookmarkStart w:id="0" w:name="bpuFrontPg"/>
      <w:bookmarkStart w:id="1" w:name="_GoBack"/>
      <w:bookmarkEnd w:id="0"/>
      <w:bookmarkEnd w:id="1"/>
      <w:r>
        <w:t xml:space="preserve">ASSEMBLY, No. 4057 </w:t>
      </w:r>
    </w:p>
    <w:p w:rsidR="00976939" w:rsidRPr="009D38FF" w:rsidRDefault="00976939" w:rsidP="009769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23278" r:id="rId7"/>
        </w:object>
      </w:r>
    </w:p>
    <w:p w:rsidR="00976939" w:rsidRDefault="00976939" w:rsidP="00976939">
      <w:pPr>
        <w:pStyle w:val="bpuState"/>
      </w:pPr>
      <w:r>
        <w:t>STATE OF NEW JERSEY</w:t>
      </w:r>
    </w:p>
    <w:p w:rsidR="00976939" w:rsidRDefault="00976939" w:rsidP="00976939">
      <w:pPr>
        <w:pStyle w:val="bpuLegislature"/>
      </w:pPr>
      <w:r>
        <w:t>219th LEGISLATURE</w:t>
      </w:r>
    </w:p>
    <w:p w:rsidR="00976939" w:rsidRDefault="00976939" w:rsidP="00976939">
      <w:pPr>
        <w:pStyle w:val="bpuWpGraphic"/>
      </w:pPr>
      <w:r>
        <w:object w:dxaOrig="8985" w:dyaOrig="255">
          <v:shape id="_x0000_i1026" type="#_x0000_t75" style="width:6in;height:12pt" o:ole="">
            <v:imagedata r:id="rId6" o:title=""/>
          </v:shape>
          <o:OLEObject Type="Embed" ProgID="WPWin6.1" ShapeID="_x0000_i1026" DrawAspect="Content" ObjectID="_1660023279" r:id="rId8"/>
        </w:object>
      </w:r>
      <w:r>
        <w:t xml:space="preserve">  </w:t>
      </w:r>
    </w:p>
    <w:p w:rsidR="00976939" w:rsidRDefault="00976939" w:rsidP="00976939">
      <w:pPr>
        <w:pStyle w:val="bpuIntro"/>
      </w:pPr>
      <w:r>
        <w:t>INTRODUCED MAY 7, 2020</w:t>
      </w:r>
    </w:p>
    <w:p w:rsidR="00976939" w:rsidRDefault="00976939" w:rsidP="00976939">
      <w:pPr>
        <w:pStyle w:val="bpuIntro"/>
      </w:pPr>
    </w:p>
    <w:p w:rsidR="00976939" w:rsidRDefault="00976939" w:rsidP="00976939">
      <w:pPr>
        <w:pStyle w:val="bpuIntro"/>
        <w:sectPr w:rsidR="00976939" w:rsidSect="00870B2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76939" w:rsidRDefault="00976939" w:rsidP="00976939">
      <w:pPr>
        <w:pStyle w:val="bpuIntro"/>
      </w:pPr>
    </w:p>
    <w:p w:rsidR="00976939" w:rsidRDefault="00976939" w:rsidP="00976939">
      <w:pPr>
        <w:pStyle w:val="bpuSponsor"/>
      </w:pPr>
      <w:r>
        <w:t>Sponsored by:</w:t>
      </w:r>
    </w:p>
    <w:p w:rsidR="00976939" w:rsidRDefault="00976939" w:rsidP="00976939">
      <w:pPr>
        <w:pStyle w:val="bpuSponsor"/>
      </w:pPr>
      <w:r>
        <w:t>Assemblyman  HAROLD "HAL" J. WIRTHS</w:t>
      </w:r>
    </w:p>
    <w:p w:rsidR="00976939" w:rsidRDefault="00976939" w:rsidP="00976939">
      <w:pPr>
        <w:pStyle w:val="bpuSponsor"/>
      </w:pPr>
      <w:r>
        <w:t>District 24 (Morris, Sussex and Warren)</w:t>
      </w:r>
    </w:p>
    <w:p w:rsidR="00976939" w:rsidRDefault="009924B2" w:rsidP="009924B2">
      <w:pPr>
        <w:pStyle w:val="bpuSponsor"/>
      </w:pPr>
      <w:r>
        <w:t>Assemblyman  RALPH R. CAPUTO</w:t>
      </w:r>
    </w:p>
    <w:p w:rsidR="009924B2" w:rsidRDefault="009924B2" w:rsidP="009924B2">
      <w:pPr>
        <w:pStyle w:val="bpuSponsor"/>
      </w:pPr>
      <w:r>
        <w:t>District 28 (Essex)</w:t>
      </w:r>
    </w:p>
    <w:p w:rsidR="009924B2" w:rsidRDefault="00870B20" w:rsidP="00870B20">
      <w:pPr>
        <w:pStyle w:val="bpuSponsor"/>
      </w:pPr>
      <w:r>
        <w:t>Assemblyman  PARKER SPACE</w:t>
      </w:r>
    </w:p>
    <w:p w:rsidR="00870B20" w:rsidRDefault="00870B20" w:rsidP="00870B20">
      <w:pPr>
        <w:pStyle w:val="bpuSponsor"/>
      </w:pPr>
      <w:r>
        <w:t>District 24 (Morris, Sussex and Warren)</w:t>
      </w:r>
    </w:p>
    <w:p w:rsidR="00870B20" w:rsidRPr="00870B20" w:rsidRDefault="00870B20" w:rsidP="00870B20">
      <w:pPr>
        <w:pStyle w:val="bpuSponsor"/>
      </w:pPr>
    </w:p>
    <w:p w:rsidR="00976939" w:rsidRDefault="00976939" w:rsidP="00976939">
      <w:pPr>
        <w:pStyle w:val="bpuSponsor"/>
      </w:pPr>
    </w:p>
    <w:p w:rsidR="00976939" w:rsidRDefault="00976939" w:rsidP="00976939">
      <w:pPr>
        <w:pStyle w:val="bpuSponsor"/>
      </w:pPr>
    </w:p>
    <w:p w:rsidR="00976939" w:rsidRDefault="00976939" w:rsidP="00976939">
      <w:pPr>
        <w:pStyle w:val="bpuSponsor"/>
      </w:pPr>
    </w:p>
    <w:p w:rsidR="00976939" w:rsidRDefault="00976939" w:rsidP="00976939">
      <w:pPr>
        <w:pStyle w:val="bpuSponsor"/>
      </w:pPr>
      <w:r>
        <w:t>SYNOPSIS</w:t>
      </w:r>
    </w:p>
    <w:p w:rsidR="00976939" w:rsidRDefault="00976939" w:rsidP="00976939">
      <w:pPr>
        <w:pStyle w:val="bpuNormText"/>
      </w:pPr>
      <w:r>
        <w:tab/>
        <w:t xml:space="preserve">Requires school districts to notify State after receiving offer of assistance from federal government to address environmental issue. </w:t>
      </w:r>
    </w:p>
    <w:p w:rsidR="00976939" w:rsidRDefault="00976939" w:rsidP="00976939">
      <w:pPr>
        <w:pStyle w:val="bpuNormText"/>
      </w:pPr>
    </w:p>
    <w:p w:rsidR="00976939" w:rsidRDefault="00976939" w:rsidP="00976939">
      <w:pPr>
        <w:pStyle w:val="bpuSponsor"/>
      </w:pPr>
      <w:r>
        <w:t xml:space="preserve">CURRENT VERSION OF TEXT </w:t>
      </w:r>
    </w:p>
    <w:p w:rsidR="00976939" w:rsidRDefault="00976939" w:rsidP="00976939">
      <w:pPr>
        <w:pStyle w:val="bpuNormText"/>
      </w:pPr>
      <w:r>
        <w:tab/>
        <w:t>As introduced.</w:t>
      </w:r>
    </w:p>
    <w:p w:rsidR="00976939" w:rsidRDefault="00976939" w:rsidP="009769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6939" w:rsidRDefault="00976939" w:rsidP="008916EC">
      <w:pPr>
        <w:pStyle w:val="FronterPage"/>
        <w:tabs>
          <w:tab w:val="clear" w:pos="720"/>
          <w:tab w:val="clear" w:pos="1440"/>
          <w:tab w:val="clear" w:pos="2160"/>
          <w:tab w:val="clear" w:pos="2880"/>
          <w:tab w:val="clear" w:pos="3600"/>
          <w:tab w:val="clear" w:pos="4320"/>
          <w:tab w:val="clear" w:pos="5040"/>
        </w:tabs>
        <w:sectPr w:rsidR="00976939" w:rsidSect="00976939">
          <w:type w:val="continuous"/>
          <w:pgSz w:w="12240" w:h="20160" w:code="5"/>
          <w:pgMar w:top="1440" w:right="2275" w:bottom="1440" w:left="2275" w:header="72" w:footer="720" w:gutter="0"/>
          <w:pgNumType w:start="1"/>
          <w:cols w:space="720"/>
          <w:docGrid w:linePitch="360"/>
        </w:sectPr>
      </w:pPr>
    </w:p>
    <w:p w:rsidR="007501C7" w:rsidRPr="00677316" w:rsidRDefault="007501C7" w:rsidP="007501C7">
      <w:pPr>
        <w:pStyle w:val="HangingAnAct"/>
        <w:rPr>
          <w:rStyle w:val="HangingAnActChar"/>
        </w:rPr>
      </w:pPr>
      <w:r w:rsidRPr="007501C7">
        <w:rPr>
          <w:rStyle w:val="BillHead"/>
        </w:rPr>
        <w:lastRenderedPageBreak/>
        <w:t>An Act</w:t>
      </w:r>
      <w:r w:rsidRPr="006B7FA7">
        <w:rPr>
          <w:rStyle w:val="HangingAnActChar"/>
        </w:rPr>
        <w:t xml:space="preserve"> </w:t>
      </w:r>
      <w:r>
        <w:rPr>
          <w:rStyle w:val="HangingAnActChar"/>
        </w:rPr>
        <w:t xml:space="preserve">concerning </w:t>
      </w:r>
      <w:r w:rsidRPr="00A30B23">
        <w:rPr>
          <w:rStyle w:val="HangingAnActChar"/>
        </w:rPr>
        <w:t>environmental issues in sch</w:t>
      </w:r>
      <w:r>
        <w:rPr>
          <w:rStyle w:val="HangingAnActChar"/>
        </w:rPr>
        <w:t>ools and supplementing chapter 20</w:t>
      </w:r>
      <w:r w:rsidRPr="00A30B23">
        <w:rPr>
          <w:rStyle w:val="HangingAnActChar"/>
        </w:rPr>
        <w:t xml:space="preserve"> of Title 18A of the New Jersey Statutes.</w:t>
      </w:r>
      <w:r>
        <w:rPr>
          <w:rStyle w:val="HangingAnActChar"/>
        </w:rPr>
        <w:t xml:space="preserve"> </w:t>
      </w:r>
    </w:p>
    <w:p w:rsidR="007501C7" w:rsidRPr="00D71D68" w:rsidRDefault="007501C7" w:rsidP="007501C7"/>
    <w:p w:rsidR="007501C7" w:rsidRPr="00AA7880" w:rsidRDefault="007501C7" w:rsidP="007501C7">
      <w:r>
        <w:tab/>
      </w:r>
      <w:r>
        <w:rPr>
          <w:rStyle w:val="BillHeading2"/>
        </w:rPr>
        <w:t xml:space="preserve">Be It Enacted </w:t>
      </w:r>
      <w:r>
        <w:rPr>
          <w:rStyle w:val="BillLanguage"/>
        </w:rPr>
        <w:t>by the Senate and General Assembly of the State of New Jersey:</w:t>
      </w:r>
    </w:p>
    <w:p w:rsidR="007501C7" w:rsidRDefault="007501C7" w:rsidP="007501C7"/>
    <w:p w:rsidR="007501C7" w:rsidRDefault="007501C7" w:rsidP="007501C7">
      <w:r>
        <w:tab/>
        <w:t>1.</w:t>
      </w:r>
      <w:r>
        <w:tab/>
        <w:t>a.  A school district that receives an offer of assistance from the United States Environmental Protection Agency or another federal governmental entity to assist the district in addressing an environmental issue including, but not limited to, elevated lead levels in a school, shall notify the Department of Education and the Department of Environmental Protection.</w:t>
      </w:r>
    </w:p>
    <w:p w:rsidR="007501C7" w:rsidRDefault="007501C7" w:rsidP="007501C7">
      <w:r>
        <w:tab/>
        <w:t>b.</w:t>
      </w:r>
      <w:r>
        <w:tab/>
        <w:t xml:space="preserve">A school district shall provide the notice required by subsection a. of this section to the Department of Education and the Department of Environmental Protection, in writing </w:t>
      </w:r>
      <w:r w:rsidRPr="00751007">
        <w:t>by mail or electronic means</w:t>
      </w:r>
      <w:r>
        <w:t>, within 10 days of receiving an offer of assistance from a federal governmental entity.  The notice shall include information describing the offer of assistance, the underlying environmental issue, and any remedial measures being taken to address the environmental issue.</w:t>
      </w:r>
    </w:p>
    <w:p w:rsidR="007501C7" w:rsidRPr="00D71D68" w:rsidRDefault="007501C7" w:rsidP="007501C7"/>
    <w:p w:rsidR="007501C7" w:rsidRPr="00AA7880" w:rsidRDefault="007501C7" w:rsidP="007501C7">
      <w:r>
        <w:tab/>
        <w:t>2.</w:t>
      </w:r>
      <w:r>
        <w:tab/>
        <w:t>This act shall take effect immediately.</w:t>
      </w:r>
    </w:p>
    <w:p w:rsidR="007501C7" w:rsidRDefault="007501C7" w:rsidP="007501C7"/>
    <w:p w:rsidR="007501C7" w:rsidRPr="00CE7BD8" w:rsidRDefault="007501C7" w:rsidP="007501C7"/>
    <w:p w:rsidR="007501C7" w:rsidRPr="00AA7880" w:rsidRDefault="007501C7" w:rsidP="007501C7">
      <w:pPr>
        <w:jc w:val="center"/>
      </w:pPr>
      <w:r w:rsidRPr="00D71D68">
        <w:t>STATEMENT</w:t>
      </w:r>
    </w:p>
    <w:p w:rsidR="007501C7" w:rsidRDefault="007501C7" w:rsidP="007501C7"/>
    <w:p w:rsidR="007501C7" w:rsidRDefault="007501C7" w:rsidP="007501C7">
      <w:r>
        <w:tab/>
        <w:t>This bill would require a school district to notify the Department of Education and the Department of Environmental Protection if the district receives an offer from the United States Environmental Protection Agency or another federal governmental entity to assist the district in addressing an environmental issue, including, but not limited to, elevated lead levels in a school.  The district must provide the notice to the State departments, in writing by mail or electronic means, within ten days of receiving the offer of assistance from the federal government.  The notice must contain information describing the offer of assistance, the underlying environmental issue, and any remedial measures being taken to address the environmental issue.</w:t>
      </w:r>
    </w:p>
    <w:sectPr w:rsidR="007501C7" w:rsidSect="0097693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846" w:rsidRDefault="00AA1846">
      <w:r>
        <w:separator/>
      </w:r>
    </w:p>
  </w:endnote>
  <w:endnote w:type="continuationSeparator" w:id="0">
    <w:p w:rsidR="00AA1846" w:rsidRDefault="00AA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4B2" w:rsidRDefault="00870B20" w:rsidP="00870B20">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846" w:rsidRDefault="00AA1846">
      <w:r>
        <w:separator/>
      </w:r>
    </w:p>
  </w:footnote>
  <w:footnote w:type="continuationSeparator" w:id="0">
    <w:p w:rsidR="00AA1846" w:rsidRDefault="00AA1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68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6939" w:rsidRDefault="00976939" w:rsidP="00976939">
    <w:pPr>
      <w:pStyle w:val="bpuHeadSpon"/>
    </w:pPr>
    <w:r w:rsidRPr="00976939">
      <w:rPr>
        <w:rStyle w:val="bpuHeadSponChar"/>
      </w:rPr>
      <w:t>A4057</w:t>
    </w:r>
    <w:r>
      <w:t xml:space="preserve"> WIRTHS</w:t>
    </w:r>
  </w:p>
  <w:p w:rsidR="00976939" w:rsidRDefault="00976939" w:rsidP="00976939">
    <w:pPr>
      <w:pStyle w:val="bpuHeadSpon"/>
    </w:pPr>
    <w:r>
      <w:fldChar w:fldCharType="begin"/>
    </w:r>
    <w:r>
      <w:instrText xml:space="preserve"> PAGE  \* MERGEFORMAT </w:instrText>
    </w:r>
    <w:r>
      <w:fldChar w:fldCharType="separate"/>
    </w:r>
    <w:r w:rsidR="00833A05">
      <w:rPr>
        <w:noProof/>
      </w:rPr>
      <w:t>3</w:t>
    </w:r>
    <w:r>
      <w:fldChar w:fldCharType="end"/>
    </w:r>
  </w:p>
  <w:p w:rsidR="00976939" w:rsidRDefault="00976939" w:rsidP="009769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6939" w:rsidRDefault="00976939" w:rsidP="00976939">
    <w:pPr>
      <w:pStyle w:val="bpuHeadSpon"/>
    </w:pPr>
    <w:r w:rsidRPr="00976939">
      <w:rPr>
        <w:rStyle w:val="bpuHeadSponChar"/>
      </w:rPr>
      <w:t>A4057</w:t>
    </w:r>
    <w:r>
      <w:t xml:space="preserve"> WIRTHS</w:t>
    </w:r>
    <w:r w:rsidR="009924B2">
      <w:t>, CAPUTO</w:t>
    </w:r>
  </w:p>
  <w:p w:rsidR="00976939" w:rsidRDefault="00976939" w:rsidP="00976939">
    <w:pPr>
      <w:pStyle w:val="bpuHeadSpon"/>
    </w:pPr>
    <w:r>
      <w:fldChar w:fldCharType="begin"/>
    </w:r>
    <w:r>
      <w:instrText xml:space="preserve"> PAGE  \* MERGEFORMAT </w:instrText>
    </w:r>
    <w:r>
      <w:fldChar w:fldCharType="separate"/>
    </w:r>
    <w:r w:rsidR="006172B8">
      <w:rPr>
        <w:noProof/>
      </w:rPr>
      <w:t>2</w:t>
    </w:r>
    <w:r>
      <w:fldChar w:fldCharType="end"/>
    </w:r>
  </w:p>
  <w:p w:rsidR="00976939" w:rsidRDefault="00976939" w:rsidP="009769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846"/>
    <w:rsid w:val="000051BD"/>
    <w:rsid w:val="000160A5"/>
    <w:rsid w:val="0002335B"/>
    <w:rsid w:val="0003549A"/>
    <w:rsid w:val="000367AE"/>
    <w:rsid w:val="00043B22"/>
    <w:rsid w:val="00054975"/>
    <w:rsid w:val="00057D20"/>
    <w:rsid w:val="0006197C"/>
    <w:rsid w:val="0006281F"/>
    <w:rsid w:val="0008141C"/>
    <w:rsid w:val="00094A55"/>
    <w:rsid w:val="000A44A7"/>
    <w:rsid w:val="000A7785"/>
    <w:rsid w:val="000B1054"/>
    <w:rsid w:val="000B3411"/>
    <w:rsid w:val="000C054C"/>
    <w:rsid w:val="000C12C2"/>
    <w:rsid w:val="000D11AF"/>
    <w:rsid w:val="000D6255"/>
    <w:rsid w:val="000D6262"/>
    <w:rsid w:val="000D7B4A"/>
    <w:rsid w:val="000E4006"/>
    <w:rsid w:val="000F3DA2"/>
    <w:rsid w:val="000F5FDE"/>
    <w:rsid w:val="000F7466"/>
    <w:rsid w:val="00115F8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9F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90A"/>
    <w:rsid w:val="002E09CE"/>
    <w:rsid w:val="002E69D1"/>
    <w:rsid w:val="002F3BA6"/>
    <w:rsid w:val="002F483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42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2B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1C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A05"/>
    <w:rsid w:val="00837109"/>
    <w:rsid w:val="00840365"/>
    <w:rsid w:val="008406A3"/>
    <w:rsid w:val="00841D2C"/>
    <w:rsid w:val="00845F3C"/>
    <w:rsid w:val="008461B8"/>
    <w:rsid w:val="008462F1"/>
    <w:rsid w:val="00847EF1"/>
    <w:rsid w:val="008538FA"/>
    <w:rsid w:val="008573B0"/>
    <w:rsid w:val="00866563"/>
    <w:rsid w:val="00867AC2"/>
    <w:rsid w:val="0087056E"/>
    <w:rsid w:val="00870B20"/>
    <w:rsid w:val="00875402"/>
    <w:rsid w:val="00884D51"/>
    <w:rsid w:val="008916EC"/>
    <w:rsid w:val="00891E4F"/>
    <w:rsid w:val="00895B8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939"/>
    <w:rsid w:val="00980766"/>
    <w:rsid w:val="009835D4"/>
    <w:rsid w:val="009865D4"/>
    <w:rsid w:val="009924B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846"/>
    <w:rsid w:val="00AA6197"/>
    <w:rsid w:val="00AA6C70"/>
    <w:rsid w:val="00AB16FD"/>
    <w:rsid w:val="00AB4813"/>
    <w:rsid w:val="00AC6466"/>
    <w:rsid w:val="00AC7639"/>
    <w:rsid w:val="00AD08BB"/>
    <w:rsid w:val="00AD0EC0"/>
    <w:rsid w:val="00AD4B7F"/>
    <w:rsid w:val="00AD70D6"/>
    <w:rsid w:val="00AD75BC"/>
    <w:rsid w:val="00AD7BB0"/>
    <w:rsid w:val="00AD7BC9"/>
    <w:rsid w:val="00AE1871"/>
    <w:rsid w:val="00AF1A8C"/>
    <w:rsid w:val="00B0116D"/>
    <w:rsid w:val="00B01173"/>
    <w:rsid w:val="00B02F35"/>
    <w:rsid w:val="00B05A3C"/>
    <w:rsid w:val="00B07100"/>
    <w:rsid w:val="00B1138C"/>
    <w:rsid w:val="00B2574A"/>
    <w:rsid w:val="00B27D5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EF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77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1640C1-8088-4DD6-8CAC-46CFDDEB4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27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2770"/>
    <w:rPr>
      <w:rFonts w:ascii="Segoe UI" w:hAnsi="Segoe UI" w:cs="Segoe UI"/>
      <w:spacing w:val="4"/>
      <w:sz w:val="18"/>
      <w:szCs w:val="18"/>
    </w:rPr>
  </w:style>
  <w:style w:type="character" w:styleId="LineNumber">
    <w:name w:val="line number"/>
    <w:basedOn w:val="DefaultParagraphFont"/>
    <w:semiHidden/>
    <w:unhideWhenUsed/>
    <w:rsid w:val="00976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1960</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A4057</vt:lpstr>
    </vt:vector>
  </TitlesOfParts>
  <Manager>R225</Manager>
  <Company>NJ Office of Legislative Services</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A4057</dc:title>
  <dc:subject>20-2496</dc:subject>
  <dc:creator>Assemblyman  WIRTHS</dc:creator>
  <cp:keywords>A4057|2|ER |303|0|303|N|0|</cp:keywords>
  <dc:description>INTRODUCED MAY 7, 2020</dc:description>
  <cp:lastModifiedBy>Todaro, Vivian</cp:lastModifiedBy>
  <cp:revision>2</cp:revision>
  <cp:lastPrinted>2020-08-27T12:48:00Z</cp:lastPrinted>
  <dcterms:created xsi:type="dcterms:W3CDTF">2020-08-27T12:48:00Z</dcterms:created>
  <dcterms:modified xsi:type="dcterms:W3CDTF">2020-08-27T12:48:00Z</dcterms:modified>
  <cp:category>s.1: C.18A:20-41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