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A7E76"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A7E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4058</w:t>
      </w:r>
      <w:r w:rsidR="0063703D" w:rsidRPr="00ED5E27">
        <w:rPr>
          <w:b/>
          <w:sz w:val="36"/>
          <w:szCs w:val="36"/>
        </w:rPr>
        <w:t xml:space="preserve"> </w:t>
      </w:r>
    </w:p>
    <w:p w:rsidR="00F563DE" w:rsidRDefault="00F563DE" w:rsidP="00F563DE">
      <w:pPr>
        <w:pStyle w:val="TopofPage1"/>
        <w:rPr>
          <w:sz w:val="24"/>
          <w:szCs w:val="36"/>
        </w:rPr>
      </w:pPr>
    </w:p>
    <w:p w:rsidR="00F563DE" w:rsidRPr="000C3FA8" w:rsidRDefault="00F563DE" w:rsidP="00F563DE">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A7E76">
        <w:rPr>
          <w:caps/>
          <w:szCs w:val="24"/>
        </w:rPr>
        <w:t>JUNE 2, 2021</w:t>
      </w:r>
    </w:p>
    <w:p w:rsidR="004144CF" w:rsidRDefault="004144CF" w:rsidP="0083060A"/>
    <w:p w:rsidR="00655CA3" w:rsidRDefault="00FA754D" w:rsidP="0083060A">
      <w:r>
        <w:tab/>
        <w:t>The Assembly Law and Public Safety Committee reports favorably and with committee amendments Assembly Bill No. 4058.</w:t>
      </w:r>
    </w:p>
    <w:p w:rsidR="00A453D0" w:rsidRPr="00A453D0" w:rsidRDefault="00BE5C28" w:rsidP="00A453D0">
      <w:pPr>
        <w:autoSpaceDE w:val="0"/>
        <w:autoSpaceDN w:val="0"/>
        <w:adjustRightInd w:val="0"/>
      </w:pPr>
      <w:r>
        <w:tab/>
        <w:t xml:space="preserve">As </w:t>
      </w:r>
      <w:r w:rsidR="00255B5A">
        <w:t xml:space="preserve">amended and </w:t>
      </w:r>
      <w:r>
        <w:t xml:space="preserve">reported by the committee, Assembly Bill No. 4058 </w:t>
      </w:r>
      <w:r w:rsidR="00A453D0" w:rsidRPr="0062404C">
        <w:rPr>
          <w:spacing w:val="4"/>
          <w:szCs w:val="24"/>
        </w:rPr>
        <w:t xml:space="preserve">prohibits law enforcement agencies from </w:t>
      </w:r>
      <w:r w:rsidR="00A453D0">
        <w:rPr>
          <w:spacing w:val="4"/>
          <w:szCs w:val="24"/>
        </w:rPr>
        <w:t>considering how many</w:t>
      </w:r>
      <w:r w:rsidR="00A453D0" w:rsidRPr="0062404C">
        <w:rPr>
          <w:spacing w:val="4"/>
          <w:szCs w:val="24"/>
        </w:rPr>
        <w:t xml:space="preserve"> arrests </w:t>
      </w:r>
      <w:r w:rsidR="00A453D0">
        <w:rPr>
          <w:spacing w:val="4"/>
          <w:szCs w:val="24"/>
        </w:rPr>
        <w:t xml:space="preserve">an officer makes or how many </w:t>
      </w:r>
      <w:r w:rsidR="00A453D0" w:rsidRPr="0062404C">
        <w:rPr>
          <w:spacing w:val="4"/>
          <w:szCs w:val="24"/>
        </w:rPr>
        <w:t xml:space="preserve">citations </w:t>
      </w:r>
      <w:r w:rsidR="00A453D0">
        <w:rPr>
          <w:spacing w:val="4"/>
          <w:szCs w:val="24"/>
        </w:rPr>
        <w:t xml:space="preserve">an officer issues </w:t>
      </w:r>
      <w:r w:rsidR="00A453D0" w:rsidRPr="0062404C">
        <w:rPr>
          <w:spacing w:val="4"/>
          <w:szCs w:val="24"/>
        </w:rPr>
        <w:t>as a factor</w:t>
      </w:r>
      <w:r w:rsidR="00A453D0">
        <w:rPr>
          <w:spacing w:val="4"/>
          <w:szCs w:val="24"/>
        </w:rPr>
        <w:t xml:space="preserve"> when evaluating that officer’s </w:t>
      </w:r>
      <w:r w:rsidR="00A453D0" w:rsidRPr="0062404C">
        <w:rPr>
          <w:spacing w:val="4"/>
          <w:szCs w:val="24"/>
        </w:rPr>
        <w:t>overall performance or when making personnel determinations</w:t>
      </w:r>
      <w:r w:rsidR="00A453D0">
        <w:rPr>
          <w:spacing w:val="4"/>
          <w:szCs w:val="24"/>
        </w:rPr>
        <w:t>, including</w:t>
      </w:r>
      <w:r w:rsidR="00A453D0" w:rsidRPr="0062404C">
        <w:rPr>
          <w:spacing w:val="4"/>
          <w:szCs w:val="24"/>
        </w:rPr>
        <w:t xml:space="preserve"> promotions, demotions</w:t>
      </w:r>
      <w:r w:rsidR="00A453D0">
        <w:rPr>
          <w:spacing w:val="4"/>
          <w:szCs w:val="24"/>
        </w:rPr>
        <w:t>,</w:t>
      </w:r>
      <w:r w:rsidR="00A453D0" w:rsidRPr="0062404C">
        <w:rPr>
          <w:spacing w:val="4"/>
          <w:szCs w:val="24"/>
        </w:rPr>
        <w:t xml:space="preserve"> and other benefits of employment.  The </w:t>
      </w:r>
      <w:r w:rsidR="00255B5A">
        <w:rPr>
          <w:spacing w:val="4"/>
          <w:szCs w:val="24"/>
        </w:rPr>
        <w:t xml:space="preserve">amended </w:t>
      </w:r>
      <w:r w:rsidR="00A453D0" w:rsidRPr="0062404C">
        <w:rPr>
          <w:spacing w:val="4"/>
          <w:szCs w:val="24"/>
        </w:rPr>
        <w:t>bill provides that a law enforcement agency may collect, analyze</w:t>
      </w:r>
      <w:r w:rsidR="00A453D0">
        <w:rPr>
          <w:spacing w:val="4"/>
          <w:szCs w:val="24"/>
        </w:rPr>
        <w:t>,</w:t>
      </w:r>
      <w:r w:rsidR="00A453D0" w:rsidRPr="0062404C">
        <w:rPr>
          <w:spacing w:val="4"/>
          <w:szCs w:val="24"/>
        </w:rPr>
        <w:t xml:space="preserve"> and apply information concerning the number of arrests and citations for the purpose of forwarding that information to the Superintendent of State Police </w:t>
      </w:r>
      <w:r w:rsidR="00A453D0">
        <w:rPr>
          <w:spacing w:val="4"/>
          <w:szCs w:val="24"/>
        </w:rPr>
        <w:t xml:space="preserve">to be included </w:t>
      </w:r>
      <w:r w:rsidR="00A453D0" w:rsidRPr="0062404C">
        <w:rPr>
          <w:spacing w:val="4"/>
          <w:szCs w:val="24"/>
        </w:rPr>
        <w:t>in the Uniform Crime Report.</w:t>
      </w:r>
      <w:r w:rsidR="00A453D0">
        <w:rPr>
          <w:spacing w:val="4"/>
          <w:szCs w:val="24"/>
        </w:rPr>
        <w:t xml:space="preserve">  </w:t>
      </w:r>
    </w:p>
    <w:p w:rsidR="00A453D0" w:rsidRPr="00190BDB" w:rsidRDefault="00A453D0" w:rsidP="00A453D0">
      <w:pPr>
        <w:rPr>
          <w:spacing w:val="4"/>
          <w:szCs w:val="24"/>
        </w:rPr>
      </w:pPr>
      <w:r>
        <w:rPr>
          <w:spacing w:val="4"/>
          <w:szCs w:val="24"/>
        </w:rPr>
        <w:tab/>
      </w:r>
      <w:r w:rsidRPr="00190BDB">
        <w:rPr>
          <w:spacing w:val="4"/>
          <w:szCs w:val="24"/>
        </w:rPr>
        <w:t xml:space="preserve">As amended by the committee, law enforcement agencies are prohibited from </w:t>
      </w:r>
      <w:r w:rsidRPr="00190BDB">
        <w:t>posting</w:t>
      </w:r>
      <w:r>
        <w:t xml:space="preserve"> arrest and citation</w:t>
      </w:r>
      <w:r w:rsidRPr="00190BDB">
        <w:t xml:space="preserve"> data in common areas accessible to all law enforcement officers, such as a police station or barracks, </w:t>
      </w:r>
      <w:r>
        <w:t xml:space="preserve">to create </w:t>
      </w:r>
      <w:r w:rsidRPr="00190BDB">
        <w:t>competition between officers concerning arrests and citations</w:t>
      </w:r>
      <w:r>
        <w:t xml:space="preserve">.  </w:t>
      </w:r>
    </w:p>
    <w:p w:rsidR="00A453D0" w:rsidRDefault="00A453D0" w:rsidP="00A453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2404C">
        <w:rPr>
          <w:spacing w:val="4"/>
          <w:szCs w:val="24"/>
        </w:rPr>
        <w:tab/>
        <w:t>Under current law, State and local law enforcement agencies are prohibited from establishing policies requiring officers to meet quotas for arrests and citations in enforcing the State’s motor vehicle code.  However, these agencies may consider arrest and citation data as part of the officer's overall performance evaluation.  This bill prohibits this practice.</w:t>
      </w:r>
      <w:r>
        <w:rPr>
          <w:spacing w:val="4"/>
          <w:szCs w:val="24"/>
        </w:rPr>
        <w:t xml:space="preserve">  </w:t>
      </w:r>
    </w:p>
    <w:p w:rsidR="00255B5A" w:rsidRDefault="00255B5A" w:rsidP="00A453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and reported by the committee, this bill is identical to Senate Bill No. 1322 (1R), which also was reported by the committee on this same date.  </w:t>
      </w:r>
    </w:p>
    <w:p w:rsidR="00A453D0" w:rsidRDefault="00A453D0" w:rsidP="00A453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453D0" w:rsidRDefault="00A453D0" w:rsidP="00A453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Pr>
          <w:spacing w:val="4"/>
          <w:szCs w:val="24"/>
          <w:u w:val="double"/>
        </w:rPr>
        <w:t>COMMITTEE AMENDMENTS:</w:t>
      </w:r>
    </w:p>
    <w:p w:rsidR="004B2ABF" w:rsidRDefault="00A453D0" w:rsidP="00E80F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xml:space="preserve">The committee amended the bill to prohibit police departments from posting the number </w:t>
      </w:r>
      <w:r w:rsidRPr="00327C23">
        <w:rPr>
          <w:spacing w:val="4"/>
          <w:szCs w:val="24"/>
        </w:rPr>
        <w:t xml:space="preserve">of </w:t>
      </w:r>
      <w:r w:rsidRPr="00327C23">
        <w:t xml:space="preserve">arrests or citations in any </w:t>
      </w:r>
      <w:r>
        <w:t xml:space="preserve">common areas, including </w:t>
      </w:r>
      <w:r w:rsidRPr="00327C23">
        <w:t>police station</w:t>
      </w:r>
      <w:r>
        <w:t>s</w:t>
      </w:r>
      <w:r w:rsidRPr="00327C23">
        <w:t xml:space="preserve"> or barracks,</w:t>
      </w:r>
      <w:r>
        <w:t xml:space="preserve"> in order to create </w:t>
      </w:r>
      <w:r w:rsidRPr="00327C23">
        <w:t>competition between officers with respect to arrests and citations</w:t>
      </w:r>
      <w: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E76" w:rsidRDefault="008A7E76">
      <w:r>
        <w:separator/>
      </w:r>
    </w:p>
  </w:endnote>
  <w:endnote w:type="continuationSeparator" w:id="0">
    <w:p w:rsidR="008A7E76" w:rsidRDefault="008A7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E76" w:rsidRDefault="008A7E76">
      <w:r>
        <w:separator/>
      </w:r>
    </w:p>
  </w:footnote>
  <w:footnote w:type="continuationSeparator" w:id="0">
    <w:p w:rsidR="008A7E76" w:rsidRDefault="008A7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0F0D" w:rsidP="00E80F0D">
    <w:pPr>
      <w:pStyle w:val="HeaderPage2"/>
      <w:jc w:val="center"/>
    </w:pPr>
    <w:r>
      <w:fldChar w:fldCharType="begin"/>
    </w:r>
    <w:r>
      <w:instrText xml:space="preserve"> PAGE  \* MERGEFORMAT </w:instrText>
    </w:r>
    <w:r>
      <w:fldChar w:fldCharType="separate"/>
    </w:r>
    <w:r>
      <w:rPr>
        <w:noProof/>
      </w:rPr>
      <w:t>2</w:t>
    </w:r>
    <w:r>
      <w:fldChar w:fldCharType="end"/>
    </w:r>
  </w:p>
  <w:p w:rsidR="00E80F0D" w:rsidRDefault="00E80F0D" w:rsidP="00E80F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E7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B5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CAE"/>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7C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0A7"/>
    <w:rsid w:val="00607913"/>
    <w:rsid w:val="00607F92"/>
    <w:rsid w:val="00624F04"/>
    <w:rsid w:val="00636078"/>
    <w:rsid w:val="0063703D"/>
    <w:rsid w:val="00640067"/>
    <w:rsid w:val="0064237B"/>
    <w:rsid w:val="00647156"/>
    <w:rsid w:val="00647552"/>
    <w:rsid w:val="006512F1"/>
    <w:rsid w:val="0065273B"/>
    <w:rsid w:val="00655CA3"/>
    <w:rsid w:val="00656879"/>
    <w:rsid w:val="0066141A"/>
    <w:rsid w:val="006618EC"/>
    <w:rsid w:val="00662ED4"/>
    <w:rsid w:val="00662FBD"/>
    <w:rsid w:val="0067034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E76"/>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3D0"/>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4CE"/>
    <w:rsid w:val="00B30EC1"/>
    <w:rsid w:val="00B43C57"/>
    <w:rsid w:val="00B50AEA"/>
    <w:rsid w:val="00B51413"/>
    <w:rsid w:val="00B52FED"/>
    <w:rsid w:val="00B54579"/>
    <w:rsid w:val="00B54A1A"/>
    <w:rsid w:val="00B56514"/>
    <w:rsid w:val="00B56A4C"/>
    <w:rsid w:val="00B56CD0"/>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C28"/>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F0D"/>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3DE"/>
    <w:rsid w:val="00F62075"/>
    <w:rsid w:val="00F638EA"/>
    <w:rsid w:val="00F649A5"/>
    <w:rsid w:val="00F67A25"/>
    <w:rsid w:val="00F71C29"/>
    <w:rsid w:val="00F822C9"/>
    <w:rsid w:val="00F83890"/>
    <w:rsid w:val="00F84AED"/>
    <w:rsid w:val="00F914C0"/>
    <w:rsid w:val="00FA2943"/>
    <w:rsid w:val="00FA3796"/>
    <w:rsid w:val="00FA6023"/>
    <w:rsid w:val="00FA754D"/>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075308A-C9A7-44A9-98D8-17781BCF1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296</Words>
  <Characters>1671</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A4058 ALP Statement 6-2-21</vt:lpstr>
    </vt:vector>
  </TitlesOfParts>
  <Manager>R230</Manager>
  <Company>NJ OLS DMU</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A4058 ALP Statement 6/2/21</dc:title>
  <dc:subject/>
  <dc:creator>Assembly ALP</dc:creator>
  <cp:keywords>A4058|1|LP |276|0|0|!||</cp:keywords>
  <dc:description/>
  <cp:lastModifiedBy>Bektas, Brenda</cp:lastModifiedBy>
  <cp:revision>2</cp:revision>
  <cp:lastPrinted>1999-09-30T17:29:00Z</cp:lastPrinted>
  <dcterms:created xsi:type="dcterms:W3CDTF">2021-06-03T15:30:00Z</dcterms:created>
  <dcterms:modified xsi:type="dcterms:W3CDTF">2021-06-03T15:30:00Z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