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C3A" w:rsidRDefault="005D1C3A" w:rsidP="005D1C3A">
      <w:pPr>
        <w:pStyle w:val="bpuBill"/>
      </w:pPr>
      <w:bookmarkStart w:id="0" w:name="_GoBack"/>
      <w:bookmarkEnd w:id="0"/>
      <w:r>
        <w:t xml:space="preserve">ASSEMBLY, No. 4145 </w:t>
      </w:r>
    </w:p>
    <w:p w:rsidR="005D1C3A" w:rsidRPr="009D38FF" w:rsidRDefault="005D1C3A" w:rsidP="005D1C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865625" r:id="rId7"/>
        </w:object>
      </w:r>
    </w:p>
    <w:p w:rsidR="005D1C3A" w:rsidRDefault="005D1C3A" w:rsidP="005D1C3A">
      <w:pPr>
        <w:pStyle w:val="bpuState"/>
      </w:pPr>
      <w:r>
        <w:t>STATE OF NEW JERSEY</w:t>
      </w:r>
    </w:p>
    <w:p w:rsidR="005D1C3A" w:rsidRDefault="005D1C3A" w:rsidP="005D1C3A">
      <w:pPr>
        <w:pStyle w:val="bpuLegislature"/>
      </w:pPr>
      <w:r>
        <w:t>219th LEGISLATURE</w:t>
      </w:r>
    </w:p>
    <w:p w:rsidR="005D1C3A" w:rsidRDefault="005D1C3A" w:rsidP="005D1C3A">
      <w:pPr>
        <w:pStyle w:val="bpuWpGraphic"/>
      </w:pPr>
      <w:r>
        <w:object w:dxaOrig="8985" w:dyaOrig="255">
          <v:shape id="_x0000_i1026" type="#_x0000_t75" style="width:6in;height:12pt" o:ole="">
            <v:imagedata r:id="rId6" o:title=""/>
          </v:shape>
          <o:OLEObject Type="Embed" ProgID="WPWin6.1" ShapeID="_x0000_i1026" DrawAspect="Content" ObjectID="_1664865626" r:id="rId8"/>
        </w:object>
      </w:r>
      <w:r>
        <w:t xml:space="preserve">  </w:t>
      </w:r>
    </w:p>
    <w:p w:rsidR="005D1C3A" w:rsidRDefault="005D1C3A" w:rsidP="005D1C3A">
      <w:pPr>
        <w:pStyle w:val="bpuIntro"/>
      </w:pPr>
      <w:r>
        <w:t>INTRODUCED MAY 11, 2020</w:t>
      </w:r>
    </w:p>
    <w:p w:rsidR="005D1C3A" w:rsidRDefault="005D1C3A" w:rsidP="005D1C3A">
      <w:pPr>
        <w:pStyle w:val="bpuIntro"/>
      </w:pPr>
    </w:p>
    <w:p w:rsidR="005D1C3A" w:rsidRDefault="005D1C3A" w:rsidP="005D1C3A">
      <w:pPr>
        <w:pStyle w:val="bpuIntro"/>
        <w:sectPr w:rsidR="005D1C3A" w:rsidSect="001F4B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1C3A" w:rsidRDefault="005D1C3A" w:rsidP="005D1C3A">
      <w:pPr>
        <w:pStyle w:val="bpuIntro"/>
      </w:pPr>
    </w:p>
    <w:p w:rsidR="005D1C3A" w:rsidRDefault="005D1C3A" w:rsidP="005D1C3A">
      <w:pPr>
        <w:pStyle w:val="bpuSponsor"/>
      </w:pPr>
      <w:r>
        <w:t>Sponsored by:</w:t>
      </w:r>
    </w:p>
    <w:p w:rsidR="005D1C3A" w:rsidRDefault="005D1C3A" w:rsidP="005D1C3A">
      <w:pPr>
        <w:pStyle w:val="bpuSponsor"/>
      </w:pPr>
      <w:r>
        <w:t>Assemblyman  ANDREW ZWICKER</w:t>
      </w:r>
    </w:p>
    <w:p w:rsidR="005D1C3A" w:rsidRDefault="005D1C3A" w:rsidP="005D1C3A">
      <w:pPr>
        <w:pStyle w:val="bpuSponsor"/>
      </w:pPr>
      <w:r>
        <w:t>District 16 (Hunterdon, Mercer, Middlesex and Somerset)</w:t>
      </w:r>
    </w:p>
    <w:p w:rsidR="005D1C3A" w:rsidRDefault="005D1C3A" w:rsidP="005D1C3A">
      <w:pPr>
        <w:pStyle w:val="bpuSponsor"/>
      </w:pPr>
    </w:p>
    <w:p w:rsidR="005D1C3A" w:rsidRDefault="001F4BA3" w:rsidP="001F4BA3">
      <w:pPr>
        <w:pStyle w:val="bpuSponsor"/>
      </w:pPr>
      <w:r>
        <w:t>Co-Sponsored by:</w:t>
      </w:r>
    </w:p>
    <w:p w:rsidR="001F4BA3" w:rsidRDefault="001F4BA3" w:rsidP="001F4BA3">
      <w:pPr>
        <w:pStyle w:val="bpuSponsor"/>
      </w:pPr>
      <w:r w:rsidRPr="001F4BA3">
        <w:t xml:space="preserve">Assemblywoman </w:t>
      </w:r>
      <w:proofErr w:type="spellStart"/>
      <w:r w:rsidRPr="001F4BA3">
        <w:t>Quijano</w:t>
      </w:r>
      <w:proofErr w:type="spellEnd"/>
    </w:p>
    <w:p w:rsidR="001F4BA3" w:rsidRDefault="001F4BA3" w:rsidP="001F4BA3"/>
    <w:p w:rsidR="001F4BA3" w:rsidRPr="001F4BA3" w:rsidRDefault="001F4BA3" w:rsidP="001F4BA3"/>
    <w:p w:rsidR="005D1C3A" w:rsidRDefault="005D1C3A" w:rsidP="005D1C3A">
      <w:pPr>
        <w:pStyle w:val="bpuSponsor"/>
      </w:pPr>
    </w:p>
    <w:p w:rsidR="005D1C3A" w:rsidRDefault="005D1C3A" w:rsidP="005D1C3A">
      <w:pPr>
        <w:pStyle w:val="bpuSponsor"/>
      </w:pPr>
    </w:p>
    <w:p w:rsidR="005D1C3A" w:rsidRDefault="005D1C3A" w:rsidP="005D1C3A">
      <w:pPr>
        <w:pStyle w:val="bpuSponsor"/>
      </w:pPr>
      <w:r>
        <w:t>SYNOPSIS</w:t>
      </w:r>
    </w:p>
    <w:p w:rsidR="005D1C3A" w:rsidRDefault="005D1C3A" w:rsidP="005D1C3A">
      <w:pPr>
        <w:pStyle w:val="bpuNormText"/>
      </w:pPr>
      <w:r>
        <w:tab/>
        <w:t xml:space="preserve">Requires BPU to establish and maintain electronic docketing system providing online document access to public. </w:t>
      </w:r>
    </w:p>
    <w:p w:rsidR="005D1C3A" w:rsidRDefault="005D1C3A" w:rsidP="005D1C3A">
      <w:pPr>
        <w:pStyle w:val="bpuNormText"/>
      </w:pPr>
    </w:p>
    <w:p w:rsidR="005D1C3A" w:rsidRDefault="005D1C3A" w:rsidP="005D1C3A">
      <w:pPr>
        <w:pStyle w:val="bpuSponsor"/>
      </w:pPr>
      <w:r>
        <w:t xml:space="preserve">CURRENT VERSION OF TEXT </w:t>
      </w:r>
    </w:p>
    <w:p w:rsidR="005D1C3A" w:rsidRDefault="005D1C3A" w:rsidP="005D1C3A">
      <w:pPr>
        <w:pStyle w:val="bpuNormText"/>
      </w:pPr>
      <w:r>
        <w:tab/>
        <w:t>As introduced.</w:t>
      </w:r>
    </w:p>
    <w:p w:rsidR="005D1C3A" w:rsidRDefault="005D1C3A" w:rsidP="005D1C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1C3A" w:rsidRDefault="005D1C3A" w:rsidP="008916EC">
      <w:pPr>
        <w:pStyle w:val="FronterPage"/>
        <w:tabs>
          <w:tab w:val="clear" w:pos="720"/>
          <w:tab w:val="clear" w:pos="1440"/>
          <w:tab w:val="clear" w:pos="2160"/>
          <w:tab w:val="clear" w:pos="2880"/>
          <w:tab w:val="clear" w:pos="3600"/>
          <w:tab w:val="clear" w:pos="4320"/>
          <w:tab w:val="clear" w:pos="5040"/>
        </w:tabs>
        <w:sectPr w:rsidR="005D1C3A" w:rsidSect="005D1C3A">
          <w:type w:val="continuous"/>
          <w:pgSz w:w="12240" w:h="20160" w:code="5"/>
          <w:pgMar w:top="1440" w:right="2275" w:bottom="1440" w:left="2275" w:header="72" w:footer="720" w:gutter="0"/>
          <w:pgNumType w:start="1"/>
          <w:cols w:space="720"/>
          <w:docGrid w:linePitch="360"/>
        </w:sectPr>
      </w:pPr>
    </w:p>
    <w:p w:rsidR="00686AEB" w:rsidRPr="00677316" w:rsidRDefault="00574359" w:rsidP="003E47BA">
      <w:pPr>
        <w:pStyle w:val="HangingAnAct"/>
        <w:rPr>
          <w:rStyle w:val="HangingAnActChar"/>
        </w:rPr>
      </w:pPr>
      <w:r>
        <w:rPr>
          <w:rStyle w:val="BillHead"/>
        </w:rPr>
        <w:lastRenderedPageBreak/>
        <w:t>An Act</w:t>
      </w:r>
      <w:r w:rsidR="00686AEB" w:rsidRPr="006B7FA7">
        <w:rPr>
          <w:rStyle w:val="HangingAnActChar"/>
        </w:rPr>
        <w:t xml:space="preserve"> </w:t>
      </w:r>
      <w:r w:rsidR="003A1B84">
        <w:t>requiring the Board of Public Utilities to establish and maintain an electronic docketing system and supplementing Title 48 of the Revised Statutes</w:t>
      </w:r>
      <w:r w:rsidR="009A36C5">
        <w:rPr>
          <w:rStyle w:val="HangingAnActChar"/>
        </w:rPr>
        <w:t>.</w:t>
      </w:r>
    </w:p>
    <w:p w:rsidR="000B1054" w:rsidRPr="00D71D68" w:rsidRDefault="000B1054" w:rsidP="000B1054"/>
    <w:p w:rsidR="00686AEB" w:rsidRPr="00AA7880" w:rsidRDefault="00686AEB" w:rsidP="00686AEB">
      <w:r>
        <w:tab/>
      </w:r>
      <w:r w:rsidR="00574359">
        <w:rPr>
          <w:rStyle w:val="BillHeading2"/>
        </w:rPr>
        <w:t>Be It Enacted</w:t>
      </w:r>
      <w:r>
        <w:rPr>
          <w:rStyle w:val="BillHeading2"/>
        </w:rPr>
        <w:t xml:space="preserve"> </w:t>
      </w:r>
      <w:r w:rsidR="00574359">
        <w:rPr>
          <w:rStyle w:val="BillLanguage"/>
        </w:rPr>
        <w:t>by the Senate and General Assembly of the State of New Jersey:</w:t>
      </w:r>
    </w:p>
    <w:p w:rsidR="009A36C5" w:rsidRDefault="009A36C5" w:rsidP="009A36C5"/>
    <w:p w:rsidR="009A36C5" w:rsidRDefault="009A36C5" w:rsidP="009A36C5">
      <w:r>
        <w:tab/>
        <w:t>1.</w:t>
      </w:r>
      <w:r>
        <w:tab/>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9A36C5" w:rsidRDefault="009A36C5" w:rsidP="009A36C5">
      <w:r>
        <w:tab/>
        <w:t>“Board” means the Board of Public Utilities or any successor agency.</w:t>
      </w:r>
    </w:p>
    <w:p w:rsidR="00BE6680" w:rsidRDefault="00BE6680" w:rsidP="009A36C5">
      <w:r>
        <w:tab/>
        <w:t xml:space="preserve">“Docket system” means the central, digitized electronic docket system established by the board pursuant to section 2 of </w:t>
      </w:r>
      <w:r w:rsidRPr="007925D5">
        <w:t>P.L.</w:t>
      </w:r>
      <w:r>
        <w:t xml:space="preserve">    </w:t>
      </w:r>
      <w:r w:rsidRPr="007925D5">
        <w:t>, c.</w:t>
      </w:r>
      <w:r w:rsidR="003170F7">
        <w:t>    </w:t>
      </w:r>
      <w:r w:rsidRPr="007925D5">
        <w:t>(C.</w:t>
      </w:r>
      <w:r>
        <w:t xml:space="preserve">        </w:t>
      </w:r>
      <w:r w:rsidRPr="007925D5">
        <w:t>) (pending before the Legislature as this bill)</w:t>
      </w:r>
      <w:r>
        <w:t>.</w:t>
      </w:r>
    </w:p>
    <w:p w:rsidR="009A36C5" w:rsidRDefault="009A36C5" w:rsidP="009A36C5">
      <w:r>
        <w:tab/>
        <w:t>“</w:t>
      </w:r>
      <w:r w:rsidR="003E7334">
        <w:t>Official record</w:t>
      </w:r>
      <w:r>
        <w:t xml:space="preserve">” means </w:t>
      </w:r>
      <w:r w:rsidR="003A1B84">
        <w:t xml:space="preserve">any </w:t>
      </w:r>
      <w:r w:rsidR="003E7334">
        <w:t xml:space="preserve">official record of the board, including, but not limited to, all rules, regulations, orders, notices, </w:t>
      </w:r>
      <w:r w:rsidR="00C82890">
        <w:t xml:space="preserve">and </w:t>
      </w:r>
      <w:r w:rsidR="00EF0895">
        <w:t>meeting minutes</w:t>
      </w:r>
      <w:r w:rsidR="00C82890">
        <w:t xml:space="preserve"> of the board</w:t>
      </w:r>
      <w:r w:rsidR="00EF0895">
        <w:t xml:space="preserve">, </w:t>
      </w:r>
      <w:r w:rsidR="00C82890">
        <w:t xml:space="preserve">all </w:t>
      </w:r>
      <w:r w:rsidR="00EF0895">
        <w:t xml:space="preserve">annual and other </w:t>
      </w:r>
      <w:r w:rsidR="003E7334">
        <w:t>reports</w:t>
      </w:r>
      <w:r w:rsidR="00C82890">
        <w:t xml:space="preserve"> produced by the board, </w:t>
      </w:r>
      <w:r w:rsidR="003E7334">
        <w:t>a</w:t>
      </w:r>
      <w:r w:rsidR="002C3316">
        <w:t>ll</w:t>
      </w:r>
      <w:r w:rsidR="003E7334">
        <w:t xml:space="preserve"> </w:t>
      </w:r>
      <w:r w:rsidR="002C3316">
        <w:t xml:space="preserve">transcribed </w:t>
      </w:r>
      <w:r w:rsidR="003E7334">
        <w:t>proceedings</w:t>
      </w:r>
      <w:r w:rsidR="002C3316">
        <w:t xml:space="preserve"> of the board</w:t>
      </w:r>
      <w:r w:rsidR="00C82890">
        <w:t>,</w:t>
      </w:r>
      <w:r w:rsidR="003E7334">
        <w:t xml:space="preserve"> </w:t>
      </w:r>
      <w:r w:rsidR="002C3316">
        <w:t xml:space="preserve">all </w:t>
      </w:r>
      <w:r w:rsidR="003E7334">
        <w:t>testimony</w:t>
      </w:r>
      <w:r w:rsidR="00C82890">
        <w:t xml:space="preserve"> and</w:t>
      </w:r>
      <w:r w:rsidR="003E7334">
        <w:t xml:space="preserve"> comments from board commissioners</w:t>
      </w:r>
      <w:r w:rsidR="00C82890">
        <w:t xml:space="preserve"> and</w:t>
      </w:r>
      <w:r w:rsidR="003E7334">
        <w:t xml:space="preserve"> staff, </w:t>
      </w:r>
      <w:r w:rsidR="002C3316">
        <w:t xml:space="preserve">all filings submitted to the board, </w:t>
      </w:r>
      <w:r w:rsidR="003E7334">
        <w:t xml:space="preserve">and </w:t>
      </w:r>
      <w:r w:rsidR="00C82890">
        <w:t xml:space="preserve">any </w:t>
      </w:r>
      <w:r w:rsidR="002C3316">
        <w:t xml:space="preserve">written </w:t>
      </w:r>
      <w:r w:rsidR="00C82890">
        <w:t xml:space="preserve">comments from </w:t>
      </w:r>
      <w:r w:rsidR="003E7334">
        <w:t>the public as submitted to the board</w:t>
      </w:r>
      <w:r>
        <w:t>.</w:t>
      </w:r>
      <w:r w:rsidR="00534078">
        <w:t xml:space="preserve">  “Official record” shall not include any pleading, petition, </w:t>
      </w:r>
      <w:r w:rsidR="00244FCE">
        <w:t xml:space="preserve">or </w:t>
      </w:r>
      <w:r w:rsidR="00534078">
        <w:t xml:space="preserve">complaint filed with the board </w:t>
      </w:r>
      <w:r w:rsidR="00244FCE">
        <w:t>at</w:t>
      </w:r>
      <w:r w:rsidR="00534078">
        <w:t xml:space="preserve"> </w:t>
      </w:r>
      <w:r w:rsidR="00244FCE">
        <w:t>any date</w:t>
      </w:r>
      <w:r w:rsidR="00534078">
        <w:t xml:space="preserve"> 10 years </w:t>
      </w:r>
      <w:r w:rsidR="00244FCE">
        <w:t xml:space="preserve">prior to </w:t>
      </w:r>
      <w:r w:rsidR="00534078">
        <w:t xml:space="preserve">the effective date of </w:t>
      </w:r>
      <w:r w:rsidR="00534078" w:rsidRPr="007925D5">
        <w:t>P.L.</w:t>
      </w:r>
      <w:r w:rsidR="00534078">
        <w:t xml:space="preserve">    </w:t>
      </w:r>
      <w:r w:rsidR="00534078" w:rsidRPr="007925D5">
        <w:t>, c.</w:t>
      </w:r>
      <w:r w:rsidR="00534078">
        <w:t xml:space="preserve">    </w:t>
      </w:r>
      <w:r w:rsidR="00534078" w:rsidRPr="007925D5">
        <w:t>(C.</w:t>
      </w:r>
      <w:r w:rsidR="00534078">
        <w:t xml:space="preserve">        </w:t>
      </w:r>
      <w:r w:rsidR="00534078" w:rsidRPr="007925D5">
        <w:t>) (pending before the Legislature as this bill)</w:t>
      </w:r>
      <w:r w:rsidR="00534078">
        <w:t xml:space="preserve"> or any </w:t>
      </w:r>
      <w:r w:rsidR="00244FCE">
        <w:t>pleading, petition, or complaint determined to be defective by board staff.</w:t>
      </w:r>
    </w:p>
    <w:p w:rsidR="009A36C5" w:rsidRDefault="009A36C5" w:rsidP="009A36C5"/>
    <w:p w:rsidR="009E48C6" w:rsidRDefault="009A36C5" w:rsidP="0011740E">
      <w:r>
        <w:tab/>
        <w:t>2.</w:t>
      </w:r>
      <w:r>
        <w:tab/>
      </w:r>
      <w:r w:rsidR="009E48C6">
        <w:t xml:space="preserve">a. </w:t>
      </w:r>
      <w:r w:rsidR="003170F7">
        <w:t xml:space="preserve"> </w:t>
      </w:r>
      <w:r>
        <w:t xml:space="preserve">The Board of Public Utilities shall </w:t>
      </w:r>
      <w:r w:rsidR="00BE6680">
        <w:t>establish</w:t>
      </w:r>
      <w:r>
        <w:t>, maintain, and update, as appropriate,</w:t>
      </w:r>
      <w:r w:rsidR="00EA52C7">
        <w:t xml:space="preserve"> a docket system that shall </w:t>
      </w:r>
      <w:r w:rsidR="00B45E0A">
        <w:t>contain</w:t>
      </w:r>
      <w:r w:rsidR="00B073AF">
        <w:t xml:space="preserve"> </w:t>
      </w:r>
      <w:r w:rsidR="009E48C6">
        <w:t>every</w:t>
      </w:r>
      <w:r w:rsidR="00B42599">
        <w:t xml:space="preserve"> </w:t>
      </w:r>
      <w:r w:rsidR="00B073AF">
        <w:t xml:space="preserve">official record </w:t>
      </w:r>
      <w:r w:rsidR="00970FE1">
        <w:t>of</w:t>
      </w:r>
      <w:r w:rsidR="00B073AF">
        <w:t xml:space="preserve"> the board</w:t>
      </w:r>
      <w:r>
        <w:t xml:space="preserve">.  </w:t>
      </w:r>
      <w:r w:rsidR="00BE6680">
        <w:t xml:space="preserve">Within 90 days of the effective date of </w:t>
      </w:r>
      <w:r w:rsidR="00BE6680" w:rsidRPr="007925D5">
        <w:t>P.L.</w:t>
      </w:r>
      <w:r w:rsidR="00BE6680">
        <w:t xml:space="preserve">    </w:t>
      </w:r>
      <w:r w:rsidR="00BE6680" w:rsidRPr="007925D5">
        <w:t>, c.</w:t>
      </w:r>
      <w:r w:rsidR="00BE6680">
        <w:t xml:space="preserve">    </w:t>
      </w:r>
      <w:r w:rsidR="00BE6680" w:rsidRPr="007925D5">
        <w:t>(C.</w:t>
      </w:r>
      <w:r w:rsidR="00BE6680">
        <w:t xml:space="preserve">        </w:t>
      </w:r>
      <w:r w:rsidR="00BE6680" w:rsidRPr="007925D5">
        <w:t>) (pending before the Legislature as this bill)</w:t>
      </w:r>
      <w:r w:rsidR="00BE6680">
        <w:t>, the board shall make available on its docket system</w:t>
      </w:r>
      <w:r w:rsidR="009E48C6">
        <w:t>:</w:t>
      </w:r>
    </w:p>
    <w:p w:rsidR="009E48C6" w:rsidRDefault="009E48C6" w:rsidP="0011740E">
      <w:r>
        <w:tab/>
        <w:t>(1)</w:t>
      </w:r>
      <w:r>
        <w:tab/>
      </w:r>
      <w:r w:rsidR="002C3316">
        <w:t>all</w:t>
      </w:r>
      <w:r w:rsidR="00BE6680">
        <w:t xml:space="preserve"> official record</w:t>
      </w:r>
      <w:r w:rsidR="002C3316">
        <w:t>s</w:t>
      </w:r>
      <w:r w:rsidR="00BE6680">
        <w:t xml:space="preserve"> of the board</w:t>
      </w:r>
      <w:r w:rsidR="008E4314">
        <w:t xml:space="preserve"> as of the effective date of </w:t>
      </w:r>
      <w:r w:rsidR="008E4314" w:rsidRPr="007925D5">
        <w:t>P.L.</w:t>
      </w:r>
      <w:r w:rsidR="008E4314">
        <w:t xml:space="preserve">    </w:t>
      </w:r>
      <w:r w:rsidR="008E4314" w:rsidRPr="007925D5">
        <w:t>, c.</w:t>
      </w:r>
      <w:r w:rsidR="008E4314">
        <w:t xml:space="preserve">    </w:t>
      </w:r>
      <w:r w:rsidR="008E4314" w:rsidRPr="007925D5">
        <w:t>(C.</w:t>
      </w:r>
      <w:r w:rsidR="008E4314">
        <w:t xml:space="preserve">        </w:t>
      </w:r>
      <w:r w:rsidR="008E4314" w:rsidRPr="007925D5">
        <w:t>) (pending before the Legislature as this bill)</w:t>
      </w:r>
      <w:r>
        <w:t>;</w:t>
      </w:r>
    </w:p>
    <w:p w:rsidR="009E48C6" w:rsidRDefault="009E48C6" w:rsidP="0011740E">
      <w:r>
        <w:tab/>
        <w:t>(2)</w:t>
      </w:r>
      <w:r>
        <w:tab/>
      </w:r>
      <w:r w:rsidR="00BE6680">
        <w:t xml:space="preserve">all </w:t>
      </w:r>
      <w:r w:rsidR="008E4314">
        <w:t xml:space="preserve">pleadings, petitions, </w:t>
      </w:r>
      <w:r w:rsidR="00244FCE">
        <w:t xml:space="preserve">and </w:t>
      </w:r>
      <w:r w:rsidR="008E4314">
        <w:t xml:space="preserve">complaints </w:t>
      </w:r>
      <w:r w:rsidR="00BE6680">
        <w:t>fil</w:t>
      </w:r>
      <w:r w:rsidR="008E4314">
        <w:t xml:space="preserve">ed with the board </w:t>
      </w:r>
      <w:r w:rsidR="00244FCE">
        <w:t xml:space="preserve">within </w:t>
      </w:r>
      <w:r w:rsidR="008E4314">
        <w:t xml:space="preserve">10 years </w:t>
      </w:r>
      <w:r w:rsidR="00244FCE">
        <w:t>prior to</w:t>
      </w:r>
      <w:r w:rsidR="008E4314">
        <w:t xml:space="preserve"> the effective date of </w:t>
      </w:r>
      <w:r w:rsidR="008E4314" w:rsidRPr="007925D5">
        <w:t>P.L.</w:t>
      </w:r>
      <w:r w:rsidR="008E4314">
        <w:t xml:space="preserve">    </w:t>
      </w:r>
      <w:r w:rsidR="008E4314" w:rsidRPr="007925D5">
        <w:t>, c.</w:t>
      </w:r>
      <w:r w:rsidR="008E4314">
        <w:t xml:space="preserve">    </w:t>
      </w:r>
      <w:r w:rsidR="008E4314" w:rsidRPr="007925D5">
        <w:t>(C.</w:t>
      </w:r>
      <w:r w:rsidR="008E4314">
        <w:t xml:space="preserve">        </w:t>
      </w:r>
      <w:r w:rsidR="008E4314" w:rsidRPr="007925D5">
        <w:t>) (pending before the Legislature as this bill)</w:t>
      </w:r>
      <w:r>
        <w:t>;</w:t>
      </w:r>
      <w:r w:rsidR="003D2E51">
        <w:t xml:space="preserve"> and</w:t>
      </w:r>
    </w:p>
    <w:p w:rsidR="009E48C6" w:rsidRDefault="009E48C6" w:rsidP="0011740E">
      <w:r>
        <w:tab/>
        <w:t>(3)</w:t>
      </w:r>
      <w:r>
        <w:tab/>
      </w:r>
      <w:r w:rsidR="002C3316">
        <w:t>all</w:t>
      </w:r>
      <w:r w:rsidR="003D2E51">
        <w:t xml:space="preserve"> official record</w:t>
      </w:r>
      <w:r w:rsidR="002C3316">
        <w:t>s</w:t>
      </w:r>
      <w:r w:rsidR="003D2E51">
        <w:t xml:space="preserve"> created and all pleadings, petitions, and complaints </w:t>
      </w:r>
      <w:r w:rsidR="00970FE1">
        <w:t>submitt</w:t>
      </w:r>
      <w:r w:rsidR="003D2E51">
        <w:t xml:space="preserve">ed </w:t>
      </w:r>
      <w:r w:rsidR="000D16ED">
        <w:t>to</w:t>
      </w:r>
      <w:r w:rsidR="003D2E51">
        <w:t xml:space="preserve"> the board thereafter</w:t>
      </w:r>
      <w:r w:rsidR="008E4314">
        <w:t>.</w:t>
      </w:r>
    </w:p>
    <w:p w:rsidR="003E7334" w:rsidRDefault="009E48C6" w:rsidP="0011740E">
      <w:r>
        <w:tab/>
        <w:t>b.</w:t>
      </w:r>
      <w:r>
        <w:tab/>
      </w:r>
      <w:r w:rsidR="008E4314">
        <w:t xml:space="preserve">All </w:t>
      </w:r>
      <w:r w:rsidR="003E7334">
        <w:t>document</w:t>
      </w:r>
      <w:r w:rsidR="008E4314">
        <w:t xml:space="preserve">s </w:t>
      </w:r>
      <w:r w:rsidR="003E7334">
        <w:t>provid</w:t>
      </w:r>
      <w:r w:rsidR="008E4314">
        <w:t xml:space="preserve">ed on the docket system as required pursuant to </w:t>
      </w:r>
      <w:r w:rsidR="008E4314" w:rsidRPr="007925D5">
        <w:t>P.L.</w:t>
      </w:r>
      <w:r w:rsidR="008E4314">
        <w:t xml:space="preserve">    </w:t>
      </w:r>
      <w:r w:rsidR="008E4314" w:rsidRPr="007925D5">
        <w:t>, c.</w:t>
      </w:r>
      <w:r w:rsidR="008E4314">
        <w:t xml:space="preserve">    </w:t>
      </w:r>
      <w:r w:rsidR="008E4314" w:rsidRPr="007925D5">
        <w:t>(C.</w:t>
      </w:r>
      <w:r w:rsidR="008E4314">
        <w:t xml:space="preserve">        </w:t>
      </w:r>
      <w:r w:rsidR="008E4314" w:rsidRPr="007925D5">
        <w:t>) (pending before the Legislature as this bill)</w:t>
      </w:r>
      <w:r w:rsidR="008E4314">
        <w:t xml:space="preserve"> shall be available </w:t>
      </w:r>
      <w:r w:rsidR="003E7334">
        <w:t xml:space="preserve">for online downloading by the </w:t>
      </w:r>
      <w:r w:rsidR="008E4314">
        <w:t xml:space="preserve">public and have </w:t>
      </w:r>
      <w:r w:rsidR="003E7334">
        <w:t xml:space="preserve">online </w:t>
      </w:r>
      <w:r w:rsidR="008E4314">
        <w:t>text searching availability.</w:t>
      </w:r>
      <w:r w:rsidR="003E7334">
        <w:t xml:space="preserve">  The board shall provide any document required to be made available on the docket system within 24 hours of the </w:t>
      </w:r>
      <w:r w:rsidR="000C5667">
        <w:t xml:space="preserve">date the document is </w:t>
      </w:r>
      <w:r w:rsidR="000D16ED">
        <w:t>submitted to</w:t>
      </w:r>
      <w:r w:rsidR="000C5667">
        <w:t xml:space="preserve"> and accepted by </w:t>
      </w:r>
      <w:r w:rsidR="003E7334">
        <w:t>board</w:t>
      </w:r>
      <w:r w:rsidR="00244FCE">
        <w:t xml:space="preserve"> staff</w:t>
      </w:r>
      <w:r w:rsidR="000C5667">
        <w:t>.</w:t>
      </w:r>
    </w:p>
    <w:p w:rsidR="0011740E" w:rsidRDefault="0011740E" w:rsidP="009A36C5"/>
    <w:p w:rsidR="003170F7" w:rsidRDefault="009A36C5" w:rsidP="003170F7">
      <w:r>
        <w:tab/>
        <w:t>3.</w:t>
      </w:r>
      <w:r>
        <w:tab/>
        <w:t>This act shall take effect immediately.</w:t>
      </w:r>
      <w:r w:rsidR="003170F7">
        <w:br w:type="page"/>
      </w:r>
    </w:p>
    <w:p w:rsidR="009A36C5" w:rsidRDefault="009A36C5" w:rsidP="00FC7DFC">
      <w:pPr>
        <w:jc w:val="center"/>
      </w:pPr>
      <w:r>
        <w:lastRenderedPageBreak/>
        <w:t>STATEMENT</w:t>
      </w:r>
    </w:p>
    <w:p w:rsidR="009A36C5" w:rsidRDefault="009A36C5" w:rsidP="009A36C5"/>
    <w:p w:rsidR="009A36C5" w:rsidRDefault="009A36C5" w:rsidP="00D825E4">
      <w:r>
        <w:tab/>
        <w:t xml:space="preserve">This bill requires </w:t>
      </w:r>
      <w:r w:rsidR="00D825E4">
        <w:t xml:space="preserve">the </w:t>
      </w:r>
      <w:r>
        <w:t>Board of Public Utilities (</w:t>
      </w:r>
      <w:r w:rsidR="00B073AF">
        <w:t>board</w:t>
      </w:r>
      <w:r>
        <w:t xml:space="preserve">) </w:t>
      </w:r>
      <w:r w:rsidR="00D825E4">
        <w:t xml:space="preserve">to establish, maintain, and update, as appropriate, a central, digitized electronic docket system </w:t>
      </w:r>
      <w:r w:rsidR="00B073AF">
        <w:t xml:space="preserve">(docket system) </w:t>
      </w:r>
      <w:r w:rsidR="00D825E4">
        <w:t xml:space="preserve">that is to </w:t>
      </w:r>
      <w:r w:rsidR="00F7611E">
        <w:t>contain</w:t>
      </w:r>
      <w:r w:rsidR="00B073AF">
        <w:t xml:space="preserve"> </w:t>
      </w:r>
      <w:r w:rsidR="00AD3F26">
        <w:t>every</w:t>
      </w:r>
      <w:r w:rsidR="00B073AF">
        <w:t xml:space="preserve"> </w:t>
      </w:r>
      <w:r w:rsidR="00F7611E">
        <w:t>“</w:t>
      </w:r>
      <w:r w:rsidR="00B073AF">
        <w:t>official record,</w:t>
      </w:r>
      <w:r w:rsidR="00F7611E">
        <w:t>”</w:t>
      </w:r>
      <w:r w:rsidR="00B073AF">
        <w:t xml:space="preserve"> as defined in the bill, </w:t>
      </w:r>
      <w:r w:rsidR="00244FCE">
        <w:t>of the board.  Within 90 days of the effective date of the</w:t>
      </w:r>
      <w:r w:rsidR="00244FCE" w:rsidRPr="007925D5">
        <w:t xml:space="preserve"> bill</w:t>
      </w:r>
      <w:r w:rsidR="00244FCE">
        <w:t>, the board is to make available on its docket system</w:t>
      </w:r>
      <w:r w:rsidR="00F7611E">
        <w:t>: 1)</w:t>
      </w:r>
      <w:r w:rsidR="00244FCE">
        <w:t xml:space="preserve"> </w:t>
      </w:r>
      <w:r w:rsidR="00AD3F26">
        <w:t>all</w:t>
      </w:r>
      <w:r w:rsidR="00244FCE">
        <w:t xml:space="preserve"> official record</w:t>
      </w:r>
      <w:r w:rsidR="00AD3F26">
        <w:t>s</w:t>
      </w:r>
      <w:r w:rsidR="00244FCE">
        <w:t xml:space="preserve"> of the board as of the effective date of the</w:t>
      </w:r>
      <w:r w:rsidR="00244FCE" w:rsidRPr="007925D5">
        <w:t xml:space="preserve"> bill</w:t>
      </w:r>
      <w:r w:rsidR="00F7611E">
        <w:t>;</w:t>
      </w:r>
      <w:r w:rsidR="00244FCE">
        <w:t xml:space="preserve"> </w:t>
      </w:r>
      <w:r w:rsidR="00F7611E">
        <w:t xml:space="preserve">2) </w:t>
      </w:r>
      <w:r w:rsidR="00244FCE">
        <w:t>all pleadings, petitions, and complaints filed with the board within 10 years prior to the effective date of the</w:t>
      </w:r>
      <w:r w:rsidR="00244FCE" w:rsidRPr="007925D5">
        <w:t xml:space="preserve"> bill</w:t>
      </w:r>
      <w:r w:rsidR="00F7611E">
        <w:t>;</w:t>
      </w:r>
      <w:r w:rsidR="00244FCE">
        <w:t xml:space="preserve"> and </w:t>
      </w:r>
      <w:r w:rsidR="00F7611E">
        <w:t xml:space="preserve">3) </w:t>
      </w:r>
      <w:r w:rsidR="00244FCE">
        <w:t>all official records created and all pleadings, petitions, and complaints submitted to the board thereafter.  All documents provided on the docket system as required pursuant to the</w:t>
      </w:r>
      <w:r w:rsidR="00244FCE" w:rsidRPr="007925D5">
        <w:t xml:space="preserve"> bill</w:t>
      </w:r>
      <w:r w:rsidR="00244FCE">
        <w:t xml:space="preserve"> are to be available for online downloading by the public and have online text searching availability.  The board is to provide any document required to be made available on the docket system within 24 hours of the date the document is submitted to and accepted by board staff</w:t>
      </w:r>
      <w:r w:rsidR="00D825E4">
        <w:t>.</w:t>
      </w:r>
    </w:p>
    <w:sectPr w:rsidR="009A36C5" w:rsidSect="005D1C3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EA6" w:rsidRDefault="00685EA6">
      <w:r>
        <w:separator/>
      </w:r>
    </w:p>
  </w:endnote>
  <w:endnote w:type="continuationSeparator" w:id="0">
    <w:p w:rsidR="00685EA6" w:rsidRDefault="00685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BA3" w:rsidRDefault="001F4BA3" w:rsidP="001F4BA3">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DFC" w:rsidRPr="009B59F4" w:rsidRDefault="00FC7DF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EA6" w:rsidRDefault="00685EA6">
      <w:r>
        <w:separator/>
      </w:r>
    </w:p>
  </w:footnote>
  <w:footnote w:type="continuationSeparator" w:id="0">
    <w:p w:rsidR="00685EA6" w:rsidRDefault="00685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0C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1C3A" w:rsidRDefault="005D1C3A" w:rsidP="005D1C3A">
    <w:pPr>
      <w:pStyle w:val="bpuHeadSpon"/>
    </w:pPr>
    <w:r w:rsidRPr="005D1C3A">
      <w:rPr>
        <w:rStyle w:val="bpuHeadSponChar"/>
      </w:rPr>
      <w:t>A4145</w:t>
    </w:r>
    <w:r>
      <w:t xml:space="preserve"> ZWICKER</w:t>
    </w:r>
  </w:p>
  <w:p w:rsidR="005D1C3A" w:rsidRDefault="005D1C3A" w:rsidP="005D1C3A">
    <w:pPr>
      <w:pStyle w:val="bpuHeadSpon"/>
    </w:pPr>
    <w:r>
      <w:fldChar w:fldCharType="begin"/>
    </w:r>
    <w:r>
      <w:instrText xml:space="preserve"> PAGE  \* MERGEFORMAT </w:instrText>
    </w:r>
    <w:r>
      <w:fldChar w:fldCharType="separate"/>
    </w:r>
    <w:r w:rsidR="00040C5F">
      <w:rPr>
        <w:noProof/>
      </w:rPr>
      <w:t>3</w:t>
    </w:r>
    <w:r>
      <w:fldChar w:fldCharType="end"/>
    </w:r>
  </w:p>
  <w:p w:rsidR="005D1C3A" w:rsidRDefault="005D1C3A" w:rsidP="005D1C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1C3A" w:rsidRDefault="005D1C3A" w:rsidP="005D1C3A">
    <w:pPr>
      <w:pStyle w:val="bpuHeadSpon"/>
    </w:pPr>
    <w:r w:rsidRPr="005D1C3A">
      <w:rPr>
        <w:rStyle w:val="bpuHeadSponChar"/>
      </w:rPr>
      <w:t>A4145</w:t>
    </w:r>
    <w:r>
      <w:t xml:space="preserve"> ZWICKER</w:t>
    </w:r>
  </w:p>
  <w:p w:rsidR="005D1C3A" w:rsidRDefault="005D1C3A" w:rsidP="005D1C3A">
    <w:pPr>
      <w:pStyle w:val="bpuHeadSpon"/>
    </w:pPr>
    <w:r>
      <w:fldChar w:fldCharType="begin"/>
    </w:r>
    <w:r>
      <w:instrText xml:space="preserve"> PAGE  \* MERGEFORMAT </w:instrText>
    </w:r>
    <w:r>
      <w:fldChar w:fldCharType="separate"/>
    </w:r>
    <w:r w:rsidR="00040C5F">
      <w:rPr>
        <w:noProof/>
      </w:rPr>
      <w:t>2</w:t>
    </w:r>
    <w:r>
      <w:fldChar w:fldCharType="end"/>
    </w:r>
  </w:p>
  <w:p w:rsidR="005D1C3A" w:rsidRDefault="005D1C3A" w:rsidP="005D1C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EA6"/>
    <w:rsid w:val="000051BD"/>
    <w:rsid w:val="000160A5"/>
    <w:rsid w:val="0002335B"/>
    <w:rsid w:val="0003549A"/>
    <w:rsid w:val="000367AE"/>
    <w:rsid w:val="00040C5F"/>
    <w:rsid w:val="00043B22"/>
    <w:rsid w:val="00054975"/>
    <w:rsid w:val="00057D20"/>
    <w:rsid w:val="0006197C"/>
    <w:rsid w:val="0006281F"/>
    <w:rsid w:val="0008141C"/>
    <w:rsid w:val="00094A55"/>
    <w:rsid w:val="000A2BC8"/>
    <w:rsid w:val="000A44A7"/>
    <w:rsid w:val="000B1054"/>
    <w:rsid w:val="000B3411"/>
    <w:rsid w:val="000C054C"/>
    <w:rsid w:val="000C12C2"/>
    <w:rsid w:val="000C5667"/>
    <w:rsid w:val="000D11AF"/>
    <w:rsid w:val="000D16ED"/>
    <w:rsid w:val="000D6255"/>
    <w:rsid w:val="000D6262"/>
    <w:rsid w:val="000D7B4A"/>
    <w:rsid w:val="000E4006"/>
    <w:rsid w:val="000F3DA2"/>
    <w:rsid w:val="000F5FDE"/>
    <w:rsid w:val="000F7466"/>
    <w:rsid w:val="0011740E"/>
    <w:rsid w:val="0013000E"/>
    <w:rsid w:val="00133F81"/>
    <w:rsid w:val="00135943"/>
    <w:rsid w:val="001645FB"/>
    <w:rsid w:val="0017314C"/>
    <w:rsid w:val="00173D2B"/>
    <w:rsid w:val="00181676"/>
    <w:rsid w:val="00183603"/>
    <w:rsid w:val="00194E78"/>
    <w:rsid w:val="0019707B"/>
    <w:rsid w:val="00197E8B"/>
    <w:rsid w:val="00197FA4"/>
    <w:rsid w:val="001A161A"/>
    <w:rsid w:val="001A3B79"/>
    <w:rsid w:val="001A66B6"/>
    <w:rsid w:val="001B17B0"/>
    <w:rsid w:val="001B4716"/>
    <w:rsid w:val="001B4EA4"/>
    <w:rsid w:val="001C7C52"/>
    <w:rsid w:val="001D25F3"/>
    <w:rsid w:val="001E15F1"/>
    <w:rsid w:val="001E16FA"/>
    <w:rsid w:val="001E6213"/>
    <w:rsid w:val="001F14C7"/>
    <w:rsid w:val="001F4BA3"/>
    <w:rsid w:val="001F7405"/>
    <w:rsid w:val="00205533"/>
    <w:rsid w:val="00212B8D"/>
    <w:rsid w:val="00222983"/>
    <w:rsid w:val="002370D0"/>
    <w:rsid w:val="00244FCE"/>
    <w:rsid w:val="00255958"/>
    <w:rsid w:val="00257FA2"/>
    <w:rsid w:val="0026574A"/>
    <w:rsid w:val="002660BB"/>
    <w:rsid w:val="002720E8"/>
    <w:rsid w:val="00275293"/>
    <w:rsid w:val="002776B0"/>
    <w:rsid w:val="00286C7E"/>
    <w:rsid w:val="002A1029"/>
    <w:rsid w:val="002A3A1A"/>
    <w:rsid w:val="002A4692"/>
    <w:rsid w:val="002A51BA"/>
    <w:rsid w:val="002B1DE4"/>
    <w:rsid w:val="002B2E26"/>
    <w:rsid w:val="002B3FE6"/>
    <w:rsid w:val="002C2D81"/>
    <w:rsid w:val="002C3316"/>
    <w:rsid w:val="002C461E"/>
    <w:rsid w:val="002C6CEC"/>
    <w:rsid w:val="002E09CE"/>
    <w:rsid w:val="002E69D1"/>
    <w:rsid w:val="002F3BA6"/>
    <w:rsid w:val="00315320"/>
    <w:rsid w:val="003170F7"/>
    <w:rsid w:val="00325776"/>
    <w:rsid w:val="00325E27"/>
    <w:rsid w:val="00330395"/>
    <w:rsid w:val="00333704"/>
    <w:rsid w:val="00336624"/>
    <w:rsid w:val="0034025F"/>
    <w:rsid w:val="00340458"/>
    <w:rsid w:val="0034200F"/>
    <w:rsid w:val="003446A0"/>
    <w:rsid w:val="0034481B"/>
    <w:rsid w:val="00350130"/>
    <w:rsid w:val="00350A58"/>
    <w:rsid w:val="00354334"/>
    <w:rsid w:val="0036180C"/>
    <w:rsid w:val="00363CF5"/>
    <w:rsid w:val="00364344"/>
    <w:rsid w:val="003702CA"/>
    <w:rsid w:val="00370617"/>
    <w:rsid w:val="00382F1F"/>
    <w:rsid w:val="00391DA4"/>
    <w:rsid w:val="003A1B84"/>
    <w:rsid w:val="003A3C64"/>
    <w:rsid w:val="003A3F83"/>
    <w:rsid w:val="003C43EF"/>
    <w:rsid w:val="003C5A6B"/>
    <w:rsid w:val="003C7FB2"/>
    <w:rsid w:val="003D24DE"/>
    <w:rsid w:val="003D2E51"/>
    <w:rsid w:val="003E26D4"/>
    <w:rsid w:val="003E47BA"/>
    <w:rsid w:val="003E5B93"/>
    <w:rsid w:val="003E7334"/>
    <w:rsid w:val="003F3B37"/>
    <w:rsid w:val="0040195A"/>
    <w:rsid w:val="00402DC0"/>
    <w:rsid w:val="004077F8"/>
    <w:rsid w:val="00416C4B"/>
    <w:rsid w:val="0041751E"/>
    <w:rsid w:val="004211E5"/>
    <w:rsid w:val="00422091"/>
    <w:rsid w:val="0043386C"/>
    <w:rsid w:val="00436F2D"/>
    <w:rsid w:val="00436F5D"/>
    <w:rsid w:val="00441B42"/>
    <w:rsid w:val="0045118A"/>
    <w:rsid w:val="0045498C"/>
    <w:rsid w:val="00455D51"/>
    <w:rsid w:val="00456BF9"/>
    <w:rsid w:val="00461057"/>
    <w:rsid w:val="004704A8"/>
    <w:rsid w:val="00471102"/>
    <w:rsid w:val="00471F18"/>
    <w:rsid w:val="00484144"/>
    <w:rsid w:val="00484C19"/>
    <w:rsid w:val="00485866"/>
    <w:rsid w:val="00492076"/>
    <w:rsid w:val="00493B1D"/>
    <w:rsid w:val="00493C34"/>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078"/>
    <w:rsid w:val="00537CDF"/>
    <w:rsid w:val="00540B0B"/>
    <w:rsid w:val="0054460F"/>
    <w:rsid w:val="005536CD"/>
    <w:rsid w:val="00554051"/>
    <w:rsid w:val="00557240"/>
    <w:rsid w:val="005651F3"/>
    <w:rsid w:val="00572184"/>
    <w:rsid w:val="00574359"/>
    <w:rsid w:val="00577A15"/>
    <w:rsid w:val="00580533"/>
    <w:rsid w:val="0059131D"/>
    <w:rsid w:val="00593DE7"/>
    <w:rsid w:val="005B3F92"/>
    <w:rsid w:val="005B479C"/>
    <w:rsid w:val="005B561E"/>
    <w:rsid w:val="005C07E4"/>
    <w:rsid w:val="005C2124"/>
    <w:rsid w:val="005C336F"/>
    <w:rsid w:val="005C7F3C"/>
    <w:rsid w:val="005D1C3A"/>
    <w:rsid w:val="005D5F9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EA6"/>
    <w:rsid w:val="00686AEB"/>
    <w:rsid w:val="0069587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678"/>
    <w:rsid w:val="00781B4D"/>
    <w:rsid w:val="007824BF"/>
    <w:rsid w:val="00783B8D"/>
    <w:rsid w:val="00794B94"/>
    <w:rsid w:val="00794BD4"/>
    <w:rsid w:val="007A2F73"/>
    <w:rsid w:val="007A3061"/>
    <w:rsid w:val="007A3A4B"/>
    <w:rsid w:val="007A5A0B"/>
    <w:rsid w:val="007B65F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314"/>
    <w:rsid w:val="008E454C"/>
    <w:rsid w:val="008F1E5A"/>
    <w:rsid w:val="008F2D7A"/>
    <w:rsid w:val="00901BDA"/>
    <w:rsid w:val="009121D8"/>
    <w:rsid w:val="00916F7A"/>
    <w:rsid w:val="00917FE3"/>
    <w:rsid w:val="009318C7"/>
    <w:rsid w:val="00931C09"/>
    <w:rsid w:val="009348C2"/>
    <w:rsid w:val="0093668D"/>
    <w:rsid w:val="009440D0"/>
    <w:rsid w:val="009523A3"/>
    <w:rsid w:val="00960958"/>
    <w:rsid w:val="00963A46"/>
    <w:rsid w:val="00966A3E"/>
    <w:rsid w:val="00970FE1"/>
    <w:rsid w:val="00971493"/>
    <w:rsid w:val="00971AD9"/>
    <w:rsid w:val="00973069"/>
    <w:rsid w:val="00973523"/>
    <w:rsid w:val="00980766"/>
    <w:rsid w:val="009835D4"/>
    <w:rsid w:val="009865D4"/>
    <w:rsid w:val="00997152"/>
    <w:rsid w:val="009972CD"/>
    <w:rsid w:val="009A0E9C"/>
    <w:rsid w:val="009A36C5"/>
    <w:rsid w:val="009A45DA"/>
    <w:rsid w:val="009B06D2"/>
    <w:rsid w:val="009B34EC"/>
    <w:rsid w:val="009B5D67"/>
    <w:rsid w:val="009B6176"/>
    <w:rsid w:val="009C0D22"/>
    <w:rsid w:val="009C2DD9"/>
    <w:rsid w:val="009C3E09"/>
    <w:rsid w:val="009C5630"/>
    <w:rsid w:val="009D0E5D"/>
    <w:rsid w:val="009D0F63"/>
    <w:rsid w:val="009D7934"/>
    <w:rsid w:val="009D7CCF"/>
    <w:rsid w:val="009E48C6"/>
    <w:rsid w:val="009E5961"/>
    <w:rsid w:val="009F4FAC"/>
    <w:rsid w:val="00A017C0"/>
    <w:rsid w:val="00A11228"/>
    <w:rsid w:val="00A222C2"/>
    <w:rsid w:val="00A305D6"/>
    <w:rsid w:val="00A342C4"/>
    <w:rsid w:val="00A50F6B"/>
    <w:rsid w:val="00A52237"/>
    <w:rsid w:val="00A551D6"/>
    <w:rsid w:val="00A572B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F26"/>
    <w:rsid w:val="00AD70D6"/>
    <w:rsid w:val="00AD75BC"/>
    <w:rsid w:val="00AD7BB0"/>
    <w:rsid w:val="00AD7BC9"/>
    <w:rsid w:val="00AE1871"/>
    <w:rsid w:val="00AF1A8C"/>
    <w:rsid w:val="00B0116D"/>
    <w:rsid w:val="00B01173"/>
    <w:rsid w:val="00B02F35"/>
    <w:rsid w:val="00B05A3C"/>
    <w:rsid w:val="00B07100"/>
    <w:rsid w:val="00B073AF"/>
    <w:rsid w:val="00B1138C"/>
    <w:rsid w:val="00B2574A"/>
    <w:rsid w:val="00B35D8A"/>
    <w:rsid w:val="00B42599"/>
    <w:rsid w:val="00B45B34"/>
    <w:rsid w:val="00B45E0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680"/>
    <w:rsid w:val="00BE7EFA"/>
    <w:rsid w:val="00BF06AD"/>
    <w:rsid w:val="00BF2C67"/>
    <w:rsid w:val="00C04F4D"/>
    <w:rsid w:val="00C12E48"/>
    <w:rsid w:val="00C13D14"/>
    <w:rsid w:val="00C15F53"/>
    <w:rsid w:val="00C22B9D"/>
    <w:rsid w:val="00C23F09"/>
    <w:rsid w:val="00C25356"/>
    <w:rsid w:val="00C328D0"/>
    <w:rsid w:val="00C46BC1"/>
    <w:rsid w:val="00C5235F"/>
    <w:rsid w:val="00C54CE2"/>
    <w:rsid w:val="00C66BF3"/>
    <w:rsid w:val="00C70140"/>
    <w:rsid w:val="00C73CA7"/>
    <w:rsid w:val="00C822F6"/>
    <w:rsid w:val="00C82890"/>
    <w:rsid w:val="00C82AC2"/>
    <w:rsid w:val="00C8456C"/>
    <w:rsid w:val="00C91E19"/>
    <w:rsid w:val="00C92402"/>
    <w:rsid w:val="00C92867"/>
    <w:rsid w:val="00C93B93"/>
    <w:rsid w:val="00CA037D"/>
    <w:rsid w:val="00CA0837"/>
    <w:rsid w:val="00CA2442"/>
    <w:rsid w:val="00CA4725"/>
    <w:rsid w:val="00CB539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FFC"/>
    <w:rsid w:val="00D500E9"/>
    <w:rsid w:val="00D507BC"/>
    <w:rsid w:val="00D6090A"/>
    <w:rsid w:val="00D62FA3"/>
    <w:rsid w:val="00D63B6F"/>
    <w:rsid w:val="00D64A90"/>
    <w:rsid w:val="00D825E4"/>
    <w:rsid w:val="00D9410B"/>
    <w:rsid w:val="00D9695B"/>
    <w:rsid w:val="00DA2417"/>
    <w:rsid w:val="00DA5585"/>
    <w:rsid w:val="00DB02AC"/>
    <w:rsid w:val="00DB6AA2"/>
    <w:rsid w:val="00DE10D1"/>
    <w:rsid w:val="00DE2514"/>
    <w:rsid w:val="00DE6851"/>
    <w:rsid w:val="00DF03EE"/>
    <w:rsid w:val="00E01B71"/>
    <w:rsid w:val="00E0204B"/>
    <w:rsid w:val="00E05CC9"/>
    <w:rsid w:val="00E13ED2"/>
    <w:rsid w:val="00E15573"/>
    <w:rsid w:val="00E25A5B"/>
    <w:rsid w:val="00E2740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2C7"/>
    <w:rsid w:val="00EA7C16"/>
    <w:rsid w:val="00EC5281"/>
    <w:rsid w:val="00EC791D"/>
    <w:rsid w:val="00EC7CA6"/>
    <w:rsid w:val="00ED3C5D"/>
    <w:rsid w:val="00ED4553"/>
    <w:rsid w:val="00EF0895"/>
    <w:rsid w:val="00F00D08"/>
    <w:rsid w:val="00F02C5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11E"/>
    <w:rsid w:val="00FA0AFC"/>
    <w:rsid w:val="00FA1C82"/>
    <w:rsid w:val="00FA2ED1"/>
    <w:rsid w:val="00FA4A52"/>
    <w:rsid w:val="00FB4045"/>
    <w:rsid w:val="00FB4D8E"/>
    <w:rsid w:val="00FC0D0A"/>
    <w:rsid w:val="00FC1B0B"/>
    <w:rsid w:val="00FC7DFC"/>
    <w:rsid w:val="00FD2F97"/>
    <w:rsid w:val="00FE4E0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B8DC89"/>
  <w15:docId w15:val="{4CD40739-5E68-4C28-A8E2-54D3C2FD8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C33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3316"/>
    <w:rPr>
      <w:rFonts w:ascii="Segoe UI" w:hAnsi="Segoe UI" w:cs="Segoe UI"/>
      <w:spacing w:val="4"/>
      <w:sz w:val="18"/>
      <w:szCs w:val="18"/>
    </w:rPr>
  </w:style>
  <w:style w:type="character" w:styleId="LineNumber">
    <w:name w:val="line number"/>
    <w:basedOn w:val="DefaultParagraphFont"/>
    <w:semiHidden/>
    <w:unhideWhenUsed/>
    <w:rsid w:val="005D1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643</Words>
  <Characters>3234</Characters>
  <Application>Microsoft Office Word</Application>
  <DocSecurity>0</DocSecurity>
  <Lines>92</Lines>
  <Paragraphs>27</Paragraphs>
  <ScaleCrop>false</ScaleCrop>
  <HeadingPairs>
    <vt:vector size="2" baseType="variant">
      <vt:variant>
        <vt:lpstr>Title</vt:lpstr>
      </vt:variant>
      <vt:variant>
        <vt:i4>1</vt:i4>
      </vt:variant>
    </vt:vector>
  </HeadingPairs>
  <TitlesOfParts>
    <vt:vector size="1" baseType="lpstr">
      <vt:lpstr>A4145</vt:lpstr>
    </vt:vector>
  </TitlesOfParts>
  <Manager>R225</Manager>
  <Company>NJ Office of Legislative Services</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A4145</dc:title>
  <dc:subject/>
  <dc:creator>Assemblyman  ZWICKER</dc:creator>
  <cp:keywords>A4145|3|AU |147|220|269|F|0|</cp:keywords>
  <dc:description>INTRODUCED MAY 11, 2020</dc:description>
  <cp:lastModifiedBy>Todaro, Vivian</cp:lastModifiedBy>
  <cp:revision>2</cp:revision>
  <cp:lastPrinted>2020-10-22T13:53:00Z</cp:lastPrinted>
  <dcterms:created xsi:type="dcterms:W3CDTF">2020-10-22T13:54:00Z</dcterms:created>
  <dcterms:modified xsi:type="dcterms:W3CDTF">2020-10-22T13:54:00Z</dcterms:modified>
  <cp:category>ss.1-2: C.48:2-10.1; s.3: Eff. date &amp; Note to ss.1-2 to 2020/28_x000d_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