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BF6" w:rsidRDefault="00FD6BF6" w:rsidP="00FD6BF6">
      <w:pPr>
        <w:pStyle w:val="bpuBill"/>
      </w:pPr>
      <w:bookmarkStart w:id="0" w:name="bpuFrontPg"/>
      <w:bookmarkEnd w:id="0"/>
      <w:r>
        <w:t xml:space="preserve">ASSEMBLY, No. 4200 </w:t>
      </w:r>
    </w:p>
    <w:p w:rsidR="00FD6BF6" w:rsidRPr="009D38FF" w:rsidRDefault="00FD6BF6" w:rsidP="00FD6B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823" r:id="rId7"/>
        </w:object>
      </w:r>
    </w:p>
    <w:p w:rsidR="00FD6BF6" w:rsidRDefault="00FD6BF6" w:rsidP="00FD6BF6">
      <w:pPr>
        <w:pStyle w:val="bpuState"/>
      </w:pPr>
      <w:r>
        <w:t>STATE OF NEW JERSEY</w:t>
      </w:r>
    </w:p>
    <w:p w:rsidR="00FD6BF6" w:rsidRDefault="00FD6BF6" w:rsidP="00FD6BF6">
      <w:pPr>
        <w:pStyle w:val="bpuLegislature"/>
      </w:pPr>
      <w:r>
        <w:t>219th LEGISLATURE</w:t>
      </w:r>
    </w:p>
    <w:p w:rsidR="00FD6BF6" w:rsidRDefault="00FD6BF6" w:rsidP="00FD6BF6">
      <w:pPr>
        <w:pStyle w:val="bpuWpGraphic"/>
      </w:pPr>
      <w:r>
        <w:object w:dxaOrig="8985" w:dyaOrig="255">
          <v:shape id="_x0000_i1026" type="#_x0000_t75" style="width:6in;height:12pt" o:ole="">
            <v:imagedata r:id="rId6" o:title=""/>
          </v:shape>
          <o:OLEObject Type="Embed" ProgID="WPWin6.1" ShapeID="_x0000_i1026" DrawAspect="Content" ObjectID="_1652601824" r:id="rId8"/>
        </w:object>
      </w:r>
      <w:r>
        <w:t xml:space="preserve">  </w:t>
      </w:r>
    </w:p>
    <w:p w:rsidR="00FD6BF6" w:rsidRDefault="00FD6BF6" w:rsidP="00FD6BF6">
      <w:pPr>
        <w:pStyle w:val="bpuIntro"/>
      </w:pPr>
      <w:r>
        <w:t>INTRODUCED JUNE 1, 2020</w:t>
      </w:r>
    </w:p>
    <w:p w:rsidR="00FD6BF6" w:rsidRDefault="00FD6BF6" w:rsidP="00FD6BF6">
      <w:pPr>
        <w:pStyle w:val="bpuIntro"/>
      </w:pPr>
    </w:p>
    <w:p w:rsidR="00FD6BF6" w:rsidRDefault="00FD6BF6" w:rsidP="00FD6BF6">
      <w:pPr>
        <w:pStyle w:val="bpuIntro"/>
        <w:sectPr w:rsidR="00FD6BF6" w:rsidSect="008F0C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6BF6" w:rsidRDefault="00FD6BF6" w:rsidP="00FD6BF6">
      <w:pPr>
        <w:pStyle w:val="bpuIntro"/>
      </w:pPr>
    </w:p>
    <w:p w:rsidR="00FD6BF6" w:rsidRDefault="00FD6BF6" w:rsidP="00FD6BF6">
      <w:pPr>
        <w:pStyle w:val="bpuSponsor"/>
      </w:pPr>
      <w:r>
        <w:t>Sponsored by:</w:t>
      </w:r>
    </w:p>
    <w:p w:rsidR="00FD6BF6" w:rsidRDefault="00FD6BF6" w:rsidP="00FD6BF6">
      <w:pPr>
        <w:pStyle w:val="bpuSponsor"/>
      </w:pPr>
      <w:r>
        <w:t>Assemblyman  HERB CONAWAY, JR.</w:t>
      </w:r>
    </w:p>
    <w:p w:rsidR="00FD6BF6" w:rsidRDefault="00FD6BF6" w:rsidP="00FD6BF6">
      <w:pPr>
        <w:pStyle w:val="bpuSponsor"/>
      </w:pPr>
      <w:r>
        <w:t>District 7 (Burlington)</w:t>
      </w:r>
    </w:p>
    <w:p w:rsidR="00FD6BF6" w:rsidRDefault="008F0CE8" w:rsidP="008F0CE8">
      <w:pPr>
        <w:pStyle w:val="bpuSponsor"/>
      </w:pPr>
      <w:r>
        <w:t>Assemblyman  ROBERT J. KARABINCHAK</w:t>
      </w:r>
    </w:p>
    <w:p w:rsidR="008F0CE8" w:rsidRDefault="008F0CE8" w:rsidP="008F0CE8">
      <w:pPr>
        <w:pStyle w:val="bpuSponsor"/>
      </w:pPr>
      <w:r>
        <w:t>District 18 (Middlesex)</w:t>
      </w:r>
    </w:p>
    <w:p w:rsidR="008F0CE8" w:rsidRDefault="00B67A3E" w:rsidP="00B67A3E">
      <w:pPr>
        <w:pStyle w:val="bpuSponsor"/>
      </w:pPr>
      <w:r>
        <w:t>Assemblyman  DANIEL R. BENSON</w:t>
      </w:r>
    </w:p>
    <w:p w:rsidR="00B67A3E" w:rsidRDefault="00B67A3E" w:rsidP="00B67A3E">
      <w:pPr>
        <w:pStyle w:val="bpuSponsor"/>
      </w:pPr>
      <w:r>
        <w:t>District 14 (Mercer and Middlesex)</w:t>
      </w:r>
    </w:p>
    <w:p w:rsidR="00B67A3E" w:rsidRPr="00B67A3E" w:rsidRDefault="00B67A3E" w:rsidP="00B67A3E">
      <w:pPr>
        <w:pStyle w:val="bpuSponsor"/>
      </w:pPr>
    </w:p>
    <w:p w:rsidR="00FD6BF6" w:rsidRDefault="005E5974" w:rsidP="005E5974">
      <w:pPr>
        <w:pStyle w:val="bpuSponsor"/>
      </w:pPr>
      <w:r>
        <w:t>Co-Sponsored by:</w:t>
      </w:r>
    </w:p>
    <w:p w:rsidR="005E5974" w:rsidRDefault="005E5974" w:rsidP="005E5974">
      <w:pPr>
        <w:pStyle w:val="bpuSponsor"/>
      </w:pPr>
      <w:r w:rsidRPr="005E5974">
        <w:t xml:space="preserve">Assemblywoman </w:t>
      </w:r>
      <w:proofErr w:type="spellStart"/>
      <w:r w:rsidRPr="005E5974">
        <w:t>Vainieri</w:t>
      </w:r>
      <w:proofErr w:type="spellEnd"/>
      <w:r w:rsidRPr="005E5974">
        <w:t xml:space="preserve"> </w:t>
      </w:r>
      <w:proofErr w:type="spellStart"/>
      <w:r w:rsidRPr="005E5974">
        <w:t>Huttle</w:t>
      </w:r>
      <w:proofErr w:type="spellEnd"/>
    </w:p>
    <w:p w:rsidR="005E5974" w:rsidRDefault="005E5974" w:rsidP="005E5974"/>
    <w:p w:rsidR="005E5974" w:rsidRPr="005E5974" w:rsidRDefault="005E5974" w:rsidP="005E5974">
      <w:bookmarkStart w:id="1" w:name="_GoBack"/>
      <w:bookmarkEnd w:id="1"/>
    </w:p>
    <w:p w:rsidR="00FD6BF6" w:rsidRDefault="00FD6BF6" w:rsidP="00FD6BF6">
      <w:pPr>
        <w:pStyle w:val="bpuSponsor"/>
      </w:pPr>
    </w:p>
    <w:p w:rsidR="00FD6BF6" w:rsidRDefault="00FD6BF6" w:rsidP="00FD6BF6">
      <w:pPr>
        <w:pStyle w:val="bpuSponsor"/>
      </w:pPr>
    </w:p>
    <w:p w:rsidR="00FD6BF6" w:rsidRDefault="00FD6BF6" w:rsidP="00FD6BF6">
      <w:pPr>
        <w:pStyle w:val="bpuSponsor"/>
      </w:pPr>
      <w:r>
        <w:t>SYNOPSIS</w:t>
      </w:r>
    </w:p>
    <w:p w:rsidR="00FD6BF6" w:rsidRDefault="00FD6BF6" w:rsidP="00FD6BF6">
      <w:pPr>
        <w:pStyle w:val="bpuNormText"/>
      </w:pPr>
      <w:r>
        <w:tab/>
        <w:t xml:space="preserve">Requires reimbursement rate for health care services provided using telehealth and telemedicine equal reimbursement rate for services provided in person. </w:t>
      </w:r>
    </w:p>
    <w:p w:rsidR="00FD6BF6" w:rsidRDefault="00FD6BF6" w:rsidP="00FD6BF6">
      <w:pPr>
        <w:pStyle w:val="bpuNormText"/>
      </w:pPr>
    </w:p>
    <w:p w:rsidR="00FD6BF6" w:rsidRDefault="00FD6BF6" w:rsidP="00FD6BF6">
      <w:pPr>
        <w:pStyle w:val="bpuSponsor"/>
      </w:pPr>
      <w:r>
        <w:t xml:space="preserve">CURRENT VERSION OF TEXT </w:t>
      </w:r>
    </w:p>
    <w:p w:rsidR="00FD6BF6" w:rsidRDefault="00FD6BF6" w:rsidP="00FD6BF6">
      <w:pPr>
        <w:pStyle w:val="bpuNormText"/>
      </w:pPr>
      <w:r>
        <w:tab/>
        <w:t>As introduced.</w:t>
      </w:r>
    </w:p>
    <w:p w:rsidR="00FD6BF6" w:rsidRDefault="00FD6BF6" w:rsidP="00FD6B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6BF6" w:rsidRDefault="00FD6BF6" w:rsidP="008916EC">
      <w:pPr>
        <w:pStyle w:val="FronterPage"/>
        <w:tabs>
          <w:tab w:val="clear" w:pos="720"/>
          <w:tab w:val="clear" w:pos="1440"/>
          <w:tab w:val="clear" w:pos="2160"/>
          <w:tab w:val="clear" w:pos="2880"/>
          <w:tab w:val="clear" w:pos="3600"/>
          <w:tab w:val="clear" w:pos="4320"/>
          <w:tab w:val="clear" w:pos="5040"/>
        </w:tabs>
        <w:sectPr w:rsidR="00FD6BF6" w:rsidSect="00FD6BF6">
          <w:type w:val="continuous"/>
          <w:pgSz w:w="12240" w:h="20160" w:code="5"/>
          <w:pgMar w:top="1440" w:right="2275" w:bottom="1440" w:left="2275" w:header="72" w:footer="720" w:gutter="0"/>
          <w:pgNumType w:start="1"/>
          <w:cols w:space="720"/>
          <w:docGrid w:linePitch="360"/>
        </w:sectPr>
      </w:pPr>
    </w:p>
    <w:p w:rsidR="00686AEB" w:rsidRPr="00677316" w:rsidRDefault="001D2EC0" w:rsidP="003E47BA">
      <w:pPr>
        <w:pStyle w:val="HangingAnAct"/>
        <w:rPr>
          <w:rStyle w:val="HangingAnActChar"/>
        </w:rPr>
      </w:pPr>
      <w:r>
        <w:rPr>
          <w:rStyle w:val="BillHead"/>
        </w:rPr>
        <w:lastRenderedPageBreak/>
        <w:t>An Act</w:t>
      </w:r>
      <w:r w:rsidR="00686AEB" w:rsidRPr="006B7FA7">
        <w:rPr>
          <w:rStyle w:val="HangingAnActChar"/>
        </w:rPr>
        <w:t xml:space="preserve"> </w:t>
      </w:r>
      <w:r w:rsidR="007B2A17">
        <w:t>concerning telemedicine and telehealth and amending P.L.2017, c.117.</w:t>
      </w:r>
    </w:p>
    <w:p w:rsidR="000B1054" w:rsidRPr="00D71D68" w:rsidRDefault="000B1054" w:rsidP="000B1054"/>
    <w:p w:rsidR="00686AEB" w:rsidRPr="00AA7880" w:rsidRDefault="00686AEB" w:rsidP="00686AEB">
      <w:r>
        <w:tab/>
      </w:r>
      <w:r w:rsidR="001D2EC0">
        <w:rPr>
          <w:rStyle w:val="BillHeading2"/>
        </w:rPr>
        <w:t>Be It Enacted</w:t>
      </w:r>
      <w:r>
        <w:rPr>
          <w:rStyle w:val="BillHeading2"/>
        </w:rPr>
        <w:t xml:space="preserve"> </w:t>
      </w:r>
      <w:r w:rsidR="001D2EC0">
        <w:rPr>
          <w:rStyle w:val="BillLanguage"/>
        </w:rPr>
        <w:t>by the Senate and General Assembly of the State of New Jersey:</w:t>
      </w:r>
    </w:p>
    <w:p w:rsidR="00686AEB" w:rsidRDefault="00686AEB" w:rsidP="00686AEB"/>
    <w:p w:rsidR="007B2A17" w:rsidRDefault="007B2A17" w:rsidP="007B2A17">
      <w:r>
        <w:tab/>
        <w:t>1.</w:t>
      </w:r>
      <w:r>
        <w:tab/>
        <w:t>Section 8 of P.L.2017, c.117 (C.26:2S-29) is amended to read as follows:</w:t>
      </w:r>
    </w:p>
    <w:p w:rsidR="007B2A17" w:rsidRDefault="007B2A17" w:rsidP="007B2A17">
      <w:r>
        <w:tab/>
        <w:t>8.</w:t>
      </w:r>
      <w:r>
        <w:tab/>
        <w:t xml:space="preserve">a.  A carrier that offers a health benefits plan in this State shall provide coverage and payment for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7B2A17" w:rsidRPr="00691C6B" w:rsidRDefault="007B2A17" w:rsidP="007B2A17">
      <w:pPr>
        <w:rPr>
          <w:u w:val="single"/>
        </w:rPr>
      </w:pPr>
      <w:r>
        <w:tab/>
        <w:t>b.</w:t>
      </w:r>
      <w:r>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p>
    <w:p w:rsidR="007B2A17" w:rsidRDefault="007B2A17" w:rsidP="007B2A17">
      <w:r>
        <w:tab/>
      </w:r>
      <w:r w:rsidR="00E624ED">
        <w:t xml:space="preserve"> </w:t>
      </w:r>
      <w:r>
        <w:t>c.</w:t>
      </w:r>
      <w:r>
        <w:tab/>
        <w:t xml:space="preserve">Nothing in this section shall be construed to:  </w:t>
      </w:r>
    </w:p>
    <w:p w:rsidR="007B2A17" w:rsidRDefault="007B2A17" w:rsidP="007B2A17">
      <w:r>
        <w:tab/>
        <w:t>(1)</w:t>
      </w:r>
      <w:r>
        <w:tab/>
        <w:t>prohibit a carrier from providing coverage for only those services that are medically necessary, subject to the terms and conditions of the covered person's health benefits plan; or</w:t>
      </w:r>
    </w:p>
    <w:p w:rsidR="007B2A17" w:rsidRDefault="007B2A17" w:rsidP="007B2A17">
      <w:r>
        <w:tab/>
        <w:t>(2)</w:t>
      </w:r>
      <w:r>
        <w:tab/>
        <w:t>allow a carrier to require a covered person to use telemedicine or telehealth in lieu of receiving an in-person service from an in-network provider.</w:t>
      </w:r>
    </w:p>
    <w:p w:rsidR="007B2A17" w:rsidRDefault="007B2A17" w:rsidP="007B2A17">
      <w:r>
        <w:tab/>
      </w:r>
      <w:r w:rsidR="00E624ED">
        <w:t xml:space="preserve"> </w:t>
      </w:r>
      <w:r>
        <w:t>d.</w:t>
      </w:r>
      <w:r>
        <w:tab/>
        <w:t>The Commissioner of Banking and Insurance shall adopt rules and regulations, pursuant to the "Administrative Procedure Act," P.L.1968, c.410 (C.52:14B-1 et seq.), to implement the provisions of this section.</w:t>
      </w:r>
    </w:p>
    <w:p w:rsidR="007B2A17" w:rsidRDefault="007B2A17" w:rsidP="007B2A17">
      <w:r>
        <w:tab/>
      </w:r>
      <w:r w:rsidR="00E624ED">
        <w:t xml:space="preserve"> </w:t>
      </w:r>
      <w:r>
        <w:t>e.</w:t>
      </w:r>
      <w:r>
        <w:tab/>
        <w:t>As used in this section:</w:t>
      </w:r>
    </w:p>
    <w:p w:rsidR="007B2A17" w:rsidRDefault="007B2A17" w:rsidP="007B2A17">
      <w:r>
        <w:tab/>
        <w:t>"Carrier" means the same as that term is defined by section 2 of P.L.1997, c.192 (C.26:2S-2).</w:t>
      </w:r>
    </w:p>
    <w:p w:rsidR="007B2A17" w:rsidRDefault="007B2A17" w:rsidP="007B2A17">
      <w:r>
        <w:tab/>
        <w:t>"Covered person" means the same as that term is defined by section 2 of P.L.1997, c.192 (C.26:2S-2).</w:t>
      </w:r>
    </w:p>
    <w:p w:rsidR="007B2A17" w:rsidRDefault="007B2A17" w:rsidP="007B2A17">
      <w:r>
        <w:tab/>
        <w:t>"Health benefits plan" means the same as that term is defined by section 2 of P.L.1997, c.192 (C.26:2S-2).</w:t>
      </w:r>
    </w:p>
    <w:p w:rsidR="007B2A17" w:rsidRDefault="007B2A17" w:rsidP="007B2A17">
      <w:r>
        <w:tab/>
        <w:t>"Telehealth" means the same as that term is defined by section 1 of P.L.2017, c.117 (C.45:1-61).</w:t>
      </w:r>
    </w:p>
    <w:p w:rsidR="007B2A17" w:rsidRDefault="007B2A17" w:rsidP="007B2A17">
      <w:r>
        <w:lastRenderedPageBreak/>
        <w:tab/>
        <w:t>"Telemedicine" means the same as that term is defined by section 1 of P.L.2017, c.117 (C.45:1-61).</w:t>
      </w:r>
    </w:p>
    <w:p w:rsidR="007B2A17" w:rsidRDefault="007B2A17" w:rsidP="007B2A17">
      <w:r>
        <w:t>(</w:t>
      </w:r>
      <w:proofErr w:type="spellStart"/>
      <w:r>
        <w:t>cf</w:t>
      </w:r>
      <w:proofErr w:type="spellEnd"/>
      <w:r>
        <w:t>: P.L.2017, c.117, s.8)</w:t>
      </w:r>
    </w:p>
    <w:p w:rsidR="007B2A17" w:rsidRDefault="007B2A17" w:rsidP="007B2A17"/>
    <w:p w:rsidR="007B2A17" w:rsidRDefault="007B2A17" w:rsidP="007B2A17">
      <w:r>
        <w:tab/>
      </w:r>
      <w:r w:rsidR="00E624ED">
        <w:t xml:space="preserve"> </w:t>
      </w:r>
      <w:r>
        <w:t>2.</w:t>
      </w:r>
      <w:r>
        <w:tab/>
        <w:t>Section 7 of P.L.2017, c.117 (C.30:4D-6k) is amended to read as follows:</w:t>
      </w:r>
    </w:p>
    <w:p w:rsidR="007B2A17" w:rsidRDefault="007B2A17" w:rsidP="007B2A17">
      <w:r>
        <w:tab/>
      </w:r>
      <w:r w:rsidR="00E624ED">
        <w:t xml:space="preserve"> </w:t>
      </w:r>
      <w:r>
        <w:t>7.</w:t>
      </w:r>
      <w:r w:rsidR="00E624ED">
        <w:tab/>
      </w:r>
      <w:r>
        <w:t xml:space="preserve">a.  The State Medicaid and NJ </w:t>
      </w:r>
      <w:proofErr w:type="spellStart"/>
      <w:r>
        <w:t>FamilyCare</w:t>
      </w:r>
      <w:proofErr w:type="spellEnd"/>
      <w:r>
        <w:t xml:space="preserve"> programs shall provide coverage and payment for health care services delivered to a benefits recipient through telemedicine or telehealth, on the same basis as, and at a provider reimbursement rate that </w:t>
      </w:r>
      <w:r w:rsidRPr="00694843">
        <w:rPr>
          <w:rFonts w:ascii="Albertus Extra Bold" w:hAnsi="Albertus Extra Bold"/>
          <w:b/>
        </w:rPr>
        <w:t>[</w:t>
      </w:r>
      <w:r>
        <w:t>does not exceed</w:t>
      </w:r>
      <w:r w:rsidRPr="00694843">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7B2A17" w:rsidRDefault="007B2A17" w:rsidP="007B2A17">
      <w:r>
        <w:tab/>
      </w:r>
      <w:r w:rsidR="00E624ED">
        <w:t xml:space="preserve"> </w:t>
      </w:r>
      <w:r>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p>
    <w:p w:rsidR="007B2A17" w:rsidRDefault="007B2A17" w:rsidP="007B2A17">
      <w:r>
        <w:tab/>
      </w:r>
      <w:r w:rsidR="00E624ED">
        <w:t xml:space="preserve"> </w:t>
      </w:r>
      <w:r>
        <w:t>c.</w:t>
      </w:r>
      <w:r>
        <w:tab/>
        <w:t xml:space="preserve">Nothing in this section shall be construed to:  </w:t>
      </w:r>
    </w:p>
    <w:p w:rsidR="007B2A17" w:rsidRDefault="007B2A17" w:rsidP="007B2A17">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or</w:t>
      </w:r>
    </w:p>
    <w:p w:rsidR="007B2A17" w:rsidRDefault="007B2A17" w:rsidP="007B2A17">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7B2A17" w:rsidRDefault="007B2A17" w:rsidP="007B2A17">
      <w:r>
        <w:tab/>
      </w:r>
      <w:r w:rsidR="00E624ED">
        <w:t xml:space="preserve"> </w:t>
      </w:r>
      <w:r>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7B2A17" w:rsidRDefault="007B2A17" w:rsidP="007B2A17">
      <w:r>
        <w:tab/>
      </w:r>
      <w:r w:rsidR="00E624ED">
        <w:t xml:space="preserve"> </w:t>
      </w:r>
      <w:r>
        <w:t>e.</w:t>
      </w:r>
      <w:r>
        <w:tab/>
        <w:t>As used in this section:</w:t>
      </w:r>
    </w:p>
    <w:p w:rsidR="007B2A17" w:rsidRDefault="007B2A17" w:rsidP="007B2A17">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7B2A17" w:rsidRDefault="007B2A17" w:rsidP="007B2A17">
      <w:r>
        <w:tab/>
        <w:t xml:space="preserve">"Participating health care provider" means a licensed or certified health care provider who is registered to provide health care </w:t>
      </w:r>
      <w:r>
        <w:lastRenderedPageBreak/>
        <w:t xml:space="preserve">services to benefits recipients under the State Medicaid or NJ </w:t>
      </w:r>
      <w:proofErr w:type="spellStart"/>
      <w:r>
        <w:t>FamilyCare</w:t>
      </w:r>
      <w:proofErr w:type="spellEnd"/>
      <w:r>
        <w:t xml:space="preserve"> programs, as appropriate.</w:t>
      </w:r>
    </w:p>
    <w:p w:rsidR="007B2A17" w:rsidRDefault="007B2A17" w:rsidP="007B2A17">
      <w:r>
        <w:tab/>
        <w:t>"Telehealth" means the same as that term is defined by section 1 of P.L.2017, c.117 (C.45:1-61).</w:t>
      </w:r>
    </w:p>
    <w:p w:rsidR="007B2A17" w:rsidRDefault="007B2A17" w:rsidP="007B2A17">
      <w:r>
        <w:tab/>
        <w:t>"Telemedicine" means the same as that term is defined by section 1 of P.L.2017, c.117 (C.45:1-61).</w:t>
      </w:r>
    </w:p>
    <w:p w:rsidR="007B2A17" w:rsidRDefault="007B2A17" w:rsidP="007B2A17">
      <w:r>
        <w:t>(</w:t>
      </w:r>
      <w:proofErr w:type="spellStart"/>
      <w:r>
        <w:t>cf</w:t>
      </w:r>
      <w:proofErr w:type="spellEnd"/>
      <w:r>
        <w:t>: P.L.2017, c.117, s.7)</w:t>
      </w:r>
    </w:p>
    <w:p w:rsidR="007B2A17" w:rsidRDefault="007B2A17" w:rsidP="007B2A17"/>
    <w:p w:rsidR="007B2A17" w:rsidRDefault="007B2A17" w:rsidP="007B2A17">
      <w:r>
        <w:tab/>
        <w:t>3.</w:t>
      </w:r>
      <w:r>
        <w:tab/>
        <w:t>Section 9 of P.L.2017, c.117 (C.52:14-17.29w) is amended to read as follows:</w:t>
      </w:r>
    </w:p>
    <w:p w:rsidR="007B2A17" w:rsidRDefault="007B2A17" w:rsidP="007B2A17">
      <w:r>
        <w:tab/>
        <w:t>9.</w:t>
      </w:r>
      <w:r w:rsidR="00E624ED">
        <w:tab/>
      </w:r>
      <w:r>
        <w:t xml:space="preserve">a.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7B2A17" w:rsidRDefault="007B2A17" w:rsidP="007B2A17">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p>
    <w:p w:rsidR="007B2A17" w:rsidRDefault="007B2A17" w:rsidP="007B2A17">
      <w:r>
        <w:tab/>
      </w:r>
      <w:r w:rsidR="00E624ED">
        <w:t xml:space="preserve"> </w:t>
      </w:r>
      <w:r>
        <w:t>c.</w:t>
      </w:r>
      <w:r>
        <w:tab/>
        <w:t xml:space="preserve">Nothing in this section shall be construed to:  </w:t>
      </w:r>
    </w:p>
    <w:p w:rsidR="007B2A17" w:rsidRDefault="007B2A17" w:rsidP="007B2A17">
      <w:r>
        <w:tab/>
        <w:t>(1)</w:t>
      </w:r>
      <w:r>
        <w:tab/>
        <w:t>prohibit a health benefits contract from providing coverage for only those services that are medically necessary, subject to the terms and conditions of the covered person's health benefits plan; or</w:t>
      </w:r>
    </w:p>
    <w:p w:rsidR="007B2A17" w:rsidRDefault="007B2A17" w:rsidP="007B2A17">
      <w:r>
        <w:tab/>
        <w:t>(2)</w:t>
      </w:r>
      <w:r>
        <w:tab/>
        <w:t>allow the State Health Benefits Commission, or a contract purchased thereby, to require a covered person to use telemedicine or telehealth in lieu of receiving an in-person service from an in-network provider.</w:t>
      </w:r>
    </w:p>
    <w:p w:rsidR="007B2A17" w:rsidRDefault="007B2A17" w:rsidP="007B2A17">
      <w:r>
        <w:tab/>
      </w:r>
      <w:r w:rsidR="00E624ED">
        <w:t xml:space="preserve"> </w:t>
      </w:r>
      <w:r>
        <w:t>d.</w:t>
      </w:r>
      <w:r>
        <w:tab/>
        <w:t>The State Health Benefits Commission shall adopt rules and regulations, pursuant to the "Administrative Procedure Act," P.L.1968, c.410 (C.52:14B-1 et seq.), to implement the provisions of this section.</w:t>
      </w:r>
    </w:p>
    <w:p w:rsidR="007B2A17" w:rsidRDefault="007B2A17" w:rsidP="007B2A17">
      <w:r>
        <w:tab/>
      </w:r>
      <w:r w:rsidR="00E624ED">
        <w:t xml:space="preserve"> </w:t>
      </w:r>
      <w:r>
        <w:t>e.</w:t>
      </w:r>
      <w:r>
        <w:tab/>
        <w:t xml:space="preserve">As used in this section: </w:t>
      </w:r>
    </w:p>
    <w:p w:rsidR="00E624ED" w:rsidRDefault="007B2A17" w:rsidP="00E624ED">
      <w:r>
        <w:tab/>
        <w:t>"Telehealth" means the same as that term is defined by section 1 of P.L.2017, c.117 (C.45:1-61).</w:t>
      </w:r>
      <w:r w:rsidR="00E624ED">
        <w:br w:type="page"/>
      </w:r>
    </w:p>
    <w:p w:rsidR="007B2A17" w:rsidRDefault="007B2A17" w:rsidP="007B2A17">
      <w:r>
        <w:lastRenderedPageBreak/>
        <w:tab/>
        <w:t>"Telemedicine" means the same as that term is defined by section 1 of P.L.2017, c.117 (C.45:1-61).</w:t>
      </w:r>
    </w:p>
    <w:p w:rsidR="007B2A17" w:rsidRDefault="007B2A17" w:rsidP="007B2A17">
      <w:r>
        <w:t>(</w:t>
      </w:r>
      <w:proofErr w:type="spellStart"/>
      <w:r>
        <w:t>cf</w:t>
      </w:r>
      <w:proofErr w:type="spellEnd"/>
      <w:r>
        <w:t>: P.L.2017, c.117, s.9)</w:t>
      </w:r>
    </w:p>
    <w:p w:rsidR="007B2A17" w:rsidRDefault="007B2A17" w:rsidP="007B2A17"/>
    <w:p w:rsidR="007B2A17" w:rsidRDefault="007B2A17" w:rsidP="007B2A17">
      <w:r>
        <w:tab/>
        <w:t>4.</w:t>
      </w:r>
      <w:r>
        <w:tab/>
        <w:t>Section 10 of P.L.2017, c.117 (C.52:14-17.46.6h) is amended to read as follows:</w:t>
      </w:r>
    </w:p>
    <w:p w:rsidR="007B2A17" w:rsidRDefault="007B2A17" w:rsidP="00E624ED">
      <w:pPr>
        <w:tabs>
          <w:tab w:val="clear" w:pos="1440"/>
          <w:tab w:val="left" w:pos="1080"/>
        </w:tabs>
      </w:pPr>
      <w:r>
        <w:tab/>
        <w:t>10.</w:t>
      </w:r>
      <w:r w:rsidR="00E624ED">
        <w:tab/>
        <w:t>a.</w:t>
      </w:r>
      <w:r w:rsidR="00E624ED">
        <w:tab/>
      </w:r>
      <w:r>
        <w:t xml:space="preserve">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7B2A17" w:rsidRDefault="007B2A17" w:rsidP="007B2A17">
      <w:r>
        <w:tab/>
      </w:r>
      <w:r w:rsidR="00E624ED">
        <w:t xml:space="preserve"> </w:t>
      </w:r>
      <w:r>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p>
    <w:p w:rsidR="007B2A17" w:rsidRDefault="007B2A17" w:rsidP="007B2A17">
      <w:r>
        <w:tab/>
      </w:r>
      <w:r w:rsidR="00E624ED">
        <w:t xml:space="preserve"> </w:t>
      </w:r>
      <w:r>
        <w:t>c.</w:t>
      </w:r>
      <w:r>
        <w:tab/>
        <w:t xml:space="preserve">Nothing in this section shall be construed to:  </w:t>
      </w:r>
    </w:p>
    <w:p w:rsidR="007B2A17" w:rsidRDefault="007B2A17" w:rsidP="007B2A17">
      <w:r>
        <w:tab/>
        <w:t>(1)</w:t>
      </w:r>
      <w:r>
        <w:tab/>
        <w:t>prohibit a health benefits contract from providing coverage for only those services that are medically necessary, subject to the terms and conditions of the covered person's health benefits plan; or</w:t>
      </w:r>
    </w:p>
    <w:p w:rsidR="007B2A17" w:rsidRDefault="007B2A17" w:rsidP="007B2A17">
      <w:r>
        <w:tab/>
        <w:t>(2)</w:t>
      </w:r>
      <w:r>
        <w:tab/>
        <w:t>allow the School Employees' Health Benefits Commission, or a contract purchased thereby, to require a covered person to use telemedicine or telehealth in lieu of receiving an in-person service from an in-network provider.</w:t>
      </w:r>
    </w:p>
    <w:p w:rsidR="007B2A17" w:rsidRDefault="007B2A17" w:rsidP="007B2A17">
      <w:r>
        <w:tab/>
      </w:r>
      <w:r w:rsidR="00E624ED">
        <w:t xml:space="preserve"> </w:t>
      </w:r>
      <w:r>
        <w:t>d.</w:t>
      </w:r>
      <w:r>
        <w:tab/>
        <w:t>The School Employees' Health Benefits Commission shall adopt rules and regulations, pursuant to the "Administrative Procedure Act," P.L.1968, c.410 (C.52:14B-1 et seq.), to implement the provisions of this section.</w:t>
      </w:r>
    </w:p>
    <w:p w:rsidR="007B2A17" w:rsidRDefault="007B2A17" w:rsidP="007B2A17">
      <w:r>
        <w:tab/>
      </w:r>
      <w:r w:rsidR="00E624ED">
        <w:t xml:space="preserve"> </w:t>
      </w:r>
      <w:r>
        <w:t>e.</w:t>
      </w:r>
      <w:r>
        <w:tab/>
        <w:t>As used in this section:</w:t>
      </w:r>
    </w:p>
    <w:p w:rsidR="007B2A17" w:rsidRDefault="007B2A17" w:rsidP="007B2A17">
      <w:r>
        <w:tab/>
        <w:t>"Telehealth" means the same as that term is defined by section 1 of P.L.2017, c.117 (C.45:1-61).</w:t>
      </w:r>
    </w:p>
    <w:p w:rsidR="007B2A17" w:rsidRDefault="007B2A17" w:rsidP="007B2A17">
      <w:r>
        <w:tab/>
        <w:t>"Telemedicine" means the same as that term is defined by section 1 of P.L.2017, c.117 (C.45:1-61).</w:t>
      </w:r>
    </w:p>
    <w:p w:rsidR="007B2A17" w:rsidRDefault="007B2A17" w:rsidP="007B2A17">
      <w:r>
        <w:t>(</w:t>
      </w:r>
      <w:proofErr w:type="spellStart"/>
      <w:r>
        <w:t>cf</w:t>
      </w:r>
      <w:proofErr w:type="spellEnd"/>
      <w:r>
        <w:t>: P.L.2017, c.117, s.10)</w:t>
      </w:r>
    </w:p>
    <w:p w:rsidR="007B2A17" w:rsidRPr="00D71D68" w:rsidRDefault="007B2A17" w:rsidP="007B2A17"/>
    <w:p w:rsidR="007B2A17" w:rsidRDefault="007B2A17" w:rsidP="007B2A17">
      <w:r>
        <w:tab/>
      </w:r>
      <w:r w:rsidR="00E624ED">
        <w:t xml:space="preserve"> </w:t>
      </w:r>
      <w:r>
        <w:t>5.</w:t>
      </w:r>
      <w:r>
        <w:tab/>
      </w:r>
      <w:r w:rsidRPr="00082C18">
        <w:t xml:space="preserve">The Commissioner of Human Services shall apply for such State plan amendments or waivers as may be necessary to </w:t>
      </w:r>
      <w:r w:rsidRPr="00082C18">
        <w:lastRenderedPageBreak/>
        <w:t>implement the provisions of this act and to secure federal financial participation for State Medicaid expenditures under the federal Medicaid program.</w:t>
      </w:r>
    </w:p>
    <w:p w:rsidR="007B2A17" w:rsidRDefault="007B2A17" w:rsidP="007B2A17"/>
    <w:p w:rsidR="007B2A17" w:rsidRPr="00AA7880" w:rsidRDefault="007B2A17" w:rsidP="007B2A17">
      <w:r>
        <w:tab/>
        <w:t>6.</w:t>
      </w:r>
      <w:r>
        <w:tab/>
        <w:t>This act shall take effect immediately.</w:t>
      </w:r>
    </w:p>
    <w:p w:rsidR="00686AEB" w:rsidRDefault="00686AEB" w:rsidP="00686AEB"/>
    <w:p w:rsidR="007B2A17" w:rsidRPr="00CE7BD8" w:rsidRDefault="007B2A17" w:rsidP="00686AEB"/>
    <w:p w:rsidR="00686AEB" w:rsidRPr="00AA7880" w:rsidRDefault="00686AEB" w:rsidP="00686AEB">
      <w:pPr>
        <w:jc w:val="center"/>
      </w:pPr>
      <w:r w:rsidRPr="00D71D68">
        <w:t>STATEMENT</w:t>
      </w:r>
    </w:p>
    <w:p w:rsidR="00686AEB" w:rsidRDefault="00686AEB" w:rsidP="00686AEB"/>
    <w:p w:rsidR="007B2A17" w:rsidRDefault="007B2A17" w:rsidP="007B2A17">
      <w:r>
        <w:tab/>
        <w:t xml:space="preserve">This bill revises the telemedicine and telehealth law, P.L.2017, c.117 (C.45:1-1 et al.), to require health benefits plans, Medicaid and NJ </w:t>
      </w:r>
      <w:proofErr w:type="spellStart"/>
      <w:r>
        <w:t>FamilyCare</w:t>
      </w:r>
      <w:proofErr w:type="spellEnd"/>
      <w:r>
        <w:t xml:space="preserve">, and the State Health Benefits Program (SHBP) and School Employees’ Health Benefits Program (SEHBP) </w:t>
      </w:r>
      <w:r w:rsidR="00C8651B">
        <w:t xml:space="preserve">to </w:t>
      </w:r>
      <w:r>
        <w:t xml:space="preserve">provide reimbursement for services provided using telemedicine and telehealth </w:t>
      </w:r>
      <w:r w:rsidR="00C8651B">
        <w:t xml:space="preserve">at a rate that is </w:t>
      </w:r>
      <w:r>
        <w:t>equal to the reimbursement rate for the same services when they are provided in person.  Current law provides telemedicine and telehealth services may be reimbursed up to the amount at which the service would be reimbursed if provided in person.</w:t>
      </w:r>
    </w:p>
    <w:sectPr w:rsidR="007B2A17" w:rsidSect="00FD6B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68C" w:rsidRDefault="0092468C">
      <w:r>
        <w:separator/>
      </w:r>
    </w:p>
  </w:endnote>
  <w:endnote w:type="continuationSeparator" w:id="0">
    <w:p w:rsidR="0092468C" w:rsidRDefault="0092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4ED" w:rsidRDefault="008F0CE8" w:rsidP="008F0CE8">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EC0" w:rsidRPr="00921C91" w:rsidRDefault="001D2E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2EC0" w:rsidRPr="00921C91" w:rsidRDefault="001D2EC0">
    <w:pPr>
      <w:pStyle w:val="Footer"/>
      <w:rPr>
        <w:szCs w:val="18"/>
      </w:rPr>
    </w:pPr>
  </w:p>
  <w:p w:rsidR="001D2EC0" w:rsidRPr="00921C91" w:rsidRDefault="001D2E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2EC0" w:rsidRDefault="001D2E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68C" w:rsidRDefault="0092468C">
      <w:r>
        <w:separator/>
      </w:r>
    </w:p>
  </w:footnote>
  <w:footnote w:type="continuationSeparator" w:id="0">
    <w:p w:rsidR="0092468C" w:rsidRDefault="00924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7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6BF6" w:rsidRDefault="00FD6BF6" w:rsidP="00FD6BF6">
    <w:pPr>
      <w:pStyle w:val="bpuHeadSpon"/>
    </w:pPr>
    <w:r w:rsidRPr="00FD6BF6">
      <w:rPr>
        <w:rStyle w:val="bpuHeadSponChar"/>
      </w:rPr>
      <w:t>A4200</w:t>
    </w:r>
    <w:r>
      <w:t xml:space="preserve"> CONAWAY</w:t>
    </w:r>
    <w:r w:rsidR="008F0CE8">
      <w:t>, KARABINCHAK</w:t>
    </w:r>
  </w:p>
  <w:p w:rsidR="00FD6BF6" w:rsidRDefault="00FD6BF6" w:rsidP="00FD6BF6">
    <w:pPr>
      <w:pStyle w:val="bpuHeadSpon"/>
    </w:pPr>
    <w:r>
      <w:fldChar w:fldCharType="begin"/>
    </w:r>
    <w:r>
      <w:instrText xml:space="preserve"> PAGE  \* MERGEFORMAT </w:instrText>
    </w:r>
    <w:r>
      <w:fldChar w:fldCharType="separate"/>
    </w:r>
    <w:r w:rsidR="000774E1">
      <w:rPr>
        <w:noProof/>
      </w:rPr>
      <w:t>6</w:t>
    </w:r>
    <w:r>
      <w:fldChar w:fldCharType="end"/>
    </w:r>
  </w:p>
  <w:p w:rsidR="00FD6BF6" w:rsidRDefault="00FD6BF6" w:rsidP="00FD6B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6BF6" w:rsidRDefault="00FD6BF6" w:rsidP="00FD6BF6">
    <w:pPr>
      <w:pStyle w:val="bpuHeadSpon"/>
    </w:pPr>
    <w:r w:rsidRPr="00FD6BF6">
      <w:rPr>
        <w:rStyle w:val="bpuHeadSponChar"/>
      </w:rPr>
      <w:t>A4200</w:t>
    </w:r>
    <w:r>
      <w:t xml:space="preserve"> CONAWAY</w:t>
    </w:r>
    <w:r w:rsidR="008F0CE8">
      <w:t>, KARABINCHAK</w:t>
    </w:r>
  </w:p>
  <w:p w:rsidR="00FD6BF6" w:rsidRDefault="00FD6BF6" w:rsidP="00FD6BF6">
    <w:pPr>
      <w:pStyle w:val="bpuHeadSpon"/>
    </w:pPr>
    <w:r>
      <w:fldChar w:fldCharType="begin"/>
    </w:r>
    <w:r>
      <w:instrText xml:space="preserve"> PAGE  \* MERGEFORMAT </w:instrText>
    </w:r>
    <w:r>
      <w:fldChar w:fldCharType="separate"/>
    </w:r>
    <w:r w:rsidR="000774E1">
      <w:rPr>
        <w:noProof/>
      </w:rPr>
      <w:t>2</w:t>
    </w:r>
    <w:r>
      <w:fldChar w:fldCharType="end"/>
    </w:r>
  </w:p>
  <w:p w:rsidR="00FD6BF6" w:rsidRDefault="00FD6BF6" w:rsidP="00FD6B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8C"/>
    <w:rsid w:val="000051BD"/>
    <w:rsid w:val="000160A5"/>
    <w:rsid w:val="0002335B"/>
    <w:rsid w:val="0003549A"/>
    <w:rsid w:val="000367AE"/>
    <w:rsid w:val="00043B22"/>
    <w:rsid w:val="00054975"/>
    <w:rsid w:val="00057D20"/>
    <w:rsid w:val="0006197C"/>
    <w:rsid w:val="0006281F"/>
    <w:rsid w:val="000774E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DEB"/>
    <w:rsid w:val="0013000E"/>
    <w:rsid w:val="00133F81"/>
    <w:rsid w:val="00135943"/>
    <w:rsid w:val="001645FB"/>
    <w:rsid w:val="0017182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EC0"/>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4D5"/>
    <w:rsid w:val="004E1F3E"/>
    <w:rsid w:val="004E5A16"/>
    <w:rsid w:val="004F21BD"/>
    <w:rsid w:val="004F4F1D"/>
    <w:rsid w:val="004F74DD"/>
    <w:rsid w:val="00501317"/>
    <w:rsid w:val="0050495C"/>
    <w:rsid w:val="00505DC9"/>
    <w:rsid w:val="00506E1E"/>
    <w:rsid w:val="00513C81"/>
    <w:rsid w:val="00527BFB"/>
    <w:rsid w:val="00532A32"/>
    <w:rsid w:val="00537410"/>
    <w:rsid w:val="00540B0B"/>
    <w:rsid w:val="0054460F"/>
    <w:rsid w:val="005536CD"/>
    <w:rsid w:val="00554051"/>
    <w:rsid w:val="00557240"/>
    <w:rsid w:val="005602D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97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C6A"/>
    <w:rsid w:val="00752D79"/>
    <w:rsid w:val="00752E20"/>
    <w:rsid w:val="00756EDE"/>
    <w:rsid w:val="00781B4D"/>
    <w:rsid w:val="007824BF"/>
    <w:rsid w:val="00783B8D"/>
    <w:rsid w:val="00794B94"/>
    <w:rsid w:val="00794BD4"/>
    <w:rsid w:val="007A2F73"/>
    <w:rsid w:val="007A3061"/>
    <w:rsid w:val="007A5A0B"/>
    <w:rsid w:val="007B2A1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CE8"/>
    <w:rsid w:val="008F1E5A"/>
    <w:rsid w:val="00901BDA"/>
    <w:rsid w:val="009121D8"/>
    <w:rsid w:val="00916F7A"/>
    <w:rsid w:val="00917FE3"/>
    <w:rsid w:val="0092468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B2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38C"/>
    <w:rsid w:val="00B35D8A"/>
    <w:rsid w:val="00B45B34"/>
    <w:rsid w:val="00B57047"/>
    <w:rsid w:val="00B61D86"/>
    <w:rsid w:val="00B6342D"/>
    <w:rsid w:val="00B67A3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14C"/>
    <w:rsid w:val="00C8115B"/>
    <w:rsid w:val="00C822F6"/>
    <w:rsid w:val="00C82AC2"/>
    <w:rsid w:val="00C8456C"/>
    <w:rsid w:val="00C8651B"/>
    <w:rsid w:val="00C91E19"/>
    <w:rsid w:val="00C92402"/>
    <w:rsid w:val="00C92867"/>
    <w:rsid w:val="00C93B93"/>
    <w:rsid w:val="00CA037D"/>
    <w:rsid w:val="00CA0837"/>
    <w:rsid w:val="00CA2442"/>
    <w:rsid w:val="00CA4725"/>
    <w:rsid w:val="00CA49BF"/>
    <w:rsid w:val="00CB6246"/>
    <w:rsid w:val="00CC0A17"/>
    <w:rsid w:val="00CD0F93"/>
    <w:rsid w:val="00CD1BD1"/>
    <w:rsid w:val="00CD528D"/>
    <w:rsid w:val="00CE78BF"/>
    <w:rsid w:val="00CF65EB"/>
    <w:rsid w:val="00CF72AD"/>
    <w:rsid w:val="00D02441"/>
    <w:rsid w:val="00D039F4"/>
    <w:rsid w:val="00D10496"/>
    <w:rsid w:val="00D11173"/>
    <w:rsid w:val="00D1215F"/>
    <w:rsid w:val="00D15A6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176"/>
    <w:rsid w:val="00E543CF"/>
    <w:rsid w:val="00E546FD"/>
    <w:rsid w:val="00E608F1"/>
    <w:rsid w:val="00E611B9"/>
    <w:rsid w:val="00E624E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6BC"/>
    <w:rsid w:val="00FA0AFC"/>
    <w:rsid w:val="00FA1C82"/>
    <w:rsid w:val="00FA2ED1"/>
    <w:rsid w:val="00FA4A52"/>
    <w:rsid w:val="00FB4045"/>
    <w:rsid w:val="00FB4D8E"/>
    <w:rsid w:val="00FC0D0A"/>
    <w:rsid w:val="00FC1B0B"/>
    <w:rsid w:val="00FD2F97"/>
    <w:rsid w:val="00FD6B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1A41C0"/>
  <w15:docId w15:val="{5C7AA71A-AA57-4EB2-B883-D24D9BC0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6BF6"/>
  </w:style>
  <w:style w:type="paragraph" w:styleId="BalloonText">
    <w:name w:val="Balloon Text"/>
    <w:basedOn w:val="Normal"/>
    <w:link w:val="BalloonTextChar"/>
    <w:semiHidden/>
    <w:unhideWhenUsed/>
    <w:rsid w:val="00B67A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A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1693</Words>
  <Characters>9564</Characters>
  <Application>Microsoft Office Word</Application>
  <DocSecurity>0</DocSecurity>
  <Lines>238</Lines>
  <Paragraphs>72</Paragraphs>
  <ScaleCrop>false</ScaleCrop>
  <HeadingPairs>
    <vt:vector size="2" baseType="variant">
      <vt:variant>
        <vt:lpstr>Title</vt:lpstr>
      </vt:variant>
      <vt:variant>
        <vt:i4>1</vt:i4>
      </vt:variant>
    </vt:vector>
  </HeadingPairs>
  <TitlesOfParts>
    <vt:vector size="1" baseType="lpstr">
      <vt:lpstr>A4200</vt:lpstr>
    </vt:vector>
  </TitlesOfParts>
  <Manager>R224</Manager>
  <Company>NJ Office of Legislative Services</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A4200</dc:title>
  <dc:subject>20-7471</dc:subject>
  <dc:creator>Assemblyman  CONAWAY</dc:creator>
  <cp:keywords>A4200|6|HS |259|219|219|N|0|</cp:keywords>
  <dc:description>INTRODUCED JUNE 1, 2020</dc:description>
  <cp:lastModifiedBy>Todaro, Vivian</cp:lastModifiedBy>
  <cp:revision>2</cp:revision>
  <cp:lastPrinted>2020-06-02T15:16:00Z</cp:lastPrinted>
  <dcterms:created xsi:type="dcterms:W3CDTF">2020-06-02T15:16:00Z</dcterms:created>
  <dcterms:modified xsi:type="dcterms:W3CDTF">2020-06-02T15:16:00Z</dcterms:modified>
  <cp:category>s.5: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