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B02" w:rsidRDefault="00990B02" w:rsidP="00990B02">
      <w:pPr>
        <w:pStyle w:val="bpuBill"/>
      </w:pPr>
      <w:bookmarkStart w:id="0" w:name="bpuFrontPg"/>
      <w:bookmarkEnd w:id="0"/>
      <w:r>
        <w:t xml:space="preserve">ASSEMBLY, No. 4221 </w:t>
      </w:r>
    </w:p>
    <w:p w:rsidR="00990B02" w:rsidRPr="009D38FF" w:rsidRDefault="00990B02" w:rsidP="00990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39032" r:id="rId7"/>
        </w:object>
      </w:r>
    </w:p>
    <w:p w:rsidR="00990B02" w:rsidRDefault="00990B02" w:rsidP="00990B02">
      <w:pPr>
        <w:pStyle w:val="bpuState"/>
      </w:pPr>
      <w:r>
        <w:t>STATE OF NEW JERSEY</w:t>
      </w:r>
    </w:p>
    <w:p w:rsidR="00990B02" w:rsidRDefault="00990B02" w:rsidP="00990B02">
      <w:pPr>
        <w:pStyle w:val="bpuLegislature"/>
      </w:pPr>
      <w:r>
        <w:t>219th LEGISLATURE</w:t>
      </w:r>
    </w:p>
    <w:p w:rsidR="00990B02" w:rsidRDefault="00990B02" w:rsidP="00990B02">
      <w:pPr>
        <w:pStyle w:val="bpuWpGraphic"/>
      </w:pPr>
      <w:r>
        <w:object w:dxaOrig="8985" w:dyaOrig="255">
          <v:shape id="_x0000_i1026" type="#_x0000_t75" style="width:6in;height:12pt" o:ole="">
            <v:imagedata r:id="rId6" o:title=""/>
          </v:shape>
          <o:OLEObject Type="Embed" ProgID="WPWin6.1" ShapeID="_x0000_i1026" DrawAspect="Content" ObjectID="_1658739033" r:id="rId8"/>
        </w:object>
      </w:r>
      <w:r>
        <w:t xml:space="preserve">  </w:t>
      </w:r>
    </w:p>
    <w:p w:rsidR="00990B02" w:rsidRDefault="006102D2" w:rsidP="00990B02">
      <w:pPr>
        <w:pStyle w:val="bpuIntro"/>
      </w:pPr>
      <w:r>
        <w:t>INTRODUCED JUNE 8</w:t>
      </w:r>
      <w:r w:rsidR="00990B02">
        <w:t>, 2020</w:t>
      </w:r>
    </w:p>
    <w:p w:rsidR="00990B02" w:rsidRDefault="00990B02" w:rsidP="00990B02">
      <w:pPr>
        <w:pStyle w:val="bpuIntro"/>
      </w:pPr>
    </w:p>
    <w:p w:rsidR="00990B02" w:rsidRDefault="00990B02" w:rsidP="00990B02">
      <w:pPr>
        <w:pStyle w:val="bpuIntro"/>
        <w:sectPr w:rsidR="00990B02" w:rsidSect="000475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0B02" w:rsidRDefault="00990B02" w:rsidP="00990B02">
      <w:pPr>
        <w:pStyle w:val="bpuIntro"/>
      </w:pPr>
    </w:p>
    <w:p w:rsidR="00990B02" w:rsidRDefault="00990B02" w:rsidP="00990B02">
      <w:pPr>
        <w:pStyle w:val="bpuSponsor"/>
      </w:pPr>
      <w:r>
        <w:t>Sponsored by:</w:t>
      </w:r>
    </w:p>
    <w:p w:rsidR="00990B02" w:rsidRDefault="00990B02" w:rsidP="00990B02">
      <w:pPr>
        <w:pStyle w:val="bpuSponsor"/>
      </w:pPr>
      <w:r>
        <w:t>Assemblywoman  JOANN DOWNEY</w:t>
      </w:r>
    </w:p>
    <w:p w:rsidR="00990B02" w:rsidRDefault="00990B02" w:rsidP="00990B02">
      <w:pPr>
        <w:pStyle w:val="bpuSponsor"/>
      </w:pPr>
      <w:r>
        <w:t>District 11 (Monmouth)</w:t>
      </w:r>
    </w:p>
    <w:p w:rsidR="00990B02" w:rsidRDefault="000475D3" w:rsidP="000475D3">
      <w:pPr>
        <w:pStyle w:val="bpuSponsor"/>
      </w:pPr>
      <w:r>
        <w:t>Assemblywoman  VALERIE VAINIERI HUTTLE</w:t>
      </w:r>
    </w:p>
    <w:p w:rsidR="000475D3" w:rsidRDefault="000475D3" w:rsidP="000475D3">
      <w:pPr>
        <w:pStyle w:val="bpuSponsor"/>
      </w:pPr>
      <w:r>
        <w:t>District 37 (Bergen)</w:t>
      </w:r>
    </w:p>
    <w:p w:rsidR="000475D3" w:rsidRDefault="00C65D61" w:rsidP="00C65D61">
      <w:pPr>
        <w:pStyle w:val="bpuSponsor"/>
      </w:pPr>
      <w:r>
        <w:t>Assemblyman  ERIC HOUGHTALING</w:t>
      </w:r>
    </w:p>
    <w:p w:rsidR="00C65D61" w:rsidRDefault="00C65D61" w:rsidP="00C65D61">
      <w:pPr>
        <w:pStyle w:val="bpuSponsor"/>
      </w:pPr>
      <w:r>
        <w:t>District 11 (Monmouth)</w:t>
      </w:r>
    </w:p>
    <w:p w:rsidR="00C65D61" w:rsidRPr="00C65D61" w:rsidRDefault="00C65D61" w:rsidP="00C65D61">
      <w:pPr>
        <w:pStyle w:val="bpuSponsor"/>
      </w:pPr>
    </w:p>
    <w:p w:rsidR="00990B02" w:rsidRDefault="0097129D" w:rsidP="0097129D">
      <w:pPr>
        <w:pStyle w:val="bpuSponsor"/>
      </w:pPr>
      <w:r>
        <w:t>Co-Sponsored by:</w:t>
      </w:r>
    </w:p>
    <w:p w:rsidR="0097129D" w:rsidRDefault="0097129D" w:rsidP="0097129D">
      <w:pPr>
        <w:pStyle w:val="bpuSponsor"/>
      </w:pPr>
      <w:r w:rsidRPr="0097129D">
        <w:t>Assemblyman Benson</w:t>
      </w:r>
    </w:p>
    <w:p w:rsidR="0097129D" w:rsidRDefault="0097129D" w:rsidP="0097129D"/>
    <w:p w:rsidR="0097129D" w:rsidRPr="0097129D" w:rsidRDefault="0097129D" w:rsidP="0097129D">
      <w:bookmarkStart w:id="1" w:name="_GoBack"/>
      <w:bookmarkEnd w:id="1"/>
    </w:p>
    <w:p w:rsidR="00990B02" w:rsidRDefault="00990B02" w:rsidP="00990B02">
      <w:pPr>
        <w:pStyle w:val="bpuSponsor"/>
      </w:pPr>
    </w:p>
    <w:p w:rsidR="00990B02" w:rsidRDefault="00990B02" w:rsidP="00990B02">
      <w:pPr>
        <w:pStyle w:val="bpuSponsor"/>
      </w:pPr>
    </w:p>
    <w:p w:rsidR="00990B02" w:rsidRDefault="00990B02" w:rsidP="00990B02">
      <w:pPr>
        <w:pStyle w:val="bpuSponsor"/>
      </w:pPr>
      <w:r>
        <w:t>SYNOPSIS</w:t>
      </w:r>
    </w:p>
    <w:p w:rsidR="00990B02" w:rsidRDefault="00990B02" w:rsidP="00990B02">
      <w:pPr>
        <w:pStyle w:val="bpuNormText"/>
      </w:pPr>
      <w:r>
        <w:tab/>
        <w:t xml:space="preserve">Requires Office of Information Technology to establish centralized, one-stop website resource guide to assist persons in navigating the State’s mental health and substance use disorder service systems. </w:t>
      </w:r>
    </w:p>
    <w:p w:rsidR="00990B02" w:rsidRDefault="00990B02" w:rsidP="00990B02">
      <w:pPr>
        <w:pStyle w:val="bpuNormText"/>
      </w:pPr>
    </w:p>
    <w:p w:rsidR="00990B02" w:rsidRDefault="00990B02" w:rsidP="00990B02">
      <w:pPr>
        <w:pStyle w:val="bpuSponsor"/>
      </w:pPr>
      <w:r>
        <w:t xml:space="preserve">CURRENT VERSION OF TEXT </w:t>
      </w:r>
    </w:p>
    <w:p w:rsidR="00990B02" w:rsidRDefault="00990B02" w:rsidP="00990B02">
      <w:pPr>
        <w:pStyle w:val="bpuNormText"/>
      </w:pPr>
      <w:r>
        <w:tab/>
        <w:t>As introduced.</w:t>
      </w:r>
    </w:p>
    <w:p w:rsidR="00990B02" w:rsidRDefault="00990B02" w:rsidP="00990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0B02" w:rsidRDefault="00990B02" w:rsidP="008916EC">
      <w:pPr>
        <w:pStyle w:val="FronterPage"/>
        <w:tabs>
          <w:tab w:val="clear" w:pos="720"/>
          <w:tab w:val="clear" w:pos="1440"/>
          <w:tab w:val="clear" w:pos="2160"/>
          <w:tab w:val="clear" w:pos="2880"/>
          <w:tab w:val="clear" w:pos="3600"/>
          <w:tab w:val="clear" w:pos="4320"/>
          <w:tab w:val="clear" w:pos="5040"/>
        </w:tabs>
        <w:sectPr w:rsidR="00990B02" w:rsidSect="00990B02">
          <w:type w:val="continuous"/>
          <w:pgSz w:w="12240" w:h="20160" w:code="5"/>
          <w:pgMar w:top="1440" w:right="2275" w:bottom="1440" w:left="2275" w:header="72" w:footer="720" w:gutter="0"/>
          <w:pgNumType w:start="1"/>
          <w:cols w:space="720"/>
          <w:docGrid w:linePitch="360"/>
        </w:sectPr>
      </w:pPr>
    </w:p>
    <w:p w:rsidR="00210E07" w:rsidRPr="00210E07" w:rsidRDefault="00E812B6" w:rsidP="00210E07">
      <w:pPr>
        <w:pStyle w:val="HangingAnAct"/>
      </w:pPr>
      <w:r>
        <w:rPr>
          <w:rStyle w:val="BillHead"/>
        </w:rPr>
        <w:lastRenderedPageBreak/>
        <w:t>An Act</w:t>
      </w:r>
      <w:r w:rsidR="00686AEB" w:rsidRPr="006B7FA7">
        <w:rPr>
          <w:rStyle w:val="HangingAnActChar"/>
        </w:rPr>
        <w:t xml:space="preserve"> </w:t>
      </w:r>
      <w:r w:rsidR="00F0094D">
        <w:rPr>
          <w:rStyle w:val="HangingAnActChar"/>
        </w:rPr>
        <w:t xml:space="preserve">concerning </w:t>
      </w:r>
      <w:r w:rsidR="00210E07">
        <w:rPr>
          <w:rStyle w:val="HangingAnActChar"/>
        </w:rPr>
        <w:t>the establishment of a one-stop website to assist persons in navigating</w:t>
      </w:r>
      <w:r w:rsidR="00285ED7">
        <w:rPr>
          <w:rStyle w:val="HangingAnActChar"/>
        </w:rPr>
        <w:t xml:space="preserve"> the State’s mental health</w:t>
      </w:r>
      <w:r w:rsidR="00210E07">
        <w:rPr>
          <w:rStyle w:val="HangingAnActChar"/>
        </w:rPr>
        <w:t xml:space="preserve"> </w:t>
      </w:r>
      <w:r w:rsidR="00CA7116">
        <w:rPr>
          <w:rStyle w:val="HangingAnActChar"/>
        </w:rPr>
        <w:t xml:space="preserve">and substance use disorder </w:t>
      </w:r>
      <w:r w:rsidR="00210E07">
        <w:rPr>
          <w:rStyle w:val="HangingAnActChar"/>
        </w:rPr>
        <w:t>service system</w:t>
      </w:r>
      <w:r w:rsidR="00CA7116">
        <w:rPr>
          <w:rStyle w:val="HangingAnActChar"/>
        </w:rPr>
        <w:t>s</w:t>
      </w:r>
      <w:r w:rsidR="00210E07">
        <w:rPr>
          <w:rStyle w:val="HangingAnActChar"/>
        </w:rPr>
        <w:t xml:space="preserve"> and supplementing Title 30 of the Revised Statutes.</w:t>
      </w:r>
    </w:p>
    <w:p w:rsidR="000B1054" w:rsidRPr="00D71D68" w:rsidRDefault="000B1054" w:rsidP="000B1054"/>
    <w:p w:rsidR="00686AEB" w:rsidRPr="00AA7880" w:rsidRDefault="00686AEB" w:rsidP="00686AEB">
      <w:r>
        <w:tab/>
      </w:r>
      <w:r w:rsidR="00E812B6">
        <w:rPr>
          <w:rStyle w:val="BillHeading2"/>
        </w:rPr>
        <w:t>Be It Enacted</w:t>
      </w:r>
      <w:r>
        <w:rPr>
          <w:rStyle w:val="BillHeading2"/>
        </w:rPr>
        <w:t xml:space="preserve"> </w:t>
      </w:r>
      <w:r w:rsidR="00E812B6">
        <w:rPr>
          <w:rStyle w:val="BillLanguage"/>
        </w:rPr>
        <w:t>by the Senate and General Assembly of the State of New Jersey:</w:t>
      </w:r>
    </w:p>
    <w:p w:rsidR="00686AEB" w:rsidRPr="00D71D68" w:rsidRDefault="00686AEB" w:rsidP="00686AEB"/>
    <w:p w:rsidR="00F908E3" w:rsidRDefault="006F35C7" w:rsidP="00686AEB">
      <w:r>
        <w:tab/>
        <w:t>1.</w:t>
      </w:r>
      <w:r>
        <w:tab/>
      </w:r>
      <w:r w:rsidR="0022429E">
        <w:t xml:space="preserve">a.  </w:t>
      </w:r>
      <w:r>
        <w:t xml:space="preserve">The </w:t>
      </w:r>
      <w:r w:rsidR="00767CD6">
        <w:t xml:space="preserve">Office of Information Technology, in consultation with the </w:t>
      </w:r>
      <w:r>
        <w:t>Divisi</w:t>
      </w:r>
      <w:r w:rsidR="00285ED7">
        <w:t>on of Mental Health and Addiction Services</w:t>
      </w:r>
      <w:r>
        <w:t xml:space="preserve"> in t</w:t>
      </w:r>
      <w:r w:rsidR="00285ED7">
        <w:t>he Department of Human Services,</w:t>
      </w:r>
      <w:r w:rsidR="00767CD6">
        <w:t xml:space="preserve"> </w:t>
      </w:r>
      <w:r>
        <w:t xml:space="preserve">the Department of Health, </w:t>
      </w:r>
      <w:r w:rsidR="002A1135">
        <w:t xml:space="preserve">and </w:t>
      </w:r>
      <w:r>
        <w:t>the Department of Children and Families, shall</w:t>
      </w:r>
      <w:r w:rsidR="00F908E3">
        <w:t xml:space="preserve">:  </w:t>
      </w:r>
    </w:p>
    <w:p w:rsidR="00F908E3" w:rsidRDefault="00F908E3" w:rsidP="00686AEB">
      <w:r>
        <w:tab/>
        <w:t>(1)</w:t>
      </w:r>
      <w:r w:rsidR="00D32670">
        <w:tab/>
      </w:r>
      <w:r w:rsidR="0022429E">
        <w:t>establish</w:t>
      </w:r>
      <w:r w:rsidR="006F35C7">
        <w:t xml:space="preserve"> and maintain a </w:t>
      </w:r>
      <w:r w:rsidR="004B7658">
        <w:t xml:space="preserve">centralized </w:t>
      </w:r>
      <w:r w:rsidR="006F35C7">
        <w:t xml:space="preserve">website </w:t>
      </w:r>
      <w:r w:rsidR="0022429E">
        <w:t>that is designed to provide a one-stop reference guide for</w:t>
      </w:r>
      <w:r>
        <w:t xml:space="preserve"> </w:t>
      </w:r>
      <w:r w:rsidR="0022429E">
        <w:t>persons</w:t>
      </w:r>
      <w:r w:rsidR="002A1135">
        <w:t xml:space="preserve"> with </w:t>
      </w:r>
      <w:r w:rsidR="00E113C6">
        <w:t>mental health or substance use disorders</w:t>
      </w:r>
      <w:r w:rsidR="0022429E">
        <w:t xml:space="preserve"> and their families</w:t>
      </w:r>
      <w:r w:rsidR="002A1135">
        <w:t xml:space="preserve"> </w:t>
      </w:r>
      <w:r w:rsidR="0022429E">
        <w:t xml:space="preserve">in order to assist such persons in navigating the State’s </w:t>
      </w:r>
      <w:r w:rsidR="002A1135">
        <w:t xml:space="preserve">mental health and </w:t>
      </w:r>
      <w:r w:rsidR="00E113C6">
        <w:t>substance use disorder</w:t>
      </w:r>
      <w:r w:rsidR="002A1135">
        <w:t xml:space="preserve"> service</w:t>
      </w:r>
      <w:r w:rsidR="0022429E">
        <w:t xml:space="preserve"> system</w:t>
      </w:r>
      <w:r w:rsidR="00E113C6">
        <w:t>s</w:t>
      </w:r>
      <w:r>
        <w:t xml:space="preserve">; and </w:t>
      </w:r>
    </w:p>
    <w:p w:rsidR="00F908E3" w:rsidRDefault="00D32670" w:rsidP="00686AEB">
      <w:r>
        <w:tab/>
        <w:t>(2)</w:t>
      </w:r>
      <w:r>
        <w:tab/>
      </w:r>
      <w:r w:rsidR="00F908E3">
        <w:t>publicize the availability of the website established pursuant to paragraph (1) of this subsection, using all available media, including print, signage, television, radio, the Internet, and social media</w:t>
      </w:r>
      <w:r w:rsidR="0022429E">
        <w:t xml:space="preserve">.  </w:t>
      </w:r>
    </w:p>
    <w:p w:rsidR="009F5375" w:rsidRDefault="0022429E" w:rsidP="00686AEB">
      <w:r>
        <w:tab/>
        <w:t>b.</w:t>
      </w:r>
      <w:r>
        <w:tab/>
        <w:t xml:space="preserve">The website established pursuant to this section shall, at a minimum, provide </w:t>
      </w:r>
      <w:r w:rsidR="009F5375">
        <w:t>the following information</w:t>
      </w:r>
      <w:r w:rsidR="00F37E3D">
        <w:t xml:space="preserve"> in an easily searchable format</w:t>
      </w:r>
      <w:r w:rsidR="009F5375">
        <w:t>:</w:t>
      </w:r>
    </w:p>
    <w:p w:rsidR="00B90513" w:rsidRDefault="009F5375" w:rsidP="00EA56C2">
      <w:r>
        <w:tab/>
        <w:t>(1)</w:t>
      </w:r>
      <w:r>
        <w:tab/>
      </w:r>
      <w:r w:rsidR="00CB4B97">
        <w:t>information about how a person or a concerned third-party may seek help for a mental health issue or substance use disorder</w:t>
      </w:r>
      <w:r w:rsidR="00644CED">
        <w:t xml:space="preserve">, including, but not limited to:  (a) </w:t>
      </w:r>
      <w:r w:rsidR="00EA56C2">
        <w:t>a description of</w:t>
      </w:r>
      <w:r w:rsidR="00644CED">
        <w:t xml:space="preserve"> the various types of mental health and substance use disorder treatment services that are available in the State</w:t>
      </w:r>
      <w:r w:rsidR="00EA56C2">
        <w:t>; (b) a description of, contact information for, the operating hours of, and hyperlinks to the websites of</w:t>
      </w:r>
      <w:r w:rsidR="008F00E7">
        <w:t>,</w:t>
      </w:r>
      <w:r w:rsidR="00EA56C2">
        <w:t xml:space="preserve"> mental health and substance use disorder treatment providers in the State; (c</w:t>
      </w:r>
      <w:r w:rsidR="00644CED">
        <w:t xml:space="preserve">) information about, and contact information for, </w:t>
      </w:r>
      <w:r w:rsidR="00CB4B97">
        <w:t xml:space="preserve">the State’s mental health and </w:t>
      </w:r>
      <w:r w:rsidR="00644CED">
        <w:t>substance use disorder hotlines</w:t>
      </w:r>
      <w:r w:rsidR="005A218D">
        <w:t xml:space="preserve"> and peer-support groups</w:t>
      </w:r>
      <w:r w:rsidR="00644CED">
        <w:t>; (</w:t>
      </w:r>
      <w:r w:rsidR="00EA56C2">
        <w:t>d</w:t>
      </w:r>
      <w:r w:rsidR="00644CED">
        <w:t>)</w:t>
      </w:r>
      <w:r w:rsidR="00CB4B97">
        <w:t xml:space="preserve"> information about the State’s involuntary commitment procedures under P.L.</w:t>
      </w:r>
      <w:r w:rsidR="0098278C">
        <w:t>1987</w:t>
      </w:r>
      <w:r w:rsidR="00CB4B97">
        <w:t>, c.</w:t>
      </w:r>
      <w:r w:rsidR="0098278C">
        <w:t>116 and P.L.2009, c.112</w:t>
      </w:r>
      <w:r w:rsidR="00CB4B97">
        <w:t xml:space="preserve"> (C.</w:t>
      </w:r>
      <w:r w:rsidR="0098278C">
        <w:t>30:4-27.1 et seq.</w:t>
      </w:r>
      <w:r w:rsidR="00CB4B97">
        <w:t>)</w:t>
      </w:r>
      <w:r w:rsidR="00644CED">
        <w:t>;</w:t>
      </w:r>
      <w:r w:rsidR="00CB4B97">
        <w:t xml:space="preserve"> and </w:t>
      </w:r>
      <w:r w:rsidR="00644CED">
        <w:t>(</w:t>
      </w:r>
      <w:r w:rsidR="00EA56C2">
        <w:t>e</w:t>
      </w:r>
      <w:r w:rsidR="00644CED">
        <w:t xml:space="preserve">) </w:t>
      </w:r>
      <w:r w:rsidR="00CB4B97">
        <w:t xml:space="preserve">information about the State’s guardianship procedures under </w:t>
      </w:r>
      <w:r w:rsidR="00002F5F">
        <w:t>chapter 12 of Title 3B of the New Jersey Statutes;</w:t>
      </w:r>
    </w:p>
    <w:p w:rsidR="0004393F" w:rsidRDefault="005A218D" w:rsidP="0004393F">
      <w:r>
        <w:tab/>
        <w:t>(2)</w:t>
      </w:r>
      <w:r>
        <w:tab/>
      </w:r>
      <w:r w:rsidR="0004393F">
        <w:t>a description of, and hyperlinks to, available educational materials and resources that address issues related to mental health or substance use or that provide tools that can be used to assess a person’s need for mental health or substance use disorder treatment;</w:t>
      </w:r>
    </w:p>
    <w:p w:rsidR="00EA56C2" w:rsidRDefault="00EA56C2" w:rsidP="00EA56C2">
      <w:r>
        <w:tab/>
        <w:t>(3)</w:t>
      </w:r>
      <w:r>
        <w:tab/>
      </w:r>
      <w:r w:rsidR="005A218D">
        <w:t>a description of,</w:t>
      </w:r>
      <w:r w:rsidR="00D63220">
        <w:t xml:space="preserve"> and</w:t>
      </w:r>
      <w:r w:rsidR="005A218D">
        <w:t xml:space="preserve"> information about:  (a) </w:t>
      </w:r>
      <w:r w:rsidR="00D63220">
        <w:t xml:space="preserve">the </w:t>
      </w:r>
      <w:r w:rsidR="005A218D">
        <w:t xml:space="preserve">community-based housing </w:t>
      </w:r>
      <w:r w:rsidR="00D63220">
        <w:t xml:space="preserve">options </w:t>
      </w:r>
      <w:r w:rsidR="005A218D">
        <w:t>that are available to persons in the State who have or are recovering from a mental health or substance use disorder</w:t>
      </w:r>
      <w:r w:rsidR="00D63220">
        <w:t xml:space="preserve">, including hyperlinks to the websites of supportive housing and recovery residence providers in the State; </w:t>
      </w:r>
      <w:r w:rsidR="005A218D">
        <w:t xml:space="preserve">and </w:t>
      </w:r>
      <w:r w:rsidR="00D63220">
        <w:t>(b</w:t>
      </w:r>
      <w:r w:rsidR="005A218D">
        <w:t xml:space="preserve">) </w:t>
      </w:r>
      <w:r w:rsidR="00D63220">
        <w:t xml:space="preserve">the </w:t>
      </w:r>
      <w:r>
        <w:t xml:space="preserve">resources, materials, and supports that are available to assist persons who are transitioning into the community following the receipt of mental </w:t>
      </w:r>
      <w:r>
        <w:lastRenderedPageBreak/>
        <w:t xml:space="preserve">health or substance use disorder treatment in a residential setting, </w:t>
      </w:r>
      <w:r w:rsidR="00D63220">
        <w:t xml:space="preserve">including a description of any </w:t>
      </w:r>
      <w:r w:rsidR="00E113C6">
        <w:t xml:space="preserve">available </w:t>
      </w:r>
      <w:r w:rsidR="00D63220">
        <w:t>housing assistance or utility voucher programs</w:t>
      </w:r>
      <w:r>
        <w:t>;</w:t>
      </w:r>
    </w:p>
    <w:p w:rsidR="001915C9" w:rsidRDefault="005A218D" w:rsidP="00686AEB">
      <w:r>
        <w:tab/>
        <w:t>(4</w:t>
      </w:r>
      <w:r w:rsidR="00B90513">
        <w:t>)</w:t>
      </w:r>
      <w:r w:rsidR="00B90513">
        <w:tab/>
      </w:r>
      <w:r w:rsidR="00E113C6">
        <w:t xml:space="preserve">a description of, and </w:t>
      </w:r>
      <w:r w:rsidR="001915C9">
        <w:t>information about</w:t>
      </w:r>
      <w:r w:rsidR="00002F5F">
        <w:t>,</w:t>
      </w:r>
      <w:r w:rsidR="00644CED">
        <w:t xml:space="preserve"> the duties and functions</w:t>
      </w:r>
      <w:r w:rsidR="00E113C6">
        <w:t xml:space="preserve"> of the Division of Mental Health and Addiction Services in the Department of Human Services</w:t>
      </w:r>
      <w:r w:rsidR="00644CED">
        <w:t xml:space="preserve"> with respect to the </w:t>
      </w:r>
      <w:r w:rsidR="001915C9">
        <w:t xml:space="preserve">licensing and </w:t>
      </w:r>
      <w:r w:rsidR="00644CED">
        <w:t xml:space="preserve">oversight </w:t>
      </w:r>
      <w:r w:rsidR="001915C9">
        <w:t xml:space="preserve">of mental health and substance use disorder treatment providers </w:t>
      </w:r>
      <w:r w:rsidR="00644CED">
        <w:t>and</w:t>
      </w:r>
      <w:r w:rsidR="001915C9">
        <w:t xml:space="preserve"> the</w:t>
      </w:r>
      <w:r w:rsidR="00644CED">
        <w:t xml:space="preserve"> provision of mental health and substance use disorder treatment services in the S</w:t>
      </w:r>
      <w:r w:rsidR="00E113C6">
        <w:t xml:space="preserve">tate, including </w:t>
      </w:r>
      <w:r w:rsidR="00EA56C2">
        <w:t>a hyperlink to the division’s Internet webpage</w:t>
      </w:r>
      <w:r w:rsidR="001915C9">
        <w:t>;</w:t>
      </w:r>
    </w:p>
    <w:p w:rsidR="001915C9" w:rsidRDefault="005A218D" w:rsidP="001915C9">
      <w:r>
        <w:tab/>
        <w:t>(5</w:t>
      </w:r>
      <w:r w:rsidR="00EA56C2">
        <w:t>)</w:t>
      </w:r>
      <w:r w:rsidR="00EA56C2">
        <w:tab/>
      </w:r>
      <w:r w:rsidR="00E113C6">
        <w:t xml:space="preserve">a description of, and </w:t>
      </w:r>
      <w:r w:rsidR="00EA56C2">
        <w:t>information about</w:t>
      </w:r>
      <w:r w:rsidR="001915C9">
        <w:t xml:space="preserve"> the duties and functions of the </w:t>
      </w:r>
      <w:r w:rsidR="00E113C6">
        <w:t>Department of Community Affairs,</w:t>
      </w:r>
      <w:r w:rsidR="001915C9">
        <w:t xml:space="preserve"> the </w:t>
      </w:r>
      <w:r w:rsidR="00E113C6">
        <w:t>Division of Mental Health and Addiction Services in the Department of Human Services,</w:t>
      </w:r>
      <w:r w:rsidR="001915C9">
        <w:t xml:space="preserve"> </w:t>
      </w:r>
      <w:r w:rsidR="00E113C6">
        <w:t xml:space="preserve">and other appropriate agencies or entities </w:t>
      </w:r>
      <w:r w:rsidR="001915C9">
        <w:t>with respect to the oversight and licensing of sober living homes and other substan</w:t>
      </w:r>
      <w:r w:rsidR="00EA56C2">
        <w:t>ce use disorder recovery residences</w:t>
      </w:r>
      <w:r w:rsidR="001915C9">
        <w:t xml:space="preserve"> in the State where</w:t>
      </w:r>
      <w:r w:rsidR="00EA56C2">
        <w:t>in</w:t>
      </w:r>
      <w:r w:rsidR="001915C9">
        <w:t xml:space="preserve"> treatment is not provided to residents</w:t>
      </w:r>
      <w:r w:rsidR="00EA56C2">
        <w:t xml:space="preserve">, including hyperlinks to </w:t>
      </w:r>
      <w:r w:rsidR="00D63220">
        <w:t xml:space="preserve">the </w:t>
      </w:r>
      <w:r w:rsidR="00EA56C2">
        <w:t xml:space="preserve">statutes and </w:t>
      </w:r>
      <w:r w:rsidR="00D63220">
        <w:t>regulations that relate to the</w:t>
      </w:r>
      <w:r w:rsidR="00EA56C2">
        <w:t xml:space="preserve"> operation </w:t>
      </w:r>
      <w:r w:rsidR="00D63220">
        <w:t>and</w:t>
      </w:r>
      <w:r w:rsidR="00EA56C2">
        <w:t xml:space="preserve"> oversight </w:t>
      </w:r>
      <w:r w:rsidR="00D63220">
        <w:t>of</w:t>
      </w:r>
      <w:r w:rsidR="00EA56C2">
        <w:t xml:space="preserve"> </w:t>
      </w:r>
      <w:r w:rsidR="00D63220">
        <w:t xml:space="preserve">substance use disorder </w:t>
      </w:r>
      <w:r w:rsidR="00EA56C2">
        <w:t>recovery residences</w:t>
      </w:r>
      <w:r w:rsidR="001915C9">
        <w:t>;</w:t>
      </w:r>
      <w:r>
        <w:t xml:space="preserve"> and</w:t>
      </w:r>
    </w:p>
    <w:p w:rsidR="00644CED" w:rsidRDefault="005A218D" w:rsidP="00686AEB">
      <w:r>
        <w:tab/>
        <w:t>(6</w:t>
      </w:r>
      <w:r w:rsidR="001915C9">
        <w:t>)</w:t>
      </w:r>
      <w:r w:rsidR="001915C9">
        <w:tab/>
      </w:r>
      <w:r w:rsidR="0052055A">
        <w:t>hyperlink</w:t>
      </w:r>
      <w:r w:rsidR="001915C9">
        <w:t>s to any available</w:t>
      </w:r>
      <w:r w:rsidR="0052055A">
        <w:t xml:space="preserve"> reports</w:t>
      </w:r>
      <w:r w:rsidR="001915C9">
        <w:t>, created by the division or any other public or non-profit entity,</w:t>
      </w:r>
      <w:r w:rsidR="00375FDC">
        <w:t xml:space="preserve"> which relate to</w:t>
      </w:r>
      <w:r w:rsidR="0052055A">
        <w:t xml:space="preserve"> the status</w:t>
      </w:r>
      <w:r w:rsidR="00375FDC">
        <w:t xml:space="preserve"> or quality of mental health or</w:t>
      </w:r>
      <w:r w:rsidR="0052055A">
        <w:t xml:space="preserve"> substance use disorder treatment </w:t>
      </w:r>
      <w:r w:rsidR="00D63220">
        <w:t xml:space="preserve">or recovery </w:t>
      </w:r>
      <w:r w:rsidR="0052055A">
        <w:t>services or providers</w:t>
      </w:r>
      <w:r w:rsidR="001915C9">
        <w:t xml:space="preserve"> in the State</w:t>
      </w:r>
      <w:r>
        <w:t>.</w:t>
      </w:r>
    </w:p>
    <w:p w:rsidR="00F908E3" w:rsidRDefault="00F908E3" w:rsidP="00F908E3">
      <w:r>
        <w:tab/>
        <w:t>c.</w:t>
      </w:r>
      <w:r>
        <w:tab/>
        <w:t xml:space="preserve">A hyperlink to the </w:t>
      </w:r>
      <w:r w:rsidR="00375FDC">
        <w:t xml:space="preserve">one-stop </w:t>
      </w:r>
      <w:r>
        <w:t>website established under this section shall be posted in a pr</w:t>
      </w:r>
      <w:r w:rsidR="009C3CD5">
        <w:t>ominent location on the website</w:t>
      </w:r>
      <w:r>
        <w:t xml:space="preserve"> of </w:t>
      </w:r>
      <w:r w:rsidR="00375FDC">
        <w:t>the Division of Mental Health and Addiction Services in the Department of Human Services and on the websites of the Departments of</w:t>
      </w:r>
      <w:r>
        <w:t xml:space="preserve"> Health and Children and</w:t>
      </w:r>
      <w:r w:rsidR="00375FDC">
        <w:t xml:space="preserve"> Families</w:t>
      </w:r>
      <w:r w:rsidR="00E113C6">
        <w:t xml:space="preserve">. </w:t>
      </w:r>
    </w:p>
    <w:p w:rsidR="008752C6" w:rsidRDefault="008752C6" w:rsidP="00686AEB"/>
    <w:p w:rsidR="003C34D9" w:rsidRDefault="003C34D9" w:rsidP="00686AEB">
      <w:r>
        <w:tab/>
        <w:t>2.</w:t>
      </w:r>
      <w:r>
        <w:tab/>
        <w:t>This act shall take effect immediately.</w:t>
      </w:r>
    </w:p>
    <w:p w:rsidR="003C34D9" w:rsidRDefault="003C34D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C3CD5" w:rsidRDefault="00860928" w:rsidP="009C3CD5">
      <w:r>
        <w:tab/>
        <w:t xml:space="preserve">This bill would require the </w:t>
      </w:r>
      <w:r w:rsidR="00767CD6">
        <w:t>Office of Information Technology,</w:t>
      </w:r>
      <w:r w:rsidR="009C3CD5">
        <w:t xml:space="preserve"> in consultation with the Division of Mental Health and Addiction Services in the Department of Human Services</w:t>
      </w:r>
      <w:r w:rsidR="00CA7116">
        <w:t xml:space="preserve"> (division)</w:t>
      </w:r>
      <w:r w:rsidR="009C3CD5">
        <w:t xml:space="preserve">, the Department of Health, and the Department of Children and Families, to establish, maintain, and publicize the availability of, a centralized website that </w:t>
      </w:r>
      <w:r w:rsidR="00CA7116">
        <w:t>would</w:t>
      </w:r>
      <w:r w:rsidR="009C3CD5">
        <w:t xml:space="preserve"> provide a one-stop reference guide for persons with mental health or substance use disorders and their families in the State </w:t>
      </w:r>
      <w:r w:rsidR="00CA7116">
        <w:t>in order t</w:t>
      </w:r>
      <w:r w:rsidR="009C3CD5">
        <w:t xml:space="preserve">o assist such persons in navigating the State’s mental health and substance use disorder service systems. </w:t>
      </w:r>
    </w:p>
    <w:p w:rsidR="009C3CD5" w:rsidRDefault="009C3CD5" w:rsidP="009C3CD5">
      <w:r>
        <w:tab/>
      </w:r>
      <w:r w:rsidR="00CA7116">
        <w:t>At a minimum, the centralized website is to pr</w:t>
      </w:r>
      <w:r>
        <w:t>ovide the following information in an easily searchable format:</w:t>
      </w:r>
    </w:p>
    <w:p w:rsidR="009C3CD5" w:rsidRDefault="00CA7116" w:rsidP="009C3CD5">
      <w:r>
        <w:tab/>
      </w:r>
      <w:r w:rsidR="009C3CD5">
        <w:t>1)</w:t>
      </w:r>
      <w:r w:rsidR="009C3CD5">
        <w:tab/>
        <w:t>information about how a person or a concerned third-party may seek help for a mental health issue or substance use disorder, including, but not limited to</w:t>
      </w:r>
      <w:r>
        <w:t xml:space="preserve">:  </w:t>
      </w:r>
      <w:r w:rsidR="009C3CD5">
        <w:t xml:space="preserve">a) a description of the various types </w:t>
      </w:r>
      <w:r w:rsidR="009C3CD5">
        <w:lastRenderedPageBreak/>
        <w:t>of mental health and substance use disorder treatment services that are available in the State</w:t>
      </w:r>
      <w:r>
        <w:t xml:space="preserve">; </w:t>
      </w:r>
      <w:r w:rsidR="009C3CD5">
        <w:t>b) a description of, contact information for, the operating hours of, and hyperlinks to the websites of, mental health and substance use disorder treatment providers in the State;</w:t>
      </w:r>
      <w:r>
        <w:t xml:space="preserve"> </w:t>
      </w:r>
      <w:r w:rsidR="009C3CD5">
        <w:t>c) information about, and contact information for, the State’s mental health and substance use disorder hotlines and peer-support groups; d) information about the State’s involuntary commitment procedures; and e) information about the State’s guardianship procedures;</w:t>
      </w:r>
    </w:p>
    <w:p w:rsidR="0004393F" w:rsidRDefault="00CA7116" w:rsidP="009C3CD5">
      <w:r>
        <w:tab/>
      </w:r>
      <w:r w:rsidR="009C3CD5">
        <w:t>2)</w:t>
      </w:r>
      <w:r w:rsidR="009C3CD5">
        <w:tab/>
      </w:r>
      <w:r w:rsidR="0004393F">
        <w:t>a description of, and hyperlinks to, available educational materials and resources that address issues related to mental health or substance use or that provide tools that can be used to assess a person’s need for mental health or substance use disorder treatment;</w:t>
      </w:r>
    </w:p>
    <w:p w:rsidR="009C3CD5" w:rsidRDefault="00CA7116" w:rsidP="009C3CD5">
      <w:r>
        <w:tab/>
      </w:r>
      <w:r w:rsidR="009C3CD5">
        <w:t>3)</w:t>
      </w:r>
      <w:r w:rsidR="009C3CD5">
        <w:tab/>
        <w:t>a description of, and information about</w:t>
      </w:r>
      <w:r>
        <w:t xml:space="preserve">:  </w:t>
      </w:r>
      <w:r w:rsidR="009C3CD5">
        <w:t>a) the community-based housing options that are available to persons in the State who have or are recovering from a mental health or substance use disorder, including hyperlinks to the websites of supportive housing and recovery residence providers in the State; and b) the resources, materials, and supports that are available to assist persons who are transitioning into the community following the receipt of mental health or substance use disorder treatment in a residential setting, including a description of any available housing assistance or utility voucher programs;</w:t>
      </w:r>
    </w:p>
    <w:p w:rsidR="009C3CD5" w:rsidRDefault="009C3CD5" w:rsidP="009C3CD5">
      <w:r>
        <w:tab/>
        <w:t>4)</w:t>
      </w:r>
      <w:r>
        <w:tab/>
        <w:t xml:space="preserve">a description of, and information about the </w:t>
      </w:r>
      <w:r w:rsidR="00CA7116">
        <w:t xml:space="preserve">division’s </w:t>
      </w:r>
      <w:r>
        <w:t>duties and functions with respect to the licensing and oversight of mental health and substance use disorder treatment providers and the provision of mental health and substance use disorder treatment services in the State, including a hyperlink to the division’s Internet webpage;</w:t>
      </w:r>
    </w:p>
    <w:p w:rsidR="009C3CD5" w:rsidRDefault="009C3CD5" w:rsidP="009C3CD5">
      <w:r>
        <w:tab/>
        <w:t>5)</w:t>
      </w:r>
      <w:r>
        <w:tab/>
        <w:t xml:space="preserve">a description of, and information about the duties and functions of the Department of Community Affairs, </w:t>
      </w:r>
      <w:r w:rsidR="00CA7116">
        <w:t>the division</w:t>
      </w:r>
      <w:r>
        <w:t>, and other appropriate agencies or entities with respect to the oversight and licensing of sober living homes and other substance use disorder recovery residences in the State wherein treatment is not provided to residents, including hyperlinks to the statutes and regulations that relate to the operation and oversight of substance use disorder recovery residences; and</w:t>
      </w:r>
    </w:p>
    <w:p w:rsidR="009C3CD5" w:rsidRDefault="009C3CD5" w:rsidP="009C3CD5">
      <w:r>
        <w:tab/>
        <w:t>6)</w:t>
      </w:r>
      <w:r>
        <w:tab/>
        <w:t>hyperlinks to any available reports, created by the division or any other public or non-profit entity, which relate to the status or quality of mental health or substance use disorder treatment or recovery services or providers in the State.</w:t>
      </w:r>
    </w:p>
    <w:p w:rsidR="009C3CD5" w:rsidRDefault="009C3CD5" w:rsidP="009C3CD5">
      <w:r>
        <w:tab/>
        <w:t xml:space="preserve">A hyperlink to the one-stop website </w:t>
      </w:r>
      <w:r w:rsidR="00CA7116">
        <w:t>is to b</w:t>
      </w:r>
      <w:r>
        <w:t xml:space="preserve">e posted in a prominent location on the </w:t>
      </w:r>
      <w:r w:rsidR="00CA7116">
        <w:t xml:space="preserve">division’s </w:t>
      </w:r>
      <w:r>
        <w:t xml:space="preserve">website and on the websites of the Departments of Health and Children and Families. </w:t>
      </w:r>
    </w:p>
    <w:sectPr w:rsidR="009C3CD5" w:rsidSect="00990B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56F" w:rsidRDefault="0009056F">
      <w:r>
        <w:separator/>
      </w:r>
    </w:p>
  </w:endnote>
  <w:endnote w:type="continuationSeparator" w:id="0">
    <w:p w:rsidR="0009056F" w:rsidRDefault="00090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5D3" w:rsidRDefault="000475D3" w:rsidP="000475D3">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56F" w:rsidRDefault="0009056F">
      <w:r>
        <w:separator/>
      </w:r>
    </w:p>
  </w:footnote>
  <w:footnote w:type="continuationSeparator" w:id="0">
    <w:p w:rsidR="0009056F" w:rsidRDefault="00090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44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B02" w:rsidRDefault="00990B02" w:rsidP="00990B02">
    <w:pPr>
      <w:pStyle w:val="bpuHeadSpon"/>
    </w:pPr>
    <w:r w:rsidRPr="00990B02">
      <w:rPr>
        <w:rStyle w:val="bpuHeadSponChar"/>
      </w:rPr>
      <w:t>A4221</w:t>
    </w:r>
    <w:r>
      <w:t xml:space="preserve"> DOWNEY</w:t>
    </w:r>
    <w:r w:rsidR="000475D3">
      <w:t xml:space="preserve">, </w:t>
    </w:r>
    <w:r w:rsidR="000475D3">
      <w:t>VAINIERI HUTTLE</w:t>
    </w:r>
  </w:p>
  <w:p w:rsidR="00990B02" w:rsidRDefault="00990B02" w:rsidP="00990B02">
    <w:pPr>
      <w:pStyle w:val="bpuHeadSpon"/>
    </w:pPr>
    <w:r>
      <w:fldChar w:fldCharType="begin"/>
    </w:r>
    <w:r>
      <w:instrText xml:space="preserve"> PAGE  \* MERGEFORMAT </w:instrText>
    </w:r>
    <w:r>
      <w:fldChar w:fldCharType="separate"/>
    </w:r>
    <w:r w:rsidR="003744AA">
      <w:rPr>
        <w:noProof/>
      </w:rPr>
      <w:t>4</w:t>
    </w:r>
    <w:r>
      <w:fldChar w:fldCharType="end"/>
    </w:r>
  </w:p>
  <w:p w:rsidR="00990B02" w:rsidRDefault="00990B02" w:rsidP="00990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B02" w:rsidRDefault="00990B02" w:rsidP="00990B02">
    <w:pPr>
      <w:pStyle w:val="bpuHeadSpon"/>
    </w:pPr>
    <w:r w:rsidRPr="00990B02">
      <w:rPr>
        <w:rStyle w:val="bpuHeadSponChar"/>
      </w:rPr>
      <w:t>A4221</w:t>
    </w:r>
    <w:r>
      <w:t xml:space="preserve"> DOWNEY</w:t>
    </w:r>
    <w:r w:rsidR="000475D3">
      <w:t xml:space="preserve">, </w:t>
    </w:r>
    <w:r w:rsidR="000475D3">
      <w:t>VAINIERI HUTTLE</w:t>
    </w:r>
  </w:p>
  <w:p w:rsidR="00990B02" w:rsidRDefault="00990B02" w:rsidP="00990B02">
    <w:pPr>
      <w:pStyle w:val="bpuHeadSpon"/>
    </w:pPr>
    <w:r>
      <w:fldChar w:fldCharType="begin"/>
    </w:r>
    <w:r>
      <w:instrText xml:space="preserve"> PAGE  \* MERGEFORMAT </w:instrText>
    </w:r>
    <w:r>
      <w:fldChar w:fldCharType="separate"/>
    </w:r>
    <w:r w:rsidR="003744AA">
      <w:rPr>
        <w:noProof/>
      </w:rPr>
      <w:t>2</w:t>
    </w:r>
    <w:r>
      <w:fldChar w:fldCharType="end"/>
    </w:r>
  </w:p>
  <w:p w:rsidR="00990B02" w:rsidRDefault="00990B02" w:rsidP="00990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09"/>
    <w:rsid w:val="00002F5F"/>
    <w:rsid w:val="000051BD"/>
    <w:rsid w:val="000160A5"/>
    <w:rsid w:val="0002335B"/>
    <w:rsid w:val="00033BB7"/>
    <w:rsid w:val="0003549A"/>
    <w:rsid w:val="000367AE"/>
    <w:rsid w:val="0004393F"/>
    <w:rsid w:val="00043B22"/>
    <w:rsid w:val="000475D3"/>
    <w:rsid w:val="00054975"/>
    <w:rsid w:val="00057D20"/>
    <w:rsid w:val="0006197C"/>
    <w:rsid w:val="0006281F"/>
    <w:rsid w:val="00075B70"/>
    <w:rsid w:val="0008141C"/>
    <w:rsid w:val="0009056F"/>
    <w:rsid w:val="00094A55"/>
    <w:rsid w:val="000A44A7"/>
    <w:rsid w:val="000B1054"/>
    <w:rsid w:val="000B3411"/>
    <w:rsid w:val="000C054C"/>
    <w:rsid w:val="000C12C2"/>
    <w:rsid w:val="000D11AF"/>
    <w:rsid w:val="000D6255"/>
    <w:rsid w:val="000D6262"/>
    <w:rsid w:val="000D7B4A"/>
    <w:rsid w:val="000E4006"/>
    <w:rsid w:val="000E7BE0"/>
    <w:rsid w:val="000F3DA2"/>
    <w:rsid w:val="000F5FDE"/>
    <w:rsid w:val="000F7466"/>
    <w:rsid w:val="0013000E"/>
    <w:rsid w:val="00133F81"/>
    <w:rsid w:val="00135943"/>
    <w:rsid w:val="001645FB"/>
    <w:rsid w:val="00173D2B"/>
    <w:rsid w:val="00181676"/>
    <w:rsid w:val="00183603"/>
    <w:rsid w:val="00187DB6"/>
    <w:rsid w:val="001915C9"/>
    <w:rsid w:val="00194E78"/>
    <w:rsid w:val="0019707B"/>
    <w:rsid w:val="00197E8B"/>
    <w:rsid w:val="00197FA4"/>
    <w:rsid w:val="001A161A"/>
    <w:rsid w:val="001A3B79"/>
    <w:rsid w:val="001A66B6"/>
    <w:rsid w:val="001B4716"/>
    <w:rsid w:val="001B4EA4"/>
    <w:rsid w:val="001D25F3"/>
    <w:rsid w:val="001E15F1"/>
    <w:rsid w:val="001E16FA"/>
    <w:rsid w:val="001E6213"/>
    <w:rsid w:val="001F14C7"/>
    <w:rsid w:val="001F7405"/>
    <w:rsid w:val="00205533"/>
    <w:rsid w:val="00210E07"/>
    <w:rsid w:val="00212B8D"/>
    <w:rsid w:val="0022148A"/>
    <w:rsid w:val="00222983"/>
    <w:rsid w:val="0022429E"/>
    <w:rsid w:val="002370D0"/>
    <w:rsid w:val="00255958"/>
    <w:rsid w:val="00257FA2"/>
    <w:rsid w:val="0026574A"/>
    <w:rsid w:val="002660BB"/>
    <w:rsid w:val="002720E8"/>
    <w:rsid w:val="002728DD"/>
    <w:rsid w:val="00275293"/>
    <w:rsid w:val="002776B0"/>
    <w:rsid w:val="0028055C"/>
    <w:rsid w:val="00285ED7"/>
    <w:rsid w:val="00286C7E"/>
    <w:rsid w:val="002A1029"/>
    <w:rsid w:val="002A1135"/>
    <w:rsid w:val="002A3A1A"/>
    <w:rsid w:val="002A4692"/>
    <w:rsid w:val="002A51BA"/>
    <w:rsid w:val="002B2E26"/>
    <w:rsid w:val="002B3FE6"/>
    <w:rsid w:val="002C2D81"/>
    <w:rsid w:val="002C461E"/>
    <w:rsid w:val="002C6CEC"/>
    <w:rsid w:val="002D0BAE"/>
    <w:rsid w:val="002E09CE"/>
    <w:rsid w:val="002E69D1"/>
    <w:rsid w:val="002F3BA6"/>
    <w:rsid w:val="00315320"/>
    <w:rsid w:val="00325776"/>
    <w:rsid w:val="00325E27"/>
    <w:rsid w:val="00330395"/>
    <w:rsid w:val="003330F9"/>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4AA"/>
    <w:rsid w:val="00375FDC"/>
    <w:rsid w:val="00382F1F"/>
    <w:rsid w:val="00391DA4"/>
    <w:rsid w:val="003A3C64"/>
    <w:rsid w:val="003A3F83"/>
    <w:rsid w:val="003B6A0B"/>
    <w:rsid w:val="003C34D9"/>
    <w:rsid w:val="003C43EF"/>
    <w:rsid w:val="003C5A6B"/>
    <w:rsid w:val="003C7FB2"/>
    <w:rsid w:val="003D03CE"/>
    <w:rsid w:val="003D1562"/>
    <w:rsid w:val="003D24DE"/>
    <w:rsid w:val="003D4788"/>
    <w:rsid w:val="003E26D4"/>
    <w:rsid w:val="003E47BA"/>
    <w:rsid w:val="003F3B37"/>
    <w:rsid w:val="0040195A"/>
    <w:rsid w:val="00402DC0"/>
    <w:rsid w:val="00416C4B"/>
    <w:rsid w:val="0041751E"/>
    <w:rsid w:val="004211E5"/>
    <w:rsid w:val="00422091"/>
    <w:rsid w:val="0042600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658"/>
    <w:rsid w:val="004C742C"/>
    <w:rsid w:val="004E1F3E"/>
    <w:rsid w:val="004F21BD"/>
    <w:rsid w:val="004F4F1D"/>
    <w:rsid w:val="004F74DD"/>
    <w:rsid w:val="00500180"/>
    <w:rsid w:val="00501317"/>
    <w:rsid w:val="0050495C"/>
    <w:rsid w:val="00505DC9"/>
    <w:rsid w:val="00506E1E"/>
    <w:rsid w:val="00513C81"/>
    <w:rsid w:val="0052055A"/>
    <w:rsid w:val="00527BFB"/>
    <w:rsid w:val="00532A32"/>
    <w:rsid w:val="00540B0B"/>
    <w:rsid w:val="005436AA"/>
    <w:rsid w:val="0054460F"/>
    <w:rsid w:val="005536CD"/>
    <w:rsid w:val="00554051"/>
    <w:rsid w:val="00557240"/>
    <w:rsid w:val="005651F3"/>
    <w:rsid w:val="00572184"/>
    <w:rsid w:val="00577A15"/>
    <w:rsid w:val="00580533"/>
    <w:rsid w:val="0059131D"/>
    <w:rsid w:val="00593620"/>
    <w:rsid w:val="005A218D"/>
    <w:rsid w:val="005B3F92"/>
    <w:rsid w:val="005B479C"/>
    <w:rsid w:val="005B561E"/>
    <w:rsid w:val="005C07E4"/>
    <w:rsid w:val="005C2124"/>
    <w:rsid w:val="005C336F"/>
    <w:rsid w:val="005C7F3C"/>
    <w:rsid w:val="005D7EB7"/>
    <w:rsid w:val="005E017C"/>
    <w:rsid w:val="005E50C6"/>
    <w:rsid w:val="005E6434"/>
    <w:rsid w:val="005F2A97"/>
    <w:rsid w:val="005F399B"/>
    <w:rsid w:val="006019F8"/>
    <w:rsid w:val="00605B20"/>
    <w:rsid w:val="006102D2"/>
    <w:rsid w:val="0061156F"/>
    <w:rsid w:val="00613FF5"/>
    <w:rsid w:val="006155A8"/>
    <w:rsid w:val="00621B94"/>
    <w:rsid w:val="00626239"/>
    <w:rsid w:val="00635316"/>
    <w:rsid w:val="00635449"/>
    <w:rsid w:val="006378C5"/>
    <w:rsid w:val="00644CED"/>
    <w:rsid w:val="00645E6A"/>
    <w:rsid w:val="00665CBC"/>
    <w:rsid w:val="00667A5C"/>
    <w:rsid w:val="00677316"/>
    <w:rsid w:val="00686AEB"/>
    <w:rsid w:val="006A5D54"/>
    <w:rsid w:val="006B7897"/>
    <w:rsid w:val="006B7FA7"/>
    <w:rsid w:val="006C086A"/>
    <w:rsid w:val="006C21C1"/>
    <w:rsid w:val="006C7327"/>
    <w:rsid w:val="006D00E5"/>
    <w:rsid w:val="006D791B"/>
    <w:rsid w:val="006E2895"/>
    <w:rsid w:val="006E59AF"/>
    <w:rsid w:val="006F180D"/>
    <w:rsid w:val="006F35C7"/>
    <w:rsid w:val="006F4334"/>
    <w:rsid w:val="006F47AF"/>
    <w:rsid w:val="006F6B8A"/>
    <w:rsid w:val="00707CD3"/>
    <w:rsid w:val="00716BB9"/>
    <w:rsid w:val="007256D1"/>
    <w:rsid w:val="007279FD"/>
    <w:rsid w:val="007502CB"/>
    <w:rsid w:val="00752D79"/>
    <w:rsid w:val="00752E20"/>
    <w:rsid w:val="00756EDE"/>
    <w:rsid w:val="00767CD6"/>
    <w:rsid w:val="00781B4D"/>
    <w:rsid w:val="007824BF"/>
    <w:rsid w:val="00783B8D"/>
    <w:rsid w:val="00794B94"/>
    <w:rsid w:val="00794BD4"/>
    <w:rsid w:val="007A2F73"/>
    <w:rsid w:val="007A3061"/>
    <w:rsid w:val="007A5A0B"/>
    <w:rsid w:val="007C0E14"/>
    <w:rsid w:val="007C7DE4"/>
    <w:rsid w:val="007D40CB"/>
    <w:rsid w:val="007D5796"/>
    <w:rsid w:val="007D7D9C"/>
    <w:rsid w:val="007F6050"/>
    <w:rsid w:val="00813627"/>
    <w:rsid w:val="00832816"/>
    <w:rsid w:val="00837109"/>
    <w:rsid w:val="00840365"/>
    <w:rsid w:val="008406A3"/>
    <w:rsid w:val="00841D2C"/>
    <w:rsid w:val="00845F3C"/>
    <w:rsid w:val="008461B8"/>
    <w:rsid w:val="008462F1"/>
    <w:rsid w:val="00847EF1"/>
    <w:rsid w:val="008538FA"/>
    <w:rsid w:val="008573B0"/>
    <w:rsid w:val="00860928"/>
    <w:rsid w:val="00866563"/>
    <w:rsid w:val="00867AC2"/>
    <w:rsid w:val="0087056E"/>
    <w:rsid w:val="008752C6"/>
    <w:rsid w:val="00875402"/>
    <w:rsid w:val="00884D51"/>
    <w:rsid w:val="008916EC"/>
    <w:rsid w:val="00891E4F"/>
    <w:rsid w:val="008A31C5"/>
    <w:rsid w:val="008A4F9A"/>
    <w:rsid w:val="008B2850"/>
    <w:rsid w:val="008C79B3"/>
    <w:rsid w:val="008D6E4E"/>
    <w:rsid w:val="008D77BD"/>
    <w:rsid w:val="008E454C"/>
    <w:rsid w:val="008F00E7"/>
    <w:rsid w:val="008F1E5A"/>
    <w:rsid w:val="009121D8"/>
    <w:rsid w:val="00916F7A"/>
    <w:rsid w:val="00917FE3"/>
    <w:rsid w:val="009318C7"/>
    <w:rsid w:val="00931C09"/>
    <w:rsid w:val="009348C2"/>
    <w:rsid w:val="009440D0"/>
    <w:rsid w:val="009523A3"/>
    <w:rsid w:val="00960958"/>
    <w:rsid w:val="00963A46"/>
    <w:rsid w:val="00966A3E"/>
    <w:rsid w:val="0097129D"/>
    <w:rsid w:val="00971493"/>
    <w:rsid w:val="00971AD9"/>
    <w:rsid w:val="00973069"/>
    <w:rsid w:val="00973523"/>
    <w:rsid w:val="00980766"/>
    <w:rsid w:val="0098278C"/>
    <w:rsid w:val="009835D4"/>
    <w:rsid w:val="009840DE"/>
    <w:rsid w:val="009865D4"/>
    <w:rsid w:val="00990B02"/>
    <w:rsid w:val="00997152"/>
    <w:rsid w:val="009972CD"/>
    <w:rsid w:val="009A0E9C"/>
    <w:rsid w:val="009A45DA"/>
    <w:rsid w:val="009B06D2"/>
    <w:rsid w:val="009B34EC"/>
    <w:rsid w:val="009B5D67"/>
    <w:rsid w:val="009B6176"/>
    <w:rsid w:val="009C0D22"/>
    <w:rsid w:val="009C2DD9"/>
    <w:rsid w:val="009C3CD5"/>
    <w:rsid w:val="009C3E09"/>
    <w:rsid w:val="009C5630"/>
    <w:rsid w:val="009D0E5D"/>
    <w:rsid w:val="009D0F63"/>
    <w:rsid w:val="009D7934"/>
    <w:rsid w:val="009D7CCF"/>
    <w:rsid w:val="009E5961"/>
    <w:rsid w:val="009F4FAC"/>
    <w:rsid w:val="009F5375"/>
    <w:rsid w:val="009F5D91"/>
    <w:rsid w:val="00A017C0"/>
    <w:rsid w:val="00A11228"/>
    <w:rsid w:val="00A222C2"/>
    <w:rsid w:val="00A305D6"/>
    <w:rsid w:val="00A342C4"/>
    <w:rsid w:val="00A50F6B"/>
    <w:rsid w:val="00A52237"/>
    <w:rsid w:val="00A551D6"/>
    <w:rsid w:val="00A6251B"/>
    <w:rsid w:val="00A6754E"/>
    <w:rsid w:val="00A70F58"/>
    <w:rsid w:val="00A72987"/>
    <w:rsid w:val="00A7346B"/>
    <w:rsid w:val="00A76F8E"/>
    <w:rsid w:val="00A84C4F"/>
    <w:rsid w:val="00A932A1"/>
    <w:rsid w:val="00A96E06"/>
    <w:rsid w:val="00AA307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E8"/>
    <w:rsid w:val="00B0116D"/>
    <w:rsid w:val="00B01173"/>
    <w:rsid w:val="00B02F35"/>
    <w:rsid w:val="00B05A3C"/>
    <w:rsid w:val="00B07100"/>
    <w:rsid w:val="00B1138C"/>
    <w:rsid w:val="00B1478C"/>
    <w:rsid w:val="00B2574A"/>
    <w:rsid w:val="00B35D8A"/>
    <w:rsid w:val="00B45B34"/>
    <w:rsid w:val="00B55B6A"/>
    <w:rsid w:val="00B57047"/>
    <w:rsid w:val="00B61D86"/>
    <w:rsid w:val="00B6342D"/>
    <w:rsid w:val="00B726BD"/>
    <w:rsid w:val="00B732BC"/>
    <w:rsid w:val="00B90513"/>
    <w:rsid w:val="00B90C01"/>
    <w:rsid w:val="00B90E33"/>
    <w:rsid w:val="00B9676B"/>
    <w:rsid w:val="00BA2EA5"/>
    <w:rsid w:val="00BA364B"/>
    <w:rsid w:val="00BB1190"/>
    <w:rsid w:val="00BB31D0"/>
    <w:rsid w:val="00BB3821"/>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71"/>
    <w:rsid w:val="00C328D0"/>
    <w:rsid w:val="00C46BC1"/>
    <w:rsid w:val="00C5235F"/>
    <w:rsid w:val="00C54CE2"/>
    <w:rsid w:val="00C65D61"/>
    <w:rsid w:val="00C66BF3"/>
    <w:rsid w:val="00C67065"/>
    <w:rsid w:val="00C70140"/>
    <w:rsid w:val="00C73CA7"/>
    <w:rsid w:val="00C762AA"/>
    <w:rsid w:val="00C822F6"/>
    <w:rsid w:val="00C82AC2"/>
    <w:rsid w:val="00C843E3"/>
    <w:rsid w:val="00C8456C"/>
    <w:rsid w:val="00C91E19"/>
    <w:rsid w:val="00C92402"/>
    <w:rsid w:val="00C92867"/>
    <w:rsid w:val="00C93B93"/>
    <w:rsid w:val="00CA037D"/>
    <w:rsid w:val="00CA0837"/>
    <w:rsid w:val="00CA2442"/>
    <w:rsid w:val="00CA3A5D"/>
    <w:rsid w:val="00CA4725"/>
    <w:rsid w:val="00CA7116"/>
    <w:rsid w:val="00CB4B97"/>
    <w:rsid w:val="00CB6246"/>
    <w:rsid w:val="00CC0A17"/>
    <w:rsid w:val="00CD0F93"/>
    <w:rsid w:val="00CD1BD1"/>
    <w:rsid w:val="00CD528D"/>
    <w:rsid w:val="00CE78BF"/>
    <w:rsid w:val="00CF65EB"/>
    <w:rsid w:val="00CF72AD"/>
    <w:rsid w:val="00D02441"/>
    <w:rsid w:val="00D029D9"/>
    <w:rsid w:val="00D036CD"/>
    <w:rsid w:val="00D039F4"/>
    <w:rsid w:val="00D10496"/>
    <w:rsid w:val="00D11173"/>
    <w:rsid w:val="00D1215F"/>
    <w:rsid w:val="00D16561"/>
    <w:rsid w:val="00D17FF8"/>
    <w:rsid w:val="00D268AC"/>
    <w:rsid w:val="00D27FF3"/>
    <w:rsid w:val="00D32670"/>
    <w:rsid w:val="00D343D0"/>
    <w:rsid w:val="00D3664D"/>
    <w:rsid w:val="00D500E9"/>
    <w:rsid w:val="00D507BC"/>
    <w:rsid w:val="00D6090A"/>
    <w:rsid w:val="00D62FA3"/>
    <w:rsid w:val="00D63220"/>
    <w:rsid w:val="00D63B6F"/>
    <w:rsid w:val="00D64A90"/>
    <w:rsid w:val="00D837C8"/>
    <w:rsid w:val="00D9410B"/>
    <w:rsid w:val="00D94B8F"/>
    <w:rsid w:val="00D9695B"/>
    <w:rsid w:val="00DA2417"/>
    <w:rsid w:val="00DA5585"/>
    <w:rsid w:val="00DB02AC"/>
    <w:rsid w:val="00DB6AA2"/>
    <w:rsid w:val="00DE10D1"/>
    <w:rsid w:val="00DE2514"/>
    <w:rsid w:val="00DE6851"/>
    <w:rsid w:val="00DF03EE"/>
    <w:rsid w:val="00E01B71"/>
    <w:rsid w:val="00E05CC9"/>
    <w:rsid w:val="00E113C6"/>
    <w:rsid w:val="00E15573"/>
    <w:rsid w:val="00E25A5B"/>
    <w:rsid w:val="00E3391B"/>
    <w:rsid w:val="00E35B09"/>
    <w:rsid w:val="00E373C7"/>
    <w:rsid w:val="00E42F13"/>
    <w:rsid w:val="00E452DF"/>
    <w:rsid w:val="00E543CF"/>
    <w:rsid w:val="00E546FD"/>
    <w:rsid w:val="00E608F1"/>
    <w:rsid w:val="00E611B9"/>
    <w:rsid w:val="00E7144F"/>
    <w:rsid w:val="00E76A79"/>
    <w:rsid w:val="00E80692"/>
    <w:rsid w:val="00E80C24"/>
    <w:rsid w:val="00E812B6"/>
    <w:rsid w:val="00E93836"/>
    <w:rsid w:val="00EA56C2"/>
    <w:rsid w:val="00EA7C16"/>
    <w:rsid w:val="00EC5281"/>
    <w:rsid w:val="00EC791D"/>
    <w:rsid w:val="00EC7CA6"/>
    <w:rsid w:val="00ED3C5D"/>
    <w:rsid w:val="00ED4553"/>
    <w:rsid w:val="00F0094D"/>
    <w:rsid w:val="00F00D08"/>
    <w:rsid w:val="00F15583"/>
    <w:rsid w:val="00F200EE"/>
    <w:rsid w:val="00F22481"/>
    <w:rsid w:val="00F2542E"/>
    <w:rsid w:val="00F27278"/>
    <w:rsid w:val="00F344E3"/>
    <w:rsid w:val="00F34D58"/>
    <w:rsid w:val="00F37E3D"/>
    <w:rsid w:val="00F41A9D"/>
    <w:rsid w:val="00F44314"/>
    <w:rsid w:val="00F54B9C"/>
    <w:rsid w:val="00F56E96"/>
    <w:rsid w:val="00F573DD"/>
    <w:rsid w:val="00F61E59"/>
    <w:rsid w:val="00F63D99"/>
    <w:rsid w:val="00F6426B"/>
    <w:rsid w:val="00F64646"/>
    <w:rsid w:val="00F709B3"/>
    <w:rsid w:val="00F71A5E"/>
    <w:rsid w:val="00F908E3"/>
    <w:rsid w:val="00FA0AFC"/>
    <w:rsid w:val="00FA1C82"/>
    <w:rsid w:val="00FA2ED1"/>
    <w:rsid w:val="00FA4A52"/>
    <w:rsid w:val="00FB4045"/>
    <w:rsid w:val="00FB4D8E"/>
    <w:rsid w:val="00FC0D0A"/>
    <w:rsid w:val="00FC1B0B"/>
    <w:rsid w:val="00FD2F97"/>
    <w:rsid w:val="00FF50C0"/>
    <w:rsid w:val="00FF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034DE2"/>
  <w15:docId w15:val="{07E664A7-965A-4EA5-8D9C-007C8950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330F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330F9"/>
    <w:rPr>
      <w:rFonts w:ascii="Tahoma" w:hAnsi="Tahoma" w:cs="Tahoma"/>
      <w:spacing w:val="4"/>
      <w:sz w:val="16"/>
      <w:szCs w:val="16"/>
    </w:rPr>
  </w:style>
  <w:style w:type="character" w:styleId="LineNumber">
    <w:name w:val="line number"/>
    <w:basedOn w:val="DefaultParagraphFont"/>
    <w:semiHidden/>
    <w:unhideWhenUsed/>
    <w:rsid w:val="00990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1320</Words>
  <Characters>7318</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A4221</vt:lpstr>
    </vt:vector>
  </TitlesOfParts>
  <Manager>R229</Manager>
  <Company>NJ Office of Legislative Services</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A4221</dc:title>
  <dc:subject>20-6589 one-stop website for DDD services</dc:subject>
  <dc:creator>Assemblywoman  DOWNEY</dc:creator>
  <cp:keywords>A4221|4|HS |254|219|219|N|0|</cp:keywords>
  <dc:description>INTRODUCED JUNE 8, 2020</dc:description>
  <cp:lastModifiedBy>Todaro, Vivian</cp:lastModifiedBy>
  <cp:revision>2</cp:revision>
  <cp:lastPrinted>2020-08-12T16:03:00Z</cp:lastPrinted>
  <dcterms:created xsi:type="dcterms:W3CDTF">2020-08-12T16:03:00Z</dcterms:created>
  <dcterms:modified xsi:type="dcterms:W3CDTF">2020-08-12T16:03:00Z</dcterms:modified>
  <cp:category>s.1 to C.30:1-1.5; s.2: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