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E266A7" w14:textId="77777777" w:rsidR="005269CE" w:rsidRPr="00532591" w:rsidRDefault="00397438" w:rsidP="00532591">
      <w:pPr>
        <w:spacing w:after="0" w:line="240" w:lineRule="auto"/>
        <w:ind w:right="0" w:firstLine="706"/>
        <w:contextualSpacing/>
        <w:jc w:val="center"/>
        <w:rPr>
          <w:b/>
          <w:bCs/>
          <w:szCs w:val="24"/>
        </w:rPr>
      </w:pPr>
      <w:r>
        <w:rPr>
          <w:b/>
          <w:bCs/>
          <w:szCs w:val="24"/>
        </w:rPr>
        <w:t>ASSEMBLY</w:t>
      </w:r>
      <w:r w:rsidR="005269CE" w:rsidRPr="00532591">
        <w:rPr>
          <w:b/>
          <w:bCs/>
          <w:szCs w:val="24"/>
        </w:rPr>
        <w:t xml:space="preserve"> BILL NO. </w:t>
      </w:r>
      <w:r>
        <w:rPr>
          <w:b/>
          <w:bCs/>
          <w:szCs w:val="24"/>
        </w:rPr>
        <w:t>4312</w:t>
      </w:r>
    </w:p>
    <w:p w14:paraId="3588DBC7" w14:textId="77777777" w:rsidR="005269CE" w:rsidRPr="00532591" w:rsidRDefault="005269CE" w:rsidP="00532591">
      <w:pPr>
        <w:spacing w:after="0" w:line="240" w:lineRule="auto"/>
        <w:ind w:right="0" w:firstLine="706"/>
        <w:contextualSpacing/>
        <w:jc w:val="center"/>
        <w:rPr>
          <w:b/>
          <w:bCs/>
          <w:szCs w:val="24"/>
        </w:rPr>
      </w:pPr>
    </w:p>
    <w:p w14:paraId="42A86247" w14:textId="77777777" w:rsidR="005269CE" w:rsidRPr="003B7512" w:rsidRDefault="005269CE" w:rsidP="002D639F">
      <w:pPr>
        <w:spacing w:after="0" w:line="240" w:lineRule="auto"/>
        <w:ind w:right="0" w:firstLine="0"/>
        <w:contextualSpacing/>
        <w:rPr>
          <w:szCs w:val="24"/>
        </w:rPr>
      </w:pPr>
    </w:p>
    <w:p w14:paraId="50CF2172" w14:textId="77777777" w:rsidR="005269CE" w:rsidRPr="003B7512" w:rsidRDefault="005269CE" w:rsidP="00532591">
      <w:pPr>
        <w:ind w:firstLine="0"/>
        <w:rPr>
          <w:szCs w:val="24"/>
        </w:rPr>
      </w:pPr>
      <w:r w:rsidRPr="003B7512">
        <w:rPr>
          <w:szCs w:val="24"/>
        </w:rPr>
        <w:t xml:space="preserve">To the </w:t>
      </w:r>
      <w:r w:rsidR="00397438">
        <w:rPr>
          <w:szCs w:val="24"/>
        </w:rPr>
        <w:t>General Assembly</w:t>
      </w:r>
      <w:r w:rsidRPr="003B7512">
        <w:rPr>
          <w:szCs w:val="24"/>
        </w:rPr>
        <w:t>:</w:t>
      </w:r>
    </w:p>
    <w:p w14:paraId="35430295" w14:textId="77777777" w:rsidR="005269CE" w:rsidRDefault="005269CE" w:rsidP="009E1BBC">
      <w:pPr>
        <w:rPr>
          <w:szCs w:val="24"/>
        </w:rPr>
      </w:pPr>
      <w:r w:rsidRPr="003B7512">
        <w:rPr>
          <w:szCs w:val="24"/>
        </w:rPr>
        <w:t>Pursuant to Article V, Section I, Paragraph 14 of the New</w:t>
      </w:r>
      <w:r w:rsidR="00532591">
        <w:rPr>
          <w:szCs w:val="24"/>
        </w:rPr>
        <w:t> </w:t>
      </w:r>
      <w:r w:rsidRPr="003B7512">
        <w:rPr>
          <w:szCs w:val="24"/>
        </w:rPr>
        <w:t xml:space="preserve">Jersey Constitution, I am returning </w:t>
      </w:r>
      <w:r w:rsidR="00397438">
        <w:rPr>
          <w:szCs w:val="24"/>
        </w:rPr>
        <w:t>Assembly</w:t>
      </w:r>
      <w:r w:rsidRPr="003B7512">
        <w:rPr>
          <w:szCs w:val="24"/>
        </w:rPr>
        <w:t xml:space="preserve"> Bill No. </w:t>
      </w:r>
      <w:r w:rsidR="00397438">
        <w:rPr>
          <w:szCs w:val="24"/>
        </w:rPr>
        <w:t>4312</w:t>
      </w:r>
      <w:r w:rsidRPr="003B7512">
        <w:rPr>
          <w:szCs w:val="24"/>
        </w:rPr>
        <w:t xml:space="preserve"> with my recommendations for reconsideration.</w:t>
      </w:r>
    </w:p>
    <w:p w14:paraId="66C6E4BE" w14:textId="2EEB80E7" w:rsidR="00034953" w:rsidRDefault="00034953" w:rsidP="00FF42E8">
      <w:pPr>
        <w:rPr>
          <w:rFonts w:eastAsia="Times New Roman"/>
          <w:color w:val="auto"/>
          <w:szCs w:val="24"/>
        </w:rPr>
      </w:pPr>
      <w:r>
        <w:rPr>
          <w:rFonts w:eastAsia="Times New Roman"/>
          <w:color w:val="auto"/>
          <w:szCs w:val="24"/>
        </w:rPr>
        <w:t xml:space="preserve">This bill would </w:t>
      </w:r>
      <w:r w:rsidR="00D65509">
        <w:rPr>
          <w:rFonts w:eastAsia="Times New Roman"/>
          <w:color w:val="auto"/>
          <w:szCs w:val="24"/>
        </w:rPr>
        <w:t xml:space="preserve">regulate the usage of </w:t>
      </w:r>
      <w:r w:rsidR="001D6D7A">
        <w:rPr>
          <w:rFonts w:eastAsia="Times New Roman"/>
          <w:color w:val="auto"/>
          <w:szCs w:val="24"/>
        </w:rPr>
        <w:t>body</w:t>
      </w:r>
      <w:r w:rsidR="00B02966">
        <w:rPr>
          <w:rFonts w:eastAsia="Times New Roman"/>
          <w:color w:val="auto"/>
          <w:szCs w:val="24"/>
        </w:rPr>
        <w:t xml:space="preserve"> </w:t>
      </w:r>
      <w:r w:rsidR="001D6D7A">
        <w:rPr>
          <w:rFonts w:eastAsia="Times New Roman"/>
          <w:color w:val="auto"/>
          <w:szCs w:val="24"/>
        </w:rPr>
        <w:t>worn cameras</w:t>
      </w:r>
      <w:r w:rsidR="00A36F1F">
        <w:rPr>
          <w:rFonts w:eastAsia="Times New Roman"/>
          <w:color w:val="auto"/>
          <w:szCs w:val="24"/>
        </w:rPr>
        <w:t xml:space="preserve"> by </w:t>
      </w:r>
      <w:r w:rsidR="00467F16">
        <w:rPr>
          <w:rFonts w:eastAsia="Times New Roman"/>
          <w:color w:val="auto"/>
          <w:szCs w:val="24"/>
        </w:rPr>
        <w:t>law enforcement officers</w:t>
      </w:r>
      <w:r w:rsidR="007A5DF8">
        <w:rPr>
          <w:rFonts w:eastAsia="Times New Roman"/>
          <w:color w:val="auto"/>
          <w:szCs w:val="24"/>
        </w:rPr>
        <w:t xml:space="preserve"> by </w:t>
      </w:r>
      <w:r w:rsidR="00DF5636">
        <w:rPr>
          <w:rFonts w:eastAsia="Times New Roman"/>
          <w:color w:val="auto"/>
          <w:szCs w:val="24"/>
        </w:rPr>
        <w:t xml:space="preserve">outlining </w:t>
      </w:r>
      <w:r w:rsidR="00137F09">
        <w:rPr>
          <w:rFonts w:eastAsia="Times New Roman"/>
          <w:color w:val="auto"/>
          <w:szCs w:val="24"/>
        </w:rPr>
        <w:t>the circumstances under which a body</w:t>
      </w:r>
      <w:r w:rsidR="00B02966">
        <w:rPr>
          <w:rFonts w:eastAsia="Times New Roman"/>
          <w:color w:val="auto"/>
          <w:szCs w:val="24"/>
        </w:rPr>
        <w:t xml:space="preserve"> </w:t>
      </w:r>
      <w:r w:rsidR="00137F09">
        <w:rPr>
          <w:rFonts w:eastAsia="Times New Roman"/>
          <w:color w:val="auto"/>
          <w:szCs w:val="24"/>
        </w:rPr>
        <w:t>wor</w:t>
      </w:r>
      <w:r w:rsidR="00B8029F">
        <w:rPr>
          <w:rFonts w:eastAsia="Times New Roman"/>
          <w:color w:val="auto"/>
          <w:szCs w:val="24"/>
        </w:rPr>
        <w:t>n camera may be deactivated</w:t>
      </w:r>
      <w:r w:rsidR="00010CA4">
        <w:rPr>
          <w:rFonts w:eastAsia="Times New Roman"/>
          <w:color w:val="auto"/>
          <w:szCs w:val="24"/>
        </w:rPr>
        <w:t>, restricting the use of body</w:t>
      </w:r>
      <w:r w:rsidR="00B02966">
        <w:rPr>
          <w:rFonts w:eastAsia="Times New Roman"/>
          <w:color w:val="auto"/>
          <w:szCs w:val="24"/>
        </w:rPr>
        <w:t xml:space="preserve"> </w:t>
      </w:r>
      <w:r w:rsidR="00010CA4">
        <w:rPr>
          <w:rFonts w:eastAsia="Times New Roman"/>
          <w:color w:val="auto"/>
          <w:szCs w:val="24"/>
        </w:rPr>
        <w:t xml:space="preserve">worn cameras in certain </w:t>
      </w:r>
      <w:r w:rsidR="00392A74">
        <w:rPr>
          <w:rFonts w:eastAsia="Times New Roman"/>
          <w:color w:val="auto"/>
          <w:szCs w:val="24"/>
        </w:rPr>
        <w:t>circumstances,</w:t>
      </w:r>
      <w:r w:rsidR="00B8029F">
        <w:rPr>
          <w:rFonts w:eastAsia="Times New Roman"/>
          <w:color w:val="auto"/>
          <w:szCs w:val="24"/>
        </w:rPr>
        <w:t xml:space="preserve"> and </w:t>
      </w:r>
      <w:r w:rsidR="006962C9">
        <w:rPr>
          <w:rFonts w:eastAsia="Times New Roman"/>
          <w:color w:val="auto"/>
          <w:szCs w:val="24"/>
        </w:rPr>
        <w:t>specify</w:t>
      </w:r>
      <w:r w:rsidR="00997A4B">
        <w:rPr>
          <w:rFonts w:eastAsia="Times New Roman"/>
          <w:color w:val="auto"/>
          <w:szCs w:val="24"/>
        </w:rPr>
        <w:t>ing the retention period for recorded footage.</w:t>
      </w:r>
    </w:p>
    <w:p w14:paraId="77424C53" w14:textId="250058A9" w:rsidR="00AB4575" w:rsidRDefault="00034953" w:rsidP="00FF42E8">
      <w:pPr>
        <w:rPr>
          <w:rFonts w:eastAsia="Times New Roman"/>
          <w:color w:val="auto"/>
          <w:szCs w:val="24"/>
        </w:rPr>
      </w:pPr>
      <w:r>
        <w:rPr>
          <w:rFonts w:eastAsia="Times New Roman"/>
          <w:color w:val="auto"/>
          <w:szCs w:val="24"/>
        </w:rPr>
        <w:t>I commend the sponsors of this legislation for</w:t>
      </w:r>
      <w:r w:rsidR="006962C9">
        <w:rPr>
          <w:rFonts w:eastAsia="Times New Roman"/>
          <w:color w:val="auto"/>
          <w:szCs w:val="24"/>
        </w:rPr>
        <w:t xml:space="preserve"> their efforts to establish uniform statutory standards applicable to</w:t>
      </w:r>
      <w:r w:rsidR="00634278">
        <w:rPr>
          <w:rFonts w:eastAsia="Times New Roman"/>
          <w:color w:val="auto"/>
          <w:szCs w:val="24"/>
        </w:rPr>
        <w:t xml:space="preserve"> the use of body</w:t>
      </w:r>
      <w:r w:rsidR="007F0258">
        <w:rPr>
          <w:rFonts w:eastAsia="Times New Roman"/>
          <w:color w:val="auto"/>
          <w:szCs w:val="24"/>
        </w:rPr>
        <w:t xml:space="preserve"> </w:t>
      </w:r>
      <w:r w:rsidR="00634278">
        <w:rPr>
          <w:rFonts w:eastAsia="Times New Roman"/>
          <w:color w:val="auto"/>
          <w:szCs w:val="24"/>
        </w:rPr>
        <w:t xml:space="preserve">worn cameras </w:t>
      </w:r>
      <w:r w:rsidR="006962C9">
        <w:rPr>
          <w:rFonts w:eastAsia="Times New Roman"/>
          <w:color w:val="auto"/>
          <w:szCs w:val="24"/>
        </w:rPr>
        <w:t>by</w:t>
      </w:r>
      <w:r w:rsidR="00634278">
        <w:rPr>
          <w:rFonts w:eastAsia="Times New Roman"/>
          <w:color w:val="auto"/>
          <w:szCs w:val="24"/>
        </w:rPr>
        <w:t xml:space="preserve"> </w:t>
      </w:r>
      <w:r w:rsidR="00D75564">
        <w:rPr>
          <w:rFonts w:eastAsia="Times New Roman"/>
          <w:color w:val="auto"/>
          <w:szCs w:val="24"/>
        </w:rPr>
        <w:t xml:space="preserve">the thousands of law enforcement officers </w:t>
      </w:r>
      <w:r w:rsidR="007F0258">
        <w:rPr>
          <w:rFonts w:eastAsia="Times New Roman"/>
          <w:color w:val="auto"/>
          <w:szCs w:val="24"/>
        </w:rPr>
        <w:t>s</w:t>
      </w:r>
      <w:r w:rsidR="00731AFB">
        <w:rPr>
          <w:rFonts w:eastAsia="Times New Roman"/>
          <w:color w:val="auto"/>
          <w:szCs w:val="24"/>
        </w:rPr>
        <w:t>tatewide</w:t>
      </w:r>
      <w:r w:rsidR="00D75564">
        <w:rPr>
          <w:rFonts w:eastAsia="Times New Roman"/>
          <w:color w:val="auto"/>
          <w:szCs w:val="24"/>
        </w:rPr>
        <w:t xml:space="preserve">. </w:t>
      </w:r>
      <w:r w:rsidR="006962C9">
        <w:rPr>
          <w:rFonts w:eastAsia="Times New Roman"/>
          <w:color w:val="auto"/>
          <w:szCs w:val="24"/>
        </w:rPr>
        <w:t xml:space="preserve"> Body worn cameras are an important tool in promoting</w:t>
      </w:r>
      <w:r w:rsidR="00D75564" w:rsidRPr="00D75564">
        <w:rPr>
          <w:rFonts w:eastAsia="Times New Roman"/>
          <w:color w:val="auto"/>
          <w:szCs w:val="24"/>
        </w:rPr>
        <w:t xml:space="preserve"> transparency and accountability in policing</w:t>
      </w:r>
      <w:r w:rsidR="00B24C5E">
        <w:rPr>
          <w:rFonts w:eastAsia="Times New Roman"/>
          <w:color w:val="auto"/>
          <w:szCs w:val="24"/>
        </w:rPr>
        <w:t xml:space="preserve"> in our communities</w:t>
      </w:r>
      <w:r w:rsidR="006962C9">
        <w:rPr>
          <w:rFonts w:eastAsia="Times New Roman"/>
          <w:color w:val="auto"/>
          <w:szCs w:val="24"/>
        </w:rPr>
        <w:t>, and maintaining well-considered, effective standards is a critical component toward achieving those ends</w:t>
      </w:r>
      <w:r w:rsidR="00B24C5E">
        <w:rPr>
          <w:rFonts w:eastAsia="Times New Roman"/>
          <w:color w:val="auto"/>
          <w:szCs w:val="24"/>
        </w:rPr>
        <w:t>.</w:t>
      </w:r>
      <w:r w:rsidR="00D75564" w:rsidRPr="00D75564">
        <w:rPr>
          <w:rFonts w:eastAsia="Times New Roman"/>
          <w:color w:val="auto"/>
          <w:szCs w:val="24"/>
        </w:rPr>
        <w:t xml:space="preserve"> </w:t>
      </w:r>
      <w:r w:rsidR="002D639F">
        <w:rPr>
          <w:rFonts w:eastAsia="Times New Roman"/>
          <w:color w:val="auto"/>
          <w:szCs w:val="24"/>
        </w:rPr>
        <w:t xml:space="preserve"> </w:t>
      </w:r>
      <w:r w:rsidR="00731AFB">
        <w:rPr>
          <w:rFonts w:eastAsia="Times New Roman"/>
          <w:color w:val="auto"/>
          <w:szCs w:val="24"/>
        </w:rPr>
        <w:t xml:space="preserve">The sponsors rightly recognize the importance of establishing </w:t>
      </w:r>
      <w:r w:rsidR="00202FE9">
        <w:rPr>
          <w:rFonts w:eastAsia="Times New Roman"/>
          <w:color w:val="auto"/>
          <w:szCs w:val="24"/>
        </w:rPr>
        <w:t xml:space="preserve">parameters on how </w:t>
      </w:r>
      <w:r w:rsidR="00731AFB">
        <w:rPr>
          <w:rFonts w:eastAsia="Times New Roman"/>
          <w:color w:val="auto"/>
          <w:szCs w:val="24"/>
        </w:rPr>
        <w:t xml:space="preserve">and when law enforcement officers in New Jersey use </w:t>
      </w:r>
      <w:r w:rsidR="00202FE9">
        <w:rPr>
          <w:rFonts w:eastAsia="Times New Roman"/>
          <w:color w:val="auto"/>
          <w:szCs w:val="24"/>
        </w:rPr>
        <w:t>body</w:t>
      </w:r>
      <w:r w:rsidR="007F0258">
        <w:rPr>
          <w:rFonts w:eastAsia="Times New Roman"/>
          <w:color w:val="auto"/>
          <w:szCs w:val="24"/>
        </w:rPr>
        <w:t xml:space="preserve"> </w:t>
      </w:r>
      <w:r w:rsidR="00202FE9">
        <w:rPr>
          <w:rFonts w:eastAsia="Times New Roman"/>
          <w:color w:val="auto"/>
          <w:szCs w:val="24"/>
        </w:rPr>
        <w:t xml:space="preserve">worn cameras </w:t>
      </w:r>
      <w:r w:rsidR="00731AFB">
        <w:rPr>
          <w:rFonts w:eastAsia="Times New Roman"/>
          <w:color w:val="auto"/>
          <w:szCs w:val="24"/>
        </w:rPr>
        <w:t xml:space="preserve">in carrying out their official duties.  </w:t>
      </w:r>
      <w:r w:rsidR="00043559">
        <w:rPr>
          <w:rFonts w:eastAsia="Times New Roman"/>
          <w:color w:val="auto"/>
          <w:szCs w:val="24"/>
        </w:rPr>
        <w:t xml:space="preserve">However, </w:t>
      </w:r>
      <w:r w:rsidR="00731AFB">
        <w:rPr>
          <w:rFonts w:eastAsia="Times New Roman"/>
          <w:color w:val="auto"/>
          <w:szCs w:val="24"/>
        </w:rPr>
        <w:t xml:space="preserve">there are nuances in the use of body worn cameras reflected in applicable Attorney General guidelines </w:t>
      </w:r>
      <w:r w:rsidR="006F523D">
        <w:rPr>
          <w:rFonts w:eastAsia="Times New Roman"/>
          <w:color w:val="auto"/>
          <w:szCs w:val="24"/>
        </w:rPr>
        <w:t xml:space="preserve">that should be incorporated into </w:t>
      </w:r>
      <w:r w:rsidR="00043559">
        <w:rPr>
          <w:rFonts w:eastAsia="Times New Roman"/>
          <w:color w:val="auto"/>
          <w:szCs w:val="24"/>
        </w:rPr>
        <w:t>this bill</w:t>
      </w:r>
      <w:r w:rsidR="006F523D">
        <w:rPr>
          <w:rFonts w:eastAsia="Times New Roman"/>
          <w:color w:val="auto"/>
          <w:szCs w:val="24"/>
        </w:rPr>
        <w:t xml:space="preserve"> to enhance the utility and effectiveness of this technology in the context of policing</w:t>
      </w:r>
      <w:r w:rsidR="00C81D51">
        <w:rPr>
          <w:rFonts w:eastAsia="Times New Roman"/>
          <w:color w:val="auto"/>
          <w:szCs w:val="24"/>
        </w:rPr>
        <w:t>.</w:t>
      </w:r>
      <w:r w:rsidR="006F523D">
        <w:rPr>
          <w:rFonts w:eastAsia="Times New Roman"/>
          <w:color w:val="auto"/>
          <w:szCs w:val="24"/>
        </w:rPr>
        <w:t xml:space="preserve"> </w:t>
      </w:r>
      <w:r w:rsidR="00C81D51">
        <w:rPr>
          <w:rFonts w:eastAsia="Times New Roman"/>
          <w:color w:val="auto"/>
          <w:szCs w:val="24"/>
        </w:rPr>
        <w:t xml:space="preserve">These </w:t>
      </w:r>
      <w:r w:rsidR="006F523D">
        <w:rPr>
          <w:rFonts w:eastAsia="Times New Roman"/>
          <w:color w:val="auto"/>
          <w:szCs w:val="24"/>
        </w:rPr>
        <w:t xml:space="preserve">provisions </w:t>
      </w:r>
      <w:r w:rsidR="00C81D51">
        <w:rPr>
          <w:rFonts w:eastAsia="Times New Roman"/>
          <w:color w:val="auto"/>
          <w:szCs w:val="24"/>
        </w:rPr>
        <w:t>in the Attorney General guidelines</w:t>
      </w:r>
      <w:r w:rsidR="006F523D">
        <w:rPr>
          <w:rFonts w:eastAsia="Times New Roman"/>
          <w:color w:val="auto"/>
          <w:szCs w:val="24"/>
        </w:rPr>
        <w:t xml:space="preserve"> take into account the needs of the community and individual </w:t>
      </w:r>
      <w:r w:rsidR="00C81D51">
        <w:rPr>
          <w:rFonts w:eastAsia="Times New Roman"/>
          <w:color w:val="auto"/>
          <w:szCs w:val="24"/>
        </w:rPr>
        <w:t>residents</w:t>
      </w:r>
      <w:r w:rsidR="006F523D">
        <w:rPr>
          <w:rFonts w:eastAsia="Times New Roman"/>
          <w:color w:val="auto"/>
          <w:szCs w:val="24"/>
        </w:rPr>
        <w:t xml:space="preserve"> while at the same time giving due regard to relevant law enforcement practices and practical considerations.  </w:t>
      </w:r>
      <w:r w:rsidR="00297404">
        <w:t xml:space="preserve">Consequently, I am returning </w:t>
      </w:r>
      <w:r w:rsidR="004F127A">
        <w:t>Assembly</w:t>
      </w:r>
      <w:r w:rsidR="00297404">
        <w:t xml:space="preserve"> Bill No. </w:t>
      </w:r>
      <w:r w:rsidR="0038775A">
        <w:t>4312</w:t>
      </w:r>
      <w:r w:rsidR="00297404">
        <w:t xml:space="preserve"> and recommending </w:t>
      </w:r>
      <w:r w:rsidR="006F523D">
        <w:t xml:space="preserve">salutary amendments to </w:t>
      </w:r>
      <w:r w:rsidR="00C81D51">
        <w:t>increase the effectiveness of</w:t>
      </w:r>
      <w:r w:rsidR="006F523D">
        <w:t xml:space="preserve"> the uniform </w:t>
      </w:r>
      <w:r w:rsidR="007F0258">
        <w:t>s</w:t>
      </w:r>
      <w:r w:rsidR="006F523D">
        <w:t xml:space="preserve">tatewide standards </w:t>
      </w:r>
      <w:r w:rsidR="00C81D51">
        <w:t xml:space="preserve">that </w:t>
      </w:r>
      <w:r w:rsidR="006F523D">
        <w:t xml:space="preserve">law enforcement officers and </w:t>
      </w:r>
      <w:r w:rsidR="006F523D">
        <w:lastRenderedPageBreak/>
        <w:t>agencies will adhere</w:t>
      </w:r>
      <w:r w:rsidR="00CC7B55">
        <w:t xml:space="preserve"> to</w:t>
      </w:r>
      <w:r w:rsidR="006F523D">
        <w:t xml:space="preserve"> in their use of body worn cameras in the performance of their duties.</w:t>
      </w:r>
    </w:p>
    <w:p w14:paraId="4576FD4B" w14:textId="06C6AAE5" w:rsidR="0073131E" w:rsidRDefault="0073131E" w:rsidP="00FF42E8">
      <w:pPr>
        <w:rPr>
          <w:rFonts w:eastAsia="Times New Roman"/>
          <w:color w:val="auto"/>
          <w:szCs w:val="24"/>
        </w:rPr>
      </w:pPr>
      <w:r>
        <w:rPr>
          <w:rFonts w:eastAsia="Times New Roman"/>
          <w:color w:val="auto"/>
          <w:szCs w:val="24"/>
        </w:rPr>
        <w:t xml:space="preserve">I am recommending several revisions to </w:t>
      </w:r>
      <w:r w:rsidR="00916392">
        <w:rPr>
          <w:rFonts w:eastAsia="Times New Roman"/>
          <w:color w:val="auto"/>
          <w:szCs w:val="24"/>
        </w:rPr>
        <w:t xml:space="preserve">clarify </w:t>
      </w:r>
      <w:r w:rsidR="004279BA">
        <w:rPr>
          <w:rFonts w:eastAsia="Times New Roman"/>
          <w:color w:val="auto"/>
          <w:szCs w:val="24"/>
        </w:rPr>
        <w:t>th</w:t>
      </w:r>
      <w:r w:rsidR="006F523D">
        <w:rPr>
          <w:rFonts w:eastAsia="Times New Roman"/>
          <w:color w:val="auto"/>
          <w:szCs w:val="24"/>
        </w:rPr>
        <w:t xml:space="preserve">e </w:t>
      </w:r>
      <w:r w:rsidR="004279BA">
        <w:rPr>
          <w:rFonts w:eastAsia="Times New Roman"/>
          <w:color w:val="auto"/>
          <w:szCs w:val="24"/>
        </w:rPr>
        <w:t xml:space="preserve"> circumstances </w:t>
      </w:r>
      <w:r w:rsidR="006F523D">
        <w:rPr>
          <w:rFonts w:eastAsia="Times New Roman"/>
          <w:color w:val="auto"/>
          <w:szCs w:val="24"/>
        </w:rPr>
        <w:t>in whic</w:t>
      </w:r>
      <w:bookmarkStart w:id="0" w:name="_GoBack"/>
      <w:bookmarkEnd w:id="0"/>
      <w:r w:rsidR="006F523D">
        <w:rPr>
          <w:rFonts w:eastAsia="Times New Roman"/>
          <w:color w:val="auto"/>
          <w:szCs w:val="24"/>
        </w:rPr>
        <w:t xml:space="preserve">h deactivation of </w:t>
      </w:r>
      <w:r w:rsidR="00CE4560">
        <w:rPr>
          <w:rFonts w:eastAsia="Times New Roman"/>
          <w:color w:val="auto"/>
          <w:szCs w:val="24"/>
        </w:rPr>
        <w:t xml:space="preserve">the camera </w:t>
      </w:r>
      <w:r w:rsidR="006F523D">
        <w:rPr>
          <w:rFonts w:eastAsia="Times New Roman"/>
          <w:color w:val="auto"/>
          <w:szCs w:val="24"/>
        </w:rPr>
        <w:t xml:space="preserve">is required </w:t>
      </w:r>
      <w:r w:rsidR="00CE4560">
        <w:rPr>
          <w:rFonts w:eastAsia="Times New Roman"/>
          <w:color w:val="auto"/>
          <w:szCs w:val="24"/>
        </w:rPr>
        <w:t>to protect the privacy of civilians, such as w</w:t>
      </w:r>
      <w:r w:rsidR="00581BD5">
        <w:rPr>
          <w:rFonts w:eastAsia="Times New Roman"/>
          <w:color w:val="auto"/>
          <w:szCs w:val="24"/>
        </w:rPr>
        <w:t>hen a civilian</w:t>
      </w:r>
      <w:r w:rsidR="00582062">
        <w:rPr>
          <w:rFonts w:eastAsia="Times New Roman"/>
          <w:color w:val="auto"/>
          <w:szCs w:val="24"/>
        </w:rPr>
        <w:t xml:space="preserve"> other than an arrestee </w:t>
      </w:r>
      <w:r w:rsidR="00FE1D0C">
        <w:rPr>
          <w:rFonts w:eastAsia="Times New Roman"/>
          <w:color w:val="auto"/>
          <w:szCs w:val="24"/>
        </w:rPr>
        <w:t>seeks medical attention or when a civilian</w:t>
      </w:r>
      <w:r w:rsidR="00581BD5">
        <w:rPr>
          <w:rFonts w:eastAsia="Times New Roman"/>
          <w:color w:val="auto"/>
          <w:szCs w:val="24"/>
        </w:rPr>
        <w:t xml:space="preserve"> </w:t>
      </w:r>
      <w:r w:rsidR="00FE1D0C">
        <w:rPr>
          <w:rFonts w:eastAsia="Times New Roman"/>
          <w:color w:val="auto"/>
          <w:szCs w:val="24"/>
        </w:rPr>
        <w:t>wishes to remain anonymous in order to</w:t>
      </w:r>
      <w:r w:rsidR="00582062">
        <w:rPr>
          <w:rFonts w:eastAsia="Times New Roman"/>
          <w:color w:val="auto"/>
          <w:szCs w:val="24"/>
        </w:rPr>
        <w:t xml:space="preserve"> provid</w:t>
      </w:r>
      <w:r w:rsidR="00FE1D0C">
        <w:rPr>
          <w:rFonts w:eastAsia="Times New Roman"/>
          <w:color w:val="auto"/>
          <w:szCs w:val="24"/>
        </w:rPr>
        <w:t>e</w:t>
      </w:r>
      <w:r w:rsidR="00582062">
        <w:rPr>
          <w:rFonts w:eastAsia="Times New Roman"/>
          <w:color w:val="auto"/>
          <w:szCs w:val="24"/>
        </w:rPr>
        <w:t xml:space="preserve"> information</w:t>
      </w:r>
      <w:r w:rsidR="00FE1D0C">
        <w:rPr>
          <w:rFonts w:eastAsia="Times New Roman"/>
          <w:color w:val="auto"/>
          <w:szCs w:val="24"/>
        </w:rPr>
        <w:t xml:space="preserve"> </w:t>
      </w:r>
      <w:r w:rsidR="00C52AE9">
        <w:rPr>
          <w:rFonts w:eastAsia="Times New Roman"/>
          <w:color w:val="auto"/>
          <w:szCs w:val="24"/>
        </w:rPr>
        <w:t>to law enforcement.</w:t>
      </w:r>
      <w:r w:rsidR="0021266A">
        <w:rPr>
          <w:rFonts w:eastAsia="Times New Roman"/>
          <w:color w:val="auto"/>
          <w:szCs w:val="24"/>
        </w:rPr>
        <w:t xml:space="preserve"> </w:t>
      </w:r>
      <w:r w:rsidR="006F523D">
        <w:rPr>
          <w:rFonts w:eastAsia="Times New Roman"/>
          <w:color w:val="auto"/>
          <w:szCs w:val="24"/>
        </w:rPr>
        <w:t xml:space="preserve"> To further protect the privacy interests of our </w:t>
      </w:r>
      <w:r w:rsidR="00C81D51">
        <w:rPr>
          <w:rFonts w:eastAsia="Times New Roman"/>
          <w:color w:val="auto"/>
          <w:szCs w:val="24"/>
        </w:rPr>
        <w:t>residents</w:t>
      </w:r>
      <w:r w:rsidR="006F523D">
        <w:rPr>
          <w:rFonts w:eastAsia="Times New Roman"/>
          <w:color w:val="auto"/>
          <w:szCs w:val="24"/>
        </w:rPr>
        <w:t xml:space="preserve">, I also recommend limiting </w:t>
      </w:r>
      <w:r w:rsidR="009459CF">
        <w:rPr>
          <w:rFonts w:eastAsia="Times New Roman"/>
          <w:color w:val="auto"/>
          <w:szCs w:val="24"/>
        </w:rPr>
        <w:t xml:space="preserve">the use of </w:t>
      </w:r>
      <w:r w:rsidR="00D6232D">
        <w:rPr>
          <w:rFonts w:eastAsia="Times New Roman"/>
          <w:color w:val="auto"/>
          <w:szCs w:val="24"/>
        </w:rPr>
        <w:t>body</w:t>
      </w:r>
      <w:r w:rsidR="007F0258">
        <w:rPr>
          <w:rFonts w:eastAsia="Times New Roman"/>
          <w:color w:val="auto"/>
          <w:szCs w:val="24"/>
        </w:rPr>
        <w:t xml:space="preserve"> </w:t>
      </w:r>
      <w:r w:rsidR="00D6232D">
        <w:rPr>
          <w:rFonts w:eastAsia="Times New Roman"/>
          <w:color w:val="auto"/>
          <w:szCs w:val="24"/>
        </w:rPr>
        <w:t xml:space="preserve">worn cameras </w:t>
      </w:r>
      <w:r w:rsidR="006F523D">
        <w:rPr>
          <w:rFonts w:eastAsia="Times New Roman"/>
          <w:color w:val="auto"/>
          <w:szCs w:val="24"/>
        </w:rPr>
        <w:t xml:space="preserve">in situations </w:t>
      </w:r>
      <w:r w:rsidR="00D6232D">
        <w:rPr>
          <w:rFonts w:eastAsia="Times New Roman"/>
          <w:color w:val="auto"/>
          <w:szCs w:val="24"/>
        </w:rPr>
        <w:t xml:space="preserve">when an officer is </w:t>
      </w:r>
      <w:r w:rsidR="001B5BB0">
        <w:rPr>
          <w:rFonts w:eastAsia="Times New Roman"/>
          <w:color w:val="auto"/>
          <w:szCs w:val="24"/>
        </w:rPr>
        <w:t xml:space="preserve">in </w:t>
      </w:r>
      <w:r w:rsidR="006F523D">
        <w:rPr>
          <w:rFonts w:eastAsia="Times New Roman"/>
          <w:color w:val="auto"/>
          <w:szCs w:val="24"/>
        </w:rPr>
        <w:t xml:space="preserve">a </w:t>
      </w:r>
      <w:r w:rsidR="001B5BB0">
        <w:rPr>
          <w:rFonts w:eastAsia="Times New Roman"/>
          <w:color w:val="auto"/>
          <w:szCs w:val="24"/>
        </w:rPr>
        <w:t xml:space="preserve">sensitive location such as </w:t>
      </w:r>
      <w:r w:rsidR="006F523D">
        <w:rPr>
          <w:rFonts w:eastAsia="Times New Roman"/>
          <w:color w:val="auto"/>
          <w:szCs w:val="24"/>
        </w:rPr>
        <w:t xml:space="preserve">a </w:t>
      </w:r>
      <w:r w:rsidR="001B5BB0">
        <w:rPr>
          <w:rFonts w:eastAsia="Times New Roman"/>
          <w:color w:val="auto"/>
          <w:szCs w:val="24"/>
        </w:rPr>
        <w:t>school, medical facilit</w:t>
      </w:r>
      <w:r w:rsidR="006F523D">
        <w:rPr>
          <w:rFonts w:eastAsia="Times New Roman"/>
          <w:color w:val="auto"/>
          <w:szCs w:val="24"/>
        </w:rPr>
        <w:t xml:space="preserve">y, or a </w:t>
      </w:r>
      <w:r w:rsidR="001B5BB0">
        <w:rPr>
          <w:rFonts w:eastAsia="Times New Roman"/>
          <w:color w:val="auto"/>
          <w:szCs w:val="24"/>
        </w:rPr>
        <w:t>place of worship</w:t>
      </w:r>
      <w:r w:rsidR="008838DF">
        <w:rPr>
          <w:rFonts w:eastAsia="Times New Roman"/>
          <w:color w:val="auto"/>
          <w:szCs w:val="24"/>
        </w:rPr>
        <w:t>.</w:t>
      </w:r>
      <w:r w:rsidR="002D639F">
        <w:rPr>
          <w:rFonts w:eastAsia="Times New Roman"/>
          <w:color w:val="auto"/>
          <w:szCs w:val="24"/>
        </w:rPr>
        <w:t xml:space="preserve"> </w:t>
      </w:r>
      <w:r w:rsidR="009459CF">
        <w:rPr>
          <w:rFonts w:eastAsia="Times New Roman"/>
          <w:color w:val="auto"/>
          <w:szCs w:val="24"/>
        </w:rPr>
        <w:t xml:space="preserve"> </w:t>
      </w:r>
      <w:r w:rsidR="008838DF">
        <w:rPr>
          <w:rFonts w:eastAsia="Times New Roman"/>
          <w:color w:val="auto"/>
          <w:szCs w:val="24"/>
        </w:rPr>
        <w:t>C</w:t>
      </w:r>
      <w:r w:rsidR="009459CF">
        <w:rPr>
          <w:rFonts w:eastAsia="Times New Roman"/>
          <w:color w:val="auto"/>
          <w:szCs w:val="24"/>
        </w:rPr>
        <w:t xml:space="preserve">ameras </w:t>
      </w:r>
      <w:r w:rsidR="008838DF">
        <w:rPr>
          <w:rFonts w:eastAsia="Times New Roman"/>
          <w:color w:val="auto"/>
          <w:szCs w:val="24"/>
        </w:rPr>
        <w:t>should</w:t>
      </w:r>
      <w:r w:rsidR="009459CF">
        <w:rPr>
          <w:rFonts w:eastAsia="Times New Roman"/>
          <w:color w:val="auto"/>
          <w:szCs w:val="24"/>
        </w:rPr>
        <w:t xml:space="preserve"> only be activated in these areas </w:t>
      </w:r>
      <w:r w:rsidR="002A03E8">
        <w:rPr>
          <w:rFonts w:eastAsia="Times New Roman"/>
          <w:color w:val="auto"/>
          <w:szCs w:val="24"/>
        </w:rPr>
        <w:t>when an officer is investigating a criminal offense</w:t>
      </w:r>
      <w:r w:rsidR="005824B7">
        <w:rPr>
          <w:rFonts w:eastAsia="Times New Roman"/>
          <w:color w:val="auto"/>
          <w:szCs w:val="24"/>
        </w:rPr>
        <w:t xml:space="preserve"> or</w:t>
      </w:r>
      <w:r w:rsidR="002A03E8">
        <w:rPr>
          <w:rFonts w:eastAsia="Times New Roman"/>
          <w:color w:val="auto"/>
          <w:szCs w:val="24"/>
        </w:rPr>
        <w:t xml:space="preserve"> responding to an emergency or call for service, or </w:t>
      </w:r>
      <w:r w:rsidR="005824B7">
        <w:rPr>
          <w:rFonts w:eastAsia="Times New Roman"/>
          <w:color w:val="auto"/>
          <w:szCs w:val="24"/>
        </w:rPr>
        <w:t xml:space="preserve">when an officer </w:t>
      </w:r>
      <w:r w:rsidR="002A03E8">
        <w:rPr>
          <w:rFonts w:eastAsia="Times New Roman"/>
          <w:color w:val="auto"/>
          <w:szCs w:val="24"/>
        </w:rPr>
        <w:t xml:space="preserve">reasonably believes </w:t>
      </w:r>
      <w:r w:rsidR="00DE076A">
        <w:rPr>
          <w:rFonts w:eastAsia="Times New Roman"/>
          <w:color w:val="auto"/>
          <w:szCs w:val="24"/>
        </w:rPr>
        <w:t>that he or she will need to use constructive authority or force.</w:t>
      </w:r>
    </w:p>
    <w:p w14:paraId="00E00AE1" w14:textId="09B5E16C" w:rsidR="007A31D8" w:rsidRDefault="0073131E" w:rsidP="00FF42E8">
      <w:r w:rsidRPr="00004947">
        <w:rPr>
          <w:rFonts w:eastAsia="Times New Roman"/>
          <w:color w:val="auto"/>
          <w:szCs w:val="24"/>
        </w:rPr>
        <w:t xml:space="preserve">I also </w:t>
      </w:r>
      <w:r w:rsidR="005824B7">
        <w:rPr>
          <w:rFonts w:eastAsia="Times New Roman"/>
          <w:color w:val="auto"/>
          <w:szCs w:val="24"/>
        </w:rPr>
        <w:t xml:space="preserve">recommend revising </w:t>
      </w:r>
      <w:r w:rsidRPr="00004947">
        <w:rPr>
          <w:rFonts w:eastAsia="Times New Roman"/>
          <w:color w:val="auto"/>
          <w:szCs w:val="24"/>
        </w:rPr>
        <w:t xml:space="preserve">the bill’s </w:t>
      </w:r>
      <w:r w:rsidR="004A3372" w:rsidRPr="00F44756">
        <w:rPr>
          <w:rFonts w:eastAsia="Times New Roman"/>
          <w:color w:val="auto"/>
          <w:szCs w:val="24"/>
        </w:rPr>
        <w:t xml:space="preserve">default </w:t>
      </w:r>
      <w:r w:rsidR="00F312E4" w:rsidRPr="00004947">
        <w:rPr>
          <w:rFonts w:eastAsia="Times New Roman"/>
          <w:color w:val="auto"/>
          <w:szCs w:val="24"/>
        </w:rPr>
        <w:t xml:space="preserve">retention </w:t>
      </w:r>
      <w:r w:rsidR="00333D20" w:rsidRPr="00004947">
        <w:rPr>
          <w:rFonts w:eastAsia="Times New Roman"/>
          <w:color w:val="auto"/>
          <w:szCs w:val="24"/>
        </w:rPr>
        <w:t>provision</w:t>
      </w:r>
      <w:r w:rsidR="004A3372" w:rsidRPr="00F44756">
        <w:rPr>
          <w:rFonts w:eastAsia="Times New Roman"/>
          <w:color w:val="auto"/>
          <w:szCs w:val="24"/>
        </w:rPr>
        <w:t>s</w:t>
      </w:r>
      <w:r w:rsidRPr="00004947">
        <w:rPr>
          <w:rFonts w:eastAsia="Times New Roman"/>
          <w:color w:val="auto"/>
          <w:szCs w:val="24"/>
        </w:rPr>
        <w:t xml:space="preserve"> </w:t>
      </w:r>
      <w:r w:rsidR="00463154">
        <w:rPr>
          <w:rFonts w:eastAsia="Times New Roman"/>
          <w:color w:val="auto"/>
          <w:szCs w:val="24"/>
        </w:rPr>
        <w:t xml:space="preserve">that </w:t>
      </w:r>
      <w:r w:rsidR="00A454F7">
        <w:rPr>
          <w:rFonts w:eastAsia="Times New Roman"/>
          <w:color w:val="auto"/>
          <w:szCs w:val="24"/>
        </w:rPr>
        <w:t xml:space="preserve">require </w:t>
      </w:r>
      <w:r w:rsidR="002E1217">
        <w:rPr>
          <w:rFonts w:eastAsia="Times New Roman"/>
          <w:color w:val="auto"/>
          <w:szCs w:val="24"/>
        </w:rPr>
        <w:t xml:space="preserve">recordings </w:t>
      </w:r>
      <w:r w:rsidR="00F04A99">
        <w:rPr>
          <w:rFonts w:eastAsia="Times New Roman"/>
          <w:color w:val="auto"/>
          <w:szCs w:val="24"/>
        </w:rPr>
        <w:t>to be</w:t>
      </w:r>
      <w:r w:rsidR="002E1217">
        <w:rPr>
          <w:rFonts w:eastAsia="Times New Roman"/>
          <w:color w:val="auto"/>
          <w:szCs w:val="24"/>
        </w:rPr>
        <w:t xml:space="preserve"> retained by law enforcement agencies for</w:t>
      </w:r>
      <w:r w:rsidR="00F04A99">
        <w:rPr>
          <w:rFonts w:eastAsia="Times New Roman"/>
          <w:color w:val="auto"/>
          <w:szCs w:val="24"/>
        </w:rPr>
        <w:t xml:space="preserve"> six months</w:t>
      </w:r>
      <w:r w:rsidR="002E1217">
        <w:rPr>
          <w:rFonts w:eastAsia="Times New Roman"/>
          <w:color w:val="auto"/>
          <w:szCs w:val="24"/>
        </w:rPr>
        <w:t xml:space="preserve"> from the date </w:t>
      </w:r>
      <w:r w:rsidR="00C81D51">
        <w:rPr>
          <w:rFonts w:eastAsia="Times New Roman"/>
          <w:color w:val="auto"/>
          <w:szCs w:val="24"/>
        </w:rPr>
        <w:t>they were</w:t>
      </w:r>
      <w:r w:rsidR="002E1217">
        <w:rPr>
          <w:rFonts w:eastAsia="Times New Roman"/>
          <w:color w:val="auto"/>
          <w:szCs w:val="24"/>
        </w:rPr>
        <w:t xml:space="preserve"> rec</w:t>
      </w:r>
      <w:r w:rsidR="00481847">
        <w:rPr>
          <w:rFonts w:eastAsia="Times New Roman"/>
          <w:color w:val="auto"/>
          <w:szCs w:val="24"/>
        </w:rPr>
        <w:t>orded.</w:t>
      </w:r>
      <w:r w:rsidR="002D639F">
        <w:rPr>
          <w:rFonts w:eastAsia="Times New Roman"/>
          <w:color w:val="auto"/>
          <w:szCs w:val="24"/>
        </w:rPr>
        <w:t xml:space="preserve"> </w:t>
      </w:r>
      <w:r w:rsidR="00C66018">
        <w:rPr>
          <w:rFonts w:eastAsia="Times New Roman"/>
          <w:color w:val="auto"/>
          <w:szCs w:val="24"/>
        </w:rPr>
        <w:t xml:space="preserve"> </w:t>
      </w:r>
      <w:r w:rsidR="00A9217E">
        <w:t>B</w:t>
      </w:r>
      <w:r w:rsidR="007A31D8">
        <w:t>ody</w:t>
      </w:r>
      <w:r w:rsidR="007F0258">
        <w:t xml:space="preserve"> </w:t>
      </w:r>
      <w:r w:rsidR="007A31D8">
        <w:t>worn camera recordings have</w:t>
      </w:r>
      <w:r w:rsidR="00A9217E">
        <w:t xml:space="preserve"> </w:t>
      </w:r>
      <w:r w:rsidR="005918AE">
        <w:t xml:space="preserve">tremendous value </w:t>
      </w:r>
      <w:r w:rsidR="00A9217E">
        <w:t>as a potential source of crucial evidence</w:t>
      </w:r>
      <w:r w:rsidR="005918AE">
        <w:t xml:space="preserve"> for use in </w:t>
      </w:r>
      <w:r w:rsidR="00D151F3">
        <w:t>investigations</w:t>
      </w:r>
      <w:r w:rsidR="00B81E26">
        <w:t xml:space="preserve"> </w:t>
      </w:r>
      <w:r w:rsidR="004437E2">
        <w:t>and court proceedings.</w:t>
      </w:r>
      <w:r w:rsidR="002D639F">
        <w:t xml:space="preserve"> </w:t>
      </w:r>
      <w:r w:rsidR="004437E2">
        <w:t xml:space="preserve"> </w:t>
      </w:r>
      <w:r w:rsidR="00B81E26">
        <w:t>R</w:t>
      </w:r>
      <w:r w:rsidR="00603D6B">
        <w:t xml:space="preserve">ecordings can </w:t>
      </w:r>
      <w:r w:rsidR="00B81E26">
        <w:t xml:space="preserve">also be used to support or dispel a civilian’s claim </w:t>
      </w:r>
      <w:r w:rsidR="004521FA">
        <w:t>against a law enforcement officer.</w:t>
      </w:r>
      <w:r w:rsidR="002D639F">
        <w:t xml:space="preserve"> </w:t>
      </w:r>
      <w:r w:rsidR="00F433F1" w:rsidRPr="00F433F1">
        <w:t xml:space="preserve"> </w:t>
      </w:r>
      <w:r w:rsidR="00F433F1">
        <w:t xml:space="preserve">The current </w:t>
      </w:r>
      <w:r w:rsidR="007F0258">
        <w:t>s</w:t>
      </w:r>
      <w:r w:rsidR="00F433F1">
        <w:t>tatewide retention policy for body</w:t>
      </w:r>
      <w:r w:rsidR="007F0258">
        <w:t xml:space="preserve"> </w:t>
      </w:r>
      <w:r w:rsidR="00F433F1">
        <w:t>worn camera recordings is 90 days</w:t>
      </w:r>
      <w:r w:rsidR="004C06A3">
        <w:t xml:space="preserve">, but the need for evidence captured in recordings may not arise until after </w:t>
      </w:r>
      <w:r w:rsidR="005824B7">
        <w:t>that period has elapsed</w:t>
      </w:r>
      <w:r w:rsidR="004C06A3">
        <w:t xml:space="preserve">. </w:t>
      </w:r>
      <w:r w:rsidR="002D639F">
        <w:t xml:space="preserve"> </w:t>
      </w:r>
      <w:r w:rsidR="004C06A3">
        <w:t xml:space="preserve">For instance, </w:t>
      </w:r>
      <w:r w:rsidR="005824B7">
        <w:t xml:space="preserve">a potential complainant </w:t>
      </w:r>
      <w:r w:rsidR="00C64973">
        <w:t>may</w:t>
      </w:r>
      <w:r w:rsidR="005824B7">
        <w:t>, due to health considerations, be unable</w:t>
      </w:r>
      <w:r w:rsidR="00DA453D">
        <w:t xml:space="preserve"> to file a complaint </w:t>
      </w:r>
      <w:r w:rsidR="00DC38AC">
        <w:t>within 90 days of an incident captured by a body</w:t>
      </w:r>
      <w:r w:rsidR="007F0258">
        <w:t xml:space="preserve"> </w:t>
      </w:r>
      <w:r w:rsidR="00DC38AC">
        <w:t>worn camera</w:t>
      </w:r>
      <w:r w:rsidR="005824B7">
        <w:t xml:space="preserve"> recording</w:t>
      </w:r>
      <w:r w:rsidR="00CE2FDC">
        <w:t>.</w:t>
      </w:r>
      <w:r w:rsidR="002D639F">
        <w:t xml:space="preserve"> </w:t>
      </w:r>
      <w:r w:rsidR="00CE2FDC">
        <w:t xml:space="preserve"> For this reason, I support </w:t>
      </w:r>
      <w:r w:rsidR="00B67137">
        <w:t>requiring body</w:t>
      </w:r>
      <w:r w:rsidR="007F0258">
        <w:t xml:space="preserve"> </w:t>
      </w:r>
      <w:r w:rsidR="00B67137">
        <w:t>worn camera recordings to be retained for a minimum of 180 days.</w:t>
      </w:r>
    </w:p>
    <w:p w14:paraId="2E0E0B0B" w14:textId="3074A713" w:rsidR="0073131E" w:rsidRDefault="00B67137" w:rsidP="002D639F">
      <w:pPr>
        <w:rPr>
          <w:rFonts w:eastAsia="Times New Roman"/>
          <w:color w:val="auto"/>
          <w:szCs w:val="24"/>
        </w:rPr>
      </w:pPr>
      <w:r>
        <w:lastRenderedPageBreak/>
        <w:t xml:space="preserve">However, the new retention </w:t>
      </w:r>
      <w:r w:rsidR="001B240C">
        <w:t>period</w:t>
      </w:r>
      <w:r>
        <w:t xml:space="preserve"> should be prospective</w:t>
      </w:r>
      <w:r w:rsidR="00D552EA">
        <w:t>.</w:t>
      </w:r>
      <w:r w:rsidR="002D639F">
        <w:t xml:space="preserve"> </w:t>
      </w:r>
      <w:r w:rsidR="00D552EA">
        <w:t xml:space="preserve"> As written,</w:t>
      </w:r>
      <w:r w:rsidR="009745AB">
        <w:t xml:space="preserve"> </w:t>
      </w:r>
      <w:r w:rsidR="00D552EA">
        <w:t>t</w:t>
      </w:r>
      <w:r w:rsidR="00904BC4">
        <w:t xml:space="preserve">he bill’s six-month requirement would </w:t>
      </w:r>
      <w:r w:rsidR="004E1ACB">
        <w:t>go into effect regardless of whether</w:t>
      </w:r>
      <w:r w:rsidR="008A1115">
        <w:t xml:space="preserve"> there are existing agreements concerning the maintenance and storage of body</w:t>
      </w:r>
      <w:r w:rsidR="007F0258">
        <w:t xml:space="preserve"> </w:t>
      </w:r>
      <w:r w:rsidR="008A1115">
        <w:t>worn camera footage.</w:t>
      </w:r>
      <w:r w:rsidR="004E1ACB">
        <w:t xml:space="preserve"> </w:t>
      </w:r>
      <w:r w:rsidR="002D639F">
        <w:t xml:space="preserve"> </w:t>
      </w:r>
      <w:r w:rsidR="008A1115">
        <w:t xml:space="preserve">This would </w:t>
      </w:r>
      <w:r w:rsidR="00900276">
        <w:t xml:space="preserve">likely </w:t>
      </w:r>
      <w:r w:rsidR="00904BC4">
        <w:t xml:space="preserve">force </w:t>
      </w:r>
      <w:r w:rsidR="005824B7">
        <w:t xml:space="preserve">some of the </w:t>
      </w:r>
      <w:r w:rsidR="00FB44E5">
        <w:t>more than 200 law enforcement agencies currently using body</w:t>
      </w:r>
      <w:r w:rsidR="007F0258">
        <w:t xml:space="preserve"> </w:t>
      </w:r>
      <w:r w:rsidR="00FB44E5">
        <w:t xml:space="preserve">worn cameras to </w:t>
      </w:r>
      <w:r w:rsidR="005824B7">
        <w:t xml:space="preserve">incur additional costs and to </w:t>
      </w:r>
      <w:r w:rsidR="00900276">
        <w:t>renegotiate their existing contracts with vendors to meet the obligations of the bill.</w:t>
      </w:r>
      <w:r w:rsidR="002D639F">
        <w:t xml:space="preserve"> </w:t>
      </w:r>
      <w:r w:rsidR="00C04DF6">
        <w:t xml:space="preserve"> </w:t>
      </w:r>
      <w:r w:rsidR="005F35B6">
        <w:t xml:space="preserve">In order to avoid </w:t>
      </w:r>
      <w:r w:rsidR="00971B28">
        <w:t xml:space="preserve">substantial </w:t>
      </w:r>
      <w:r w:rsidR="005F35B6">
        <w:t xml:space="preserve">disruption to </w:t>
      </w:r>
      <w:r w:rsidR="00C6513F">
        <w:t>these</w:t>
      </w:r>
      <w:r w:rsidR="00F04A99">
        <w:t xml:space="preserve"> agencies currently using body</w:t>
      </w:r>
      <w:r w:rsidR="007F0258">
        <w:t xml:space="preserve"> </w:t>
      </w:r>
      <w:r w:rsidR="00F04A99">
        <w:t>worn cameras</w:t>
      </w:r>
      <w:r w:rsidR="00C6513F">
        <w:t>,</w:t>
      </w:r>
      <w:r w:rsidR="00D54F18">
        <w:t xml:space="preserve"> I am recommending </w:t>
      </w:r>
      <w:r w:rsidR="003E5660">
        <w:t>revisions that</w:t>
      </w:r>
      <w:r w:rsidR="00781C73">
        <w:t xml:space="preserve"> would allow existing contracts between law enforcement agencies and vendors to expire before agencies are required to retain recordings for </w:t>
      </w:r>
      <w:r w:rsidR="006B3FA6">
        <w:t>the</w:t>
      </w:r>
      <w:r w:rsidR="00781C73">
        <w:t xml:space="preserve"> longer period.</w:t>
      </w:r>
    </w:p>
    <w:p w14:paraId="6BCA6C67" w14:textId="08BDAD1A" w:rsidR="0073131E" w:rsidRDefault="00C02477" w:rsidP="00FF42E8">
      <w:pPr>
        <w:rPr>
          <w:rFonts w:eastAsia="Times New Roman"/>
          <w:color w:val="auto"/>
          <w:szCs w:val="24"/>
        </w:rPr>
      </w:pPr>
      <w:r>
        <w:rPr>
          <w:rFonts w:eastAsia="Times New Roman"/>
          <w:color w:val="auto"/>
          <w:szCs w:val="24"/>
        </w:rPr>
        <w:tab/>
      </w:r>
      <w:r w:rsidR="007B6939">
        <w:rPr>
          <w:rFonts w:eastAsia="Times New Roman"/>
          <w:color w:val="auto"/>
          <w:szCs w:val="24"/>
        </w:rPr>
        <w:t xml:space="preserve">Finally, my recommended changes </w:t>
      </w:r>
      <w:r w:rsidR="00D0107D">
        <w:rPr>
          <w:rFonts w:eastAsia="Times New Roman"/>
          <w:color w:val="auto"/>
          <w:szCs w:val="24"/>
        </w:rPr>
        <w:t>remove</w:t>
      </w:r>
      <w:r w:rsidR="007B6939">
        <w:rPr>
          <w:rFonts w:eastAsia="Times New Roman"/>
          <w:color w:val="auto"/>
          <w:szCs w:val="24"/>
        </w:rPr>
        <w:t xml:space="preserve"> the restrictions on supervisors</w:t>
      </w:r>
      <w:r w:rsidR="005824B7">
        <w:rPr>
          <w:rFonts w:eastAsia="Times New Roman"/>
          <w:color w:val="auto"/>
          <w:szCs w:val="24"/>
        </w:rPr>
        <w:t>’ ability to v</w:t>
      </w:r>
      <w:r w:rsidR="007B6939">
        <w:rPr>
          <w:rFonts w:eastAsia="Times New Roman"/>
          <w:color w:val="auto"/>
          <w:szCs w:val="24"/>
        </w:rPr>
        <w:t>iew body</w:t>
      </w:r>
      <w:r w:rsidR="007F0258">
        <w:rPr>
          <w:rFonts w:eastAsia="Times New Roman"/>
          <w:color w:val="auto"/>
          <w:szCs w:val="24"/>
        </w:rPr>
        <w:t xml:space="preserve"> </w:t>
      </w:r>
      <w:r w:rsidR="007B6939">
        <w:rPr>
          <w:rFonts w:eastAsia="Times New Roman"/>
          <w:color w:val="auto"/>
          <w:szCs w:val="24"/>
        </w:rPr>
        <w:t>worn camera recordings.</w:t>
      </w:r>
      <w:r w:rsidR="002D639F">
        <w:rPr>
          <w:rFonts w:eastAsia="Times New Roman"/>
          <w:color w:val="auto"/>
          <w:szCs w:val="24"/>
        </w:rPr>
        <w:t xml:space="preserve"> </w:t>
      </w:r>
      <w:r w:rsidR="007B6939">
        <w:rPr>
          <w:rFonts w:eastAsia="Times New Roman"/>
          <w:color w:val="auto"/>
          <w:szCs w:val="24"/>
        </w:rPr>
        <w:t xml:space="preserve"> </w:t>
      </w:r>
      <w:r w:rsidRPr="00C02477">
        <w:rPr>
          <w:rFonts w:eastAsia="Times New Roman"/>
          <w:color w:val="auto"/>
          <w:szCs w:val="24"/>
        </w:rPr>
        <w:t xml:space="preserve">Having body cameras can be a valuable tool for supervisors striving to ensure officers are properly trained and carrying out their duties appropriately. </w:t>
      </w:r>
      <w:r w:rsidR="005824B7">
        <w:rPr>
          <w:rFonts w:eastAsia="Times New Roman"/>
          <w:color w:val="auto"/>
          <w:szCs w:val="24"/>
        </w:rPr>
        <w:t xml:space="preserve"> </w:t>
      </w:r>
      <w:r w:rsidR="002C59BF">
        <w:rPr>
          <w:rFonts w:eastAsia="Times New Roman"/>
          <w:color w:val="auto"/>
          <w:szCs w:val="24"/>
        </w:rPr>
        <w:t xml:space="preserve">As written, the bill </w:t>
      </w:r>
      <w:r w:rsidR="00953453">
        <w:t xml:space="preserve">prohibits any superior officer from viewing footage </w:t>
      </w:r>
      <w:r w:rsidR="00953453" w:rsidRPr="00953453">
        <w:t>absent a specific allegation of misconduct</w:t>
      </w:r>
      <w:r w:rsidR="00953453">
        <w:t>.</w:t>
      </w:r>
      <w:r w:rsidR="002D639F">
        <w:t xml:space="preserve"> </w:t>
      </w:r>
      <w:r w:rsidR="00953453">
        <w:t xml:space="preserve"> </w:t>
      </w:r>
      <w:r w:rsidR="00826B10" w:rsidRPr="00C02477">
        <w:rPr>
          <w:rFonts w:eastAsia="Times New Roman"/>
          <w:color w:val="auto"/>
          <w:szCs w:val="24"/>
        </w:rPr>
        <w:t>Supervisors should be encouraged to proactively spot-check footage for compliance and identify potential problems that need correction.</w:t>
      </w:r>
      <w:r w:rsidR="00944912">
        <w:rPr>
          <w:rFonts w:eastAsia="Times New Roman"/>
          <w:color w:val="auto"/>
          <w:szCs w:val="24"/>
        </w:rPr>
        <w:t xml:space="preserve"> </w:t>
      </w:r>
      <w:r w:rsidR="002D639F">
        <w:rPr>
          <w:rFonts w:eastAsia="Times New Roman"/>
          <w:color w:val="auto"/>
          <w:szCs w:val="24"/>
        </w:rPr>
        <w:t xml:space="preserve"> </w:t>
      </w:r>
      <w:r w:rsidR="005824B7">
        <w:rPr>
          <w:rFonts w:eastAsia="Times New Roman"/>
          <w:color w:val="auto"/>
          <w:szCs w:val="24"/>
        </w:rPr>
        <w:t xml:space="preserve">This aspect of body worn cameras is significant to many law enforcement agencies, who use the recordings not only to monitor officer performance (which may reveal both non-compliant and exemplary conduct), but for </w:t>
      </w:r>
      <w:r w:rsidR="00501DE2">
        <w:rPr>
          <w:rFonts w:eastAsia="Times New Roman"/>
          <w:color w:val="auto"/>
          <w:szCs w:val="24"/>
        </w:rPr>
        <w:t xml:space="preserve">providing </w:t>
      </w:r>
      <w:r w:rsidR="005824B7">
        <w:rPr>
          <w:rFonts w:eastAsia="Times New Roman"/>
          <w:color w:val="auto"/>
          <w:szCs w:val="24"/>
        </w:rPr>
        <w:t xml:space="preserve">training and </w:t>
      </w:r>
      <w:r w:rsidR="00501DE2">
        <w:rPr>
          <w:rFonts w:eastAsia="Times New Roman"/>
          <w:color w:val="auto"/>
          <w:szCs w:val="24"/>
        </w:rPr>
        <w:t xml:space="preserve">direction to strengthen officer performance and address internal agency problems.  </w:t>
      </w:r>
      <w:r w:rsidR="00953453">
        <w:rPr>
          <w:rFonts w:eastAsia="Times New Roman"/>
          <w:color w:val="auto"/>
          <w:szCs w:val="24"/>
        </w:rPr>
        <w:t xml:space="preserve">A number of law enforcement </w:t>
      </w:r>
      <w:r w:rsidR="00840F01">
        <w:rPr>
          <w:rFonts w:eastAsia="Times New Roman"/>
          <w:color w:val="auto"/>
          <w:szCs w:val="24"/>
        </w:rPr>
        <w:t xml:space="preserve">agencies in the </w:t>
      </w:r>
      <w:r w:rsidR="005824B7">
        <w:rPr>
          <w:rFonts w:eastAsia="Times New Roman"/>
          <w:color w:val="auto"/>
          <w:szCs w:val="24"/>
        </w:rPr>
        <w:t>S</w:t>
      </w:r>
      <w:r w:rsidR="00840F01">
        <w:rPr>
          <w:rFonts w:eastAsia="Times New Roman"/>
          <w:color w:val="auto"/>
          <w:szCs w:val="24"/>
        </w:rPr>
        <w:t xml:space="preserve">tate </w:t>
      </w:r>
      <w:r w:rsidR="00826B10">
        <w:rPr>
          <w:rFonts w:eastAsia="Times New Roman"/>
          <w:color w:val="auto"/>
          <w:szCs w:val="24"/>
        </w:rPr>
        <w:t>currently</w:t>
      </w:r>
      <w:r w:rsidR="00840F01">
        <w:rPr>
          <w:rFonts w:eastAsia="Times New Roman"/>
          <w:color w:val="auto"/>
          <w:szCs w:val="24"/>
        </w:rPr>
        <w:t xml:space="preserve"> </w:t>
      </w:r>
      <w:r w:rsidR="00501DE2">
        <w:rPr>
          <w:rFonts w:eastAsia="Times New Roman"/>
          <w:color w:val="auto"/>
          <w:szCs w:val="24"/>
        </w:rPr>
        <w:t xml:space="preserve">use body worn camera recordings for this purpose </w:t>
      </w:r>
      <w:r w:rsidR="00FD3751">
        <w:rPr>
          <w:rFonts w:eastAsia="Times New Roman"/>
          <w:color w:val="auto"/>
          <w:szCs w:val="24"/>
        </w:rPr>
        <w:t>because they recognize it</w:t>
      </w:r>
      <w:r w:rsidR="00826B10">
        <w:rPr>
          <w:rFonts w:eastAsia="Times New Roman"/>
          <w:color w:val="auto"/>
          <w:szCs w:val="24"/>
        </w:rPr>
        <w:t xml:space="preserve"> </w:t>
      </w:r>
      <w:r w:rsidR="00501DE2">
        <w:rPr>
          <w:rFonts w:eastAsia="Times New Roman"/>
          <w:color w:val="auto"/>
          <w:szCs w:val="24"/>
        </w:rPr>
        <w:t xml:space="preserve">is an </w:t>
      </w:r>
      <w:r w:rsidR="00A43278" w:rsidRPr="00A43278">
        <w:rPr>
          <w:rFonts w:eastAsia="Times New Roman"/>
          <w:color w:val="auto"/>
          <w:szCs w:val="24"/>
        </w:rPr>
        <w:t>essential to</w:t>
      </w:r>
      <w:r w:rsidR="00501DE2">
        <w:rPr>
          <w:rFonts w:eastAsia="Times New Roman"/>
          <w:color w:val="auto"/>
          <w:szCs w:val="24"/>
        </w:rPr>
        <w:t>ol to help the agency and its officers maintain the high quality of the public services they provide.</w:t>
      </w:r>
      <w:r w:rsidR="00501DE2" w:rsidRPr="00A43278" w:rsidDel="00501DE2">
        <w:rPr>
          <w:rFonts w:eastAsia="Times New Roman"/>
          <w:color w:val="auto"/>
          <w:szCs w:val="24"/>
        </w:rPr>
        <w:t xml:space="preserve"> </w:t>
      </w:r>
    </w:p>
    <w:p w14:paraId="4FAD94BB" w14:textId="21959DEA" w:rsidR="00AB4575" w:rsidRDefault="0073131E" w:rsidP="00B71D0F">
      <w:pPr>
        <w:rPr>
          <w:rFonts w:eastAsia="Times New Roman"/>
          <w:color w:val="auto"/>
          <w:szCs w:val="24"/>
        </w:rPr>
      </w:pPr>
      <w:r>
        <w:rPr>
          <w:rFonts w:eastAsia="Times New Roman"/>
          <w:color w:val="auto"/>
          <w:szCs w:val="24"/>
        </w:rPr>
        <w:lastRenderedPageBreak/>
        <w:t xml:space="preserve">I look forward to </w:t>
      </w:r>
      <w:r w:rsidR="005B0C06">
        <w:rPr>
          <w:rFonts w:eastAsia="Times New Roman"/>
          <w:color w:val="auto"/>
          <w:szCs w:val="24"/>
        </w:rPr>
        <w:t xml:space="preserve">continuing to </w:t>
      </w:r>
      <w:r>
        <w:rPr>
          <w:rFonts w:eastAsia="Times New Roman"/>
          <w:color w:val="auto"/>
          <w:szCs w:val="24"/>
        </w:rPr>
        <w:t xml:space="preserve">work with my colleagues </w:t>
      </w:r>
      <w:r w:rsidRPr="0073131E">
        <w:rPr>
          <w:rFonts w:eastAsia="Times New Roman"/>
          <w:color w:val="auto"/>
          <w:szCs w:val="24"/>
        </w:rPr>
        <w:t xml:space="preserve">in the Legislature </w:t>
      </w:r>
      <w:r w:rsidR="00501DE2">
        <w:rPr>
          <w:rFonts w:eastAsia="Times New Roman"/>
          <w:color w:val="auto"/>
          <w:szCs w:val="24"/>
        </w:rPr>
        <w:t xml:space="preserve">to promote police accountability and confidence in our law enforcement institutions, and the codification of uniform </w:t>
      </w:r>
      <w:r w:rsidR="007F0258">
        <w:rPr>
          <w:rFonts w:eastAsia="Times New Roman"/>
          <w:color w:val="auto"/>
          <w:szCs w:val="24"/>
        </w:rPr>
        <w:t>s</w:t>
      </w:r>
      <w:r w:rsidR="00501DE2">
        <w:rPr>
          <w:rFonts w:eastAsia="Times New Roman"/>
          <w:color w:val="auto"/>
          <w:szCs w:val="24"/>
        </w:rPr>
        <w:t xml:space="preserve">tatewide standards for the use of body worn cameras by our law enforcement officers is an important step in that direction.  </w:t>
      </w:r>
      <w:r w:rsidR="00FD6C8B">
        <w:t xml:space="preserve">I am heartened </w:t>
      </w:r>
      <w:r w:rsidR="00501DE2">
        <w:t xml:space="preserve">in the belief </w:t>
      </w:r>
      <w:r w:rsidR="00FD6C8B">
        <w:t>that we will</w:t>
      </w:r>
      <w:r w:rsidR="00C77B74">
        <w:t xml:space="preserve"> continue </w:t>
      </w:r>
      <w:r w:rsidR="00B13706">
        <w:t xml:space="preserve">on our </w:t>
      </w:r>
      <w:r w:rsidR="00C77B74">
        <w:t>path</w:t>
      </w:r>
      <w:r w:rsidR="00C27B36">
        <w:t xml:space="preserve"> </w:t>
      </w:r>
      <w:r w:rsidR="00B13706">
        <w:t xml:space="preserve">to </w:t>
      </w:r>
      <w:r w:rsidR="00872544">
        <w:t>more transparent, more accountable</w:t>
      </w:r>
      <w:r w:rsidR="00B13706">
        <w:t xml:space="preserve"> </w:t>
      </w:r>
      <w:r w:rsidR="00872544">
        <w:t>policing</w:t>
      </w:r>
      <w:r w:rsidR="00FD6C8B">
        <w:t>.</w:t>
      </w:r>
    </w:p>
    <w:p w14:paraId="512F9BFB" w14:textId="77777777" w:rsidR="00FF42E8" w:rsidRPr="00FF42E8" w:rsidRDefault="00FF42E8" w:rsidP="00FF42E8">
      <w:pPr>
        <w:rPr>
          <w:rFonts w:eastAsia="Times New Roman"/>
          <w:color w:val="auto"/>
          <w:szCs w:val="24"/>
        </w:rPr>
      </w:pPr>
      <w:r w:rsidRPr="00FF42E8">
        <w:rPr>
          <w:rFonts w:eastAsia="Times New Roman"/>
          <w:color w:val="auto"/>
          <w:szCs w:val="24"/>
        </w:rPr>
        <w:t xml:space="preserve">Therefore, I herewith return </w:t>
      </w:r>
      <w:r w:rsidR="00397438">
        <w:rPr>
          <w:rFonts w:eastAsia="Times New Roman"/>
          <w:color w:val="auto"/>
          <w:szCs w:val="24"/>
        </w:rPr>
        <w:t>Assembly</w:t>
      </w:r>
      <w:r w:rsidRPr="00FF42E8">
        <w:rPr>
          <w:rFonts w:eastAsia="Times New Roman"/>
          <w:color w:val="auto"/>
          <w:szCs w:val="24"/>
        </w:rPr>
        <w:t xml:space="preserve"> Bill No. </w:t>
      </w:r>
      <w:r w:rsidR="00397438">
        <w:rPr>
          <w:rFonts w:eastAsia="Times New Roman"/>
          <w:color w:val="auto"/>
          <w:szCs w:val="24"/>
        </w:rPr>
        <w:t>4312</w:t>
      </w:r>
      <w:r w:rsidRPr="00FF42E8">
        <w:rPr>
          <w:rFonts w:eastAsia="Times New Roman"/>
          <w:color w:val="auto"/>
          <w:szCs w:val="24"/>
        </w:rPr>
        <w:t xml:space="preserve"> and recommend that it be amended as follows:</w:t>
      </w:r>
    </w:p>
    <w:p w14:paraId="2A7FC20E" w14:textId="77777777" w:rsidR="00C32FA8" w:rsidRDefault="00C32FA8" w:rsidP="00EE27A4">
      <w:pPr>
        <w:spacing w:after="0" w:line="240" w:lineRule="exact"/>
        <w:ind w:left="5040" w:right="0" w:hanging="5040"/>
        <w:contextualSpacing/>
        <w:rPr>
          <w:rFonts w:eastAsia="Calibri"/>
          <w:color w:val="auto"/>
          <w:szCs w:val="24"/>
        </w:rPr>
      </w:pPr>
      <w:r>
        <w:rPr>
          <w:rFonts w:eastAsia="Calibri"/>
          <w:color w:val="auto"/>
          <w:szCs w:val="24"/>
          <w:u w:val="single"/>
        </w:rPr>
        <w:t xml:space="preserve">Page 2, Section 1, Line </w:t>
      </w:r>
      <w:r w:rsidR="00042436">
        <w:rPr>
          <w:rFonts w:eastAsia="Calibri"/>
          <w:color w:val="auto"/>
          <w:szCs w:val="24"/>
          <w:u w:val="single"/>
        </w:rPr>
        <w:t>8</w:t>
      </w:r>
      <w:r w:rsidR="00042436">
        <w:rPr>
          <w:rFonts w:eastAsia="Calibri"/>
          <w:color w:val="auto"/>
          <w:szCs w:val="24"/>
        </w:rPr>
        <w:t>:</w:t>
      </w:r>
      <w:r w:rsidR="00042436">
        <w:rPr>
          <w:rFonts w:eastAsia="Calibri"/>
          <w:color w:val="auto"/>
          <w:szCs w:val="24"/>
        </w:rPr>
        <w:tab/>
        <w:t>After “mobile” insert “audio and”</w:t>
      </w:r>
    </w:p>
    <w:p w14:paraId="02444CB6" w14:textId="77777777" w:rsidR="001F48D6" w:rsidRDefault="001F48D6" w:rsidP="00EE27A4">
      <w:pPr>
        <w:spacing w:after="0" w:line="240" w:lineRule="exact"/>
        <w:ind w:left="5040" w:right="0" w:hanging="5040"/>
        <w:contextualSpacing/>
        <w:rPr>
          <w:rFonts w:eastAsia="Calibri"/>
          <w:color w:val="auto"/>
          <w:szCs w:val="24"/>
        </w:rPr>
      </w:pPr>
    </w:p>
    <w:p w14:paraId="0F3F2CEE" w14:textId="44B756B2" w:rsidR="002D639F" w:rsidRDefault="00450019" w:rsidP="00CC7B55">
      <w:pPr>
        <w:spacing w:after="0" w:line="240" w:lineRule="exact"/>
        <w:ind w:left="5040" w:right="0" w:hanging="5040"/>
        <w:contextualSpacing/>
        <w:rPr>
          <w:rFonts w:eastAsia="Calibri"/>
          <w:color w:val="auto"/>
          <w:szCs w:val="24"/>
        </w:rPr>
      </w:pPr>
      <w:r>
        <w:rPr>
          <w:rFonts w:eastAsia="Calibri"/>
          <w:color w:val="auto"/>
          <w:szCs w:val="24"/>
          <w:u w:val="single"/>
        </w:rPr>
        <w:t>Page 2, Section 1, Line 9</w:t>
      </w:r>
      <w:r>
        <w:rPr>
          <w:rFonts w:eastAsia="Calibri"/>
          <w:color w:val="auto"/>
          <w:szCs w:val="24"/>
        </w:rPr>
        <w:t>:</w:t>
      </w:r>
      <w:r>
        <w:rPr>
          <w:rFonts w:eastAsia="Calibri"/>
          <w:color w:val="auto"/>
          <w:szCs w:val="24"/>
        </w:rPr>
        <w:tab/>
        <w:t>After “officer”</w:t>
      </w:r>
      <w:r w:rsidR="006E163E">
        <w:rPr>
          <w:rFonts w:eastAsia="Calibri"/>
          <w:color w:val="auto"/>
          <w:szCs w:val="24"/>
        </w:rPr>
        <w:t xml:space="preserve"> insert “</w:t>
      </w:r>
      <w:r w:rsidR="001F48D6" w:rsidRPr="001F48D6">
        <w:rPr>
          <w:rFonts w:eastAsia="Calibri"/>
          <w:color w:val="auto"/>
          <w:szCs w:val="24"/>
        </w:rPr>
        <w:t>, but shall not include a recording device worn by a law enforcement officer while engaging in an undercover assignment or a recording device used during a custodial interrogation conducted in a</w:t>
      </w:r>
      <w:r w:rsidR="00B02966">
        <w:rPr>
          <w:rFonts w:eastAsia="Calibri"/>
          <w:color w:val="auto"/>
          <w:szCs w:val="24"/>
        </w:rPr>
        <w:t> </w:t>
      </w:r>
      <w:r w:rsidR="001F48D6" w:rsidRPr="001F48D6">
        <w:rPr>
          <w:rFonts w:eastAsia="Calibri"/>
          <w:color w:val="auto"/>
          <w:szCs w:val="24"/>
        </w:rPr>
        <w:t>place of detention in compliance with Rule 3:17 of the Rules Governing the Courts of the State of New Jersey</w:t>
      </w:r>
      <w:r w:rsidR="00BD359B">
        <w:rPr>
          <w:rFonts w:eastAsia="Calibri"/>
          <w:color w:val="auto"/>
          <w:szCs w:val="24"/>
        </w:rPr>
        <w:t>.</w:t>
      </w:r>
      <w:r w:rsidR="002D639F">
        <w:rPr>
          <w:rFonts w:eastAsia="Calibri"/>
          <w:color w:val="auto"/>
          <w:szCs w:val="24"/>
        </w:rPr>
        <w:t xml:space="preserve">  </w:t>
      </w:r>
    </w:p>
    <w:p w14:paraId="1B4F8AB9" w14:textId="77777777" w:rsidR="002D639F" w:rsidRDefault="002D639F" w:rsidP="00CC7B55">
      <w:pPr>
        <w:spacing w:after="0" w:line="240" w:lineRule="exact"/>
        <w:ind w:left="5040" w:right="0" w:hanging="5040"/>
        <w:contextualSpacing/>
        <w:rPr>
          <w:rFonts w:eastAsia="Calibri"/>
          <w:color w:val="auto"/>
          <w:szCs w:val="24"/>
        </w:rPr>
      </w:pPr>
    </w:p>
    <w:p w14:paraId="5F492658" w14:textId="77777777" w:rsidR="002D639F" w:rsidRDefault="00CC7B55" w:rsidP="002D639F">
      <w:pPr>
        <w:spacing w:after="0" w:line="240" w:lineRule="exact"/>
        <w:ind w:left="5040" w:right="0" w:firstLine="0"/>
        <w:contextualSpacing/>
        <w:rPr>
          <w:rFonts w:eastAsia="Calibri"/>
          <w:color w:val="auto"/>
          <w:szCs w:val="24"/>
        </w:rPr>
      </w:pPr>
      <w:r>
        <w:rPr>
          <w:rFonts w:eastAsia="Calibri"/>
          <w:color w:val="auto"/>
          <w:szCs w:val="24"/>
        </w:rPr>
        <w:t>‘</w:t>
      </w:r>
      <w:r w:rsidR="00CB4200" w:rsidRPr="00CB4200">
        <w:rPr>
          <w:rFonts w:eastAsia="Calibri"/>
          <w:color w:val="auto"/>
          <w:szCs w:val="24"/>
        </w:rPr>
        <w:t>Constructive authority</w:t>
      </w:r>
      <w:r>
        <w:rPr>
          <w:rFonts w:eastAsia="Calibri"/>
          <w:color w:val="auto"/>
          <w:szCs w:val="24"/>
        </w:rPr>
        <w:t>’</w:t>
      </w:r>
      <w:r w:rsidR="00CB4200" w:rsidRPr="00CB4200">
        <w:rPr>
          <w:rFonts w:eastAsia="Calibri"/>
          <w:color w:val="auto"/>
          <w:szCs w:val="24"/>
        </w:rPr>
        <w:t xml:space="preserve"> means the use of the law enforcement officer’s authority to exert control over a person, directed against a person who is subject to an investigative detention or arrest or against any person if the officer has un-holstered a firearm or a conducted energy device.</w:t>
      </w:r>
    </w:p>
    <w:p w14:paraId="7CD5AE70" w14:textId="77777777" w:rsidR="002D639F" w:rsidRDefault="002D639F" w:rsidP="002D639F">
      <w:pPr>
        <w:spacing w:after="0" w:line="240" w:lineRule="exact"/>
        <w:ind w:left="5040" w:right="0" w:firstLine="0"/>
        <w:contextualSpacing/>
        <w:rPr>
          <w:rFonts w:eastAsia="Calibri"/>
          <w:color w:val="auto"/>
          <w:szCs w:val="24"/>
        </w:rPr>
      </w:pPr>
    </w:p>
    <w:p w14:paraId="113F8962" w14:textId="12597978" w:rsidR="00BD359B" w:rsidRDefault="005042B5" w:rsidP="002D639F">
      <w:pPr>
        <w:spacing w:after="0" w:line="240" w:lineRule="exact"/>
        <w:ind w:left="5040" w:right="0" w:firstLine="0"/>
        <w:contextualSpacing/>
        <w:rPr>
          <w:rFonts w:eastAsia="Calibri"/>
          <w:color w:val="auto"/>
          <w:szCs w:val="24"/>
        </w:rPr>
      </w:pPr>
      <w:r>
        <w:rPr>
          <w:rFonts w:eastAsia="Calibri"/>
          <w:color w:val="auto"/>
          <w:szCs w:val="24"/>
        </w:rPr>
        <w:t>‘</w:t>
      </w:r>
      <w:r w:rsidR="00527F72" w:rsidRPr="00527F72">
        <w:rPr>
          <w:rFonts w:eastAsia="Calibri"/>
          <w:color w:val="auto"/>
          <w:szCs w:val="24"/>
        </w:rPr>
        <w:t>Force</w:t>
      </w:r>
      <w:r>
        <w:rPr>
          <w:rFonts w:eastAsia="Calibri"/>
          <w:color w:val="auto"/>
          <w:szCs w:val="24"/>
        </w:rPr>
        <w:t>’</w:t>
      </w:r>
      <w:r w:rsidR="00527F72" w:rsidRPr="00527F72">
        <w:rPr>
          <w:rFonts w:eastAsia="Calibri"/>
          <w:color w:val="auto"/>
          <w:szCs w:val="24"/>
        </w:rPr>
        <w:t xml:space="preserve"> shall include physical, mechanical, enhanced mechanical, and deadly force.</w:t>
      </w:r>
      <w:r w:rsidR="00527F72">
        <w:rPr>
          <w:rFonts w:eastAsia="Calibri"/>
          <w:color w:val="auto"/>
          <w:szCs w:val="24"/>
        </w:rPr>
        <w:t>”</w:t>
      </w:r>
    </w:p>
    <w:p w14:paraId="4D862EF9" w14:textId="77777777" w:rsidR="00361409" w:rsidRDefault="00361409" w:rsidP="00BD359B">
      <w:pPr>
        <w:spacing w:after="0" w:line="240" w:lineRule="exact"/>
        <w:ind w:left="5040" w:right="0" w:hanging="5040"/>
        <w:contextualSpacing/>
        <w:rPr>
          <w:rFonts w:eastAsia="Calibri"/>
          <w:color w:val="auto"/>
          <w:szCs w:val="24"/>
        </w:rPr>
      </w:pPr>
    </w:p>
    <w:p w14:paraId="2FC4E40B" w14:textId="77777777" w:rsidR="00361409" w:rsidRDefault="00361409" w:rsidP="00BD359B">
      <w:pPr>
        <w:spacing w:after="0" w:line="240" w:lineRule="exact"/>
        <w:ind w:left="5040" w:right="0" w:hanging="5040"/>
        <w:contextualSpacing/>
        <w:rPr>
          <w:rFonts w:eastAsia="Calibri"/>
          <w:color w:val="auto"/>
          <w:szCs w:val="24"/>
        </w:rPr>
      </w:pPr>
      <w:r w:rsidRPr="006F29FF">
        <w:rPr>
          <w:rFonts w:eastAsia="Calibri"/>
          <w:color w:val="auto"/>
          <w:szCs w:val="24"/>
          <w:u w:val="single"/>
        </w:rPr>
        <w:t>Page</w:t>
      </w:r>
      <w:r>
        <w:rPr>
          <w:rFonts w:eastAsia="Calibri"/>
          <w:color w:val="auto"/>
          <w:szCs w:val="24"/>
          <w:u w:val="single"/>
        </w:rPr>
        <w:t xml:space="preserve"> 2, Section 1, Line</w:t>
      </w:r>
      <w:r w:rsidR="005C1B52">
        <w:rPr>
          <w:rFonts w:eastAsia="Calibri"/>
          <w:color w:val="auto"/>
          <w:szCs w:val="24"/>
          <w:u w:val="single"/>
        </w:rPr>
        <w:t xml:space="preserve"> 22</w:t>
      </w:r>
      <w:r w:rsidR="005C1B52">
        <w:rPr>
          <w:rFonts w:eastAsia="Calibri"/>
          <w:color w:val="auto"/>
          <w:szCs w:val="24"/>
        </w:rPr>
        <w:t>:</w:t>
      </w:r>
      <w:r w:rsidR="005C1B52">
        <w:rPr>
          <w:rFonts w:eastAsia="Calibri"/>
          <w:color w:val="auto"/>
          <w:szCs w:val="24"/>
        </w:rPr>
        <w:tab/>
        <w:t>After “body” insert “worn”</w:t>
      </w:r>
    </w:p>
    <w:p w14:paraId="2F6D4ED1" w14:textId="77777777" w:rsidR="00DC7ED5" w:rsidRDefault="00DC7ED5" w:rsidP="00BD359B">
      <w:pPr>
        <w:spacing w:after="0" w:line="240" w:lineRule="exact"/>
        <w:ind w:left="5040" w:right="0" w:hanging="5040"/>
        <w:contextualSpacing/>
        <w:rPr>
          <w:rFonts w:eastAsia="Calibri"/>
          <w:color w:val="auto"/>
          <w:szCs w:val="24"/>
        </w:rPr>
      </w:pPr>
    </w:p>
    <w:p w14:paraId="0F757315" w14:textId="51823B7F" w:rsidR="00DC7ED5" w:rsidRPr="004A7B0C" w:rsidRDefault="00DC7ED5" w:rsidP="00BD359B">
      <w:pPr>
        <w:spacing w:after="0" w:line="240" w:lineRule="exact"/>
        <w:ind w:left="5040" w:right="0" w:hanging="5040"/>
        <w:contextualSpacing/>
        <w:rPr>
          <w:rFonts w:eastAsia="Calibri"/>
          <w:color w:val="auto"/>
          <w:szCs w:val="24"/>
        </w:rPr>
      </w:pPr>
      <w:r>
        <w:rPr>
          <w:rFonts w:eastAsia="Calibri"/>
          <w:color w:val="auto"/>
          <w:szCs w:val="24"/>
          <w:u w:val="single"/>
        </w:rPr>
        <w:t>Page 2, Section 1, Line</w:t>
      </w:r>
      <w:r w:rsidR="004A7B0C">
        <w:rPr>
          <w:rFonts w:eastAsia="Calibri"/>
          <w:color w:val="auto"/>
          <w:szCs w:val="24"/>
          <w:u w:val="single"/>
        </w:rPr>
        <w:t xml:space="preserve"> 2</w:t>
      </w:r>
      <w:r w:rsidR="00CC7B55">
        <w:rPr>
          <w:rFonts w:eastAsia="Calibri"/>
          <w:color w:val="auto"/>
          <w:szCs w:val="24"/>
          <w:u w:val="single"/>
        </w:rPr>
        <w:t>4</w:t>
      </w:r>
      <w:r w:rsidR="004A7B0C">
        <w:rPr>
          <w:rFonts w:eastAsia="Calibri"/>
          <w:color w:val="auto"/>
          <w:szCs w:val="24"/>
        </w:rPr>
        <w:t>:</w:t>
      </w:r>
      <w:r w:rsidR="004A7B0C">
        <w:rPr>
          <w:rFonts w:eastAsia="Calibri"/>
          <w:color w:val="auto"/>
          <w:szCs w:val="24"/>
        </w:rPr>
        <w:tab/>
      </w:r>
      <w:r w:rsidR="00CC7B55">
        <w:rPr>
          <w:rFonts w:eastAsia="Calibri"/>
          <w:color w:val="auto"/>
          <w:szCs w:val="24"/>
        </w:rPr>
        <w:t>After “recording.” insert</w:t>
      </w:r>
      <w:r w:rsidR="004A7B0C">
        <w:rPr>
          <w:rFonts w:eastAsia="Calibri"/>
          <w:color w:val="auto"/>
          <w:szCs w:val="24"/>
        </w:rPr>
        <w:t xml:space="preserve"> “</w:t>
      </w:r>
      <w:r w:rsidR="00CC7B55">
        <w:rPr>
          <w:rFonts w:eastAsia="Calibri"/>
          <w:color w:val="auto"/>
          <w:szCs w:val="24"/>
        </w:rPr>
        <w:t>‘</w:t>
      </w:r>
      <w:r w:rsidR="00E57763" w:rsidRPr="00E57763">
        <w:rPr>
          <w:rFonts w:eastAsia="Calibri"/>
          <w:color w:val="auto"/>
          <w:szCs w:val="24"/>
        </w:rPr>
        <w:t>Youth facility</w:t>
      </w:r>
      <w:r w:rsidR="00CC7B55">
        <w:rPr>
          <w:rFonts w:eastAsia="Calibri"/>
          <w:color w:val="auto"/>
          <w:szCs w:val="24"/>
        </w:rPr>
        <w:t>’</w:t>
      </w:r>
      <w:r w:rsidR="00E57763" w:rsidRPr="00E57763">
        <w:rPr>
          <w:rFonts w:eastAsia="Calibri"/>
          <w:color w:val="auto"/>
          <w:szCs w:val="24"/>
        </w:rPr>
        <w:t xml:space="preserve"> means a facility within this State used to house or provide services to children under P.L.1951, c.138 (C.30:4C-1 et</w:t>
      </w:r>
      <w:r w:rsidR="00B02966">
        <w:rPr>
          <w:rFonts w:eastAsia="Calibri"/>
          <w:color w:val="auto"/>
          <w:szCs w:val="24"/>
        </w:rPr>
        <w:t> </w:t>
      </w:r>
      <w:r w:rsidR="00E57763" w:rsidRPr="00E57763">
        <w:rPr>
          <w:rFonts w:eastAsia="Calibri"/>
          <w:color w:val="auto"/>
          <w:szCs w:val="24"/>
        </w:rPr>
        <w:t>seq.), including but not limited to group homes, residential facilities, day care centers, and day treatment centers.</w:t>
      </w:r>
      <w:r w:rsidR="00E57763">
        <w:rPr>
          <w:rFonts w:eastAsia="Calibri"/>
          <w:color w:val="auto"/>
          <w:szCs w:val="24"/>
        </w:rPr>
        <w:t>”</w:t>
      </w:r>
    </w:p>
    <w:p w14:paraId="27CCA73A" w14:textId="77777777" w:rsidR="00527F72" w:rsidRDefault="00527F72" w:rsidP="00EE27A4">
      <w:pPr>
        <w:spacing w:after="0" w:line="240" w:lineRule="exact"/>
        <w:ind w:left="5040" w:right="0" w:hanging="5040"/>
        <w:contextualSpacing/>
        <w:rPr>
          <w:rFonts w:eastAsia="Calibri"/>
          <w:color w:val="auto"/>
          <w:szCs w:val="24"/>
          <w:u w:val="single"/>
        </w:rPr>
      </w:pPr>
    </w:p>
    <w:p w14:paraId="7CCF7D4F" w14:textId="77777777" w:rsidR="00B90169" w:rsidRDefault="00B90169">
      <w:pPr>
        <w:spacing w:after="160" w:line="259" w:lineRule="auto"/>
        <w:ind w:right="0" w:firstLine="0"/>
        <w:jc w:val="left"/>
        <w:rPr>
          <w:rFonts w:eastAsia="Calibri"/>
          <w:color w:val="auto"/>
          <w:szCs w:val="24"/>
          <w:u w:val="single"/>
        </w:rPr>
      </w:pPr>
      <w:r>
        <w:rPr>
          <w:rFonts w:eastAsia="Calibri"/>
          <w:color w:val="auto"/>
          <w:szCs w:val="24"/>
          <w:u w:val="single"/>
        </w:rPr>
        <w:br w:type="page"/>
      </w:r>
    </w:p>
    <w:p w14:paraId="71381131" w14:textId="504832BE" w:rsidR="00FF42E8" w:rsidRDefault="00FF42E8" w:rsidP="00EE27A4">
      <w:pPr>
        <w:spacing w:after="0" w:line="240" w:lineRule="exact"/>
        <w:ind w:left="5040" w:right="0" w:hanging="5040"/>
        <w:contextualSpacing/>
        <w:rPr>
          <w:rFonts w:eastAsia="Calibri"/>
          <w:color w:val="auto"/>
          <w:szCs w:val="24"/>
        </w:rPr>
      </w:pPr>
      <w:r w:rsidRPr="00FF42E8">
        <w:rPr>
          <w:rFonts w:eastAsia="Calibri"/>
          <w:color w:val="auto"/>
          <w:szCs w:val="24"/>
          <w:u w:val="single"/>
        </w:rPr>
        <w:lastRenderedPageBreak/>
        <w:t xml:space="preserve">Page </w:t>
      </w:r>
      <w:r w:rsidR="0082129C">
        <w:rPr>
          <w:rFonts w:eastAsia="Calibri"/>
          <w:color w:val="auto"/>
          <w:szCs w:val="24"/>
          <w:u w:val="single"/>
        </w:rPr>
        <w:t>2, Section 1, Lines 25-26</w:t>
      </w:r>
      <w:r w:rsidRPr="00FF42E8">
        <w:rPr>
          <w:rFonts w:eastAsia="Calibri"/>
          <w:color w:val="auto"/>
          <w:szCs w:val="24"/>
        </w:rPr>
        <w:t>:</w:t>
      </w:r>
      <w:r w:rsidRPr="00FF42E8">
        <w:rPr>
          <w:rFonts w:eastAsia="Calibri"/>
          <w:color w:val="auto"/>
          <w:szCs w:val="24"/>
        </w:rPr>
        <w:tab/>
      </w:r>
      <w:r w:rsidR="00EE27A4">
        <w:rPr>
          <w:rFonts w:eastAsia="Calibri"/>
          <w:color w:val="auto"/>
          <w:szCs w:val="24"/>
        </w:rPr>
        <w:t>Delete “</w:t>
      </w:r>
      <w:r w:rsidR="0082129C">
        <w:rPr>
          <w:rFonts w:eastAsia="Calibri"/>
          <w:color w:val="auto"/>
          <w:szCs w:val="24"/>
        </w:rPr>
        <w:t>Only a law enforcement office</w:t>
      </w:r>
      <w:r w:rsidR="00B02966">
        <w:rPr>
          <w:rFonts w:eastAsia="Calibri"/>
          <w:color w:val="auto"/>
          <w:szCs w:val="24"/>
        </w:rPr>
        <w:t>r</w:t>
      </w:r>
      <w:r w:rsidR="0082129C">
        <w:rPr>
          <w:rFonts w:eastAsia="Calibri"/>
          <w:color w:val="auto"/>
          <w:szCs w:val="24"/>
        </w:rPr>
        <w:t xml:space="preserve"> shall be authorized to wear a body worn camera in this State.”</w:t>
      </w:r>
    </w:p>
    <w:p w14:paraId="0EF87CB0" w14:textId="77777777" w:rsidR="0082129C" w:rsidRDefault="0082129C" w:rsidP="00EE27A4">
      <w:pPr>
        <w:spacing w:after="0" w:line="240" w:lineRule="exact"/>
        <w:ind w:left="5040" w:right="0" w:hanging="5040"/>
        <w:contextualSpacing/>
        <w:rPr>
          <w:rFonts w:eastAsia="Calibri"/>
          <w:color w:val="auto"/>
          <w:szCs w:val="24"/>
        </w:rPr>
      </w:pPr>
    </w:p>
    <w:p w14:paraId="0C785CDA" w14:textId="053C3ACD" w:rsidR="00F47FD9" w:rsidRPr="00F47FD9" w:rsidRDefault="0082129C" w:rsidP="00F47FD9">
      <w:pPr>
        <w:spacing w:after="0" w:line="240" w:lineRule="exact"/>
        <w:ind w:left="5040" w:right="0" w:hanging="5040"/>
        <w:contextualSpacing/>
        <w:rPr>
          <w:rFonts w:eastAsia="Calibri"/>
          <w:color w:val="auto"/>
          <w:szCs w:val="24"/>
        </w:rPr>
      </w:pPr>
      <w:r>
        <w:rPr>
          <w:rFonts w:eastAsia="Calibri"/>
          <w:color w:val="auto"/>
          <w:szCs w:val="24"/>
          <w:u w:val="single"/>
        </w:rPr>
        <w:t>Page 2, Section 1, Line 26</w:t>
      </w:r>
      <w:r w:rsidRPr="0082129C">
        <w:rPr>
          <w:rFonts w:eastAsia="Calibri"/>
          <w:color w:val="auto"/>
          <w:szCs w:val="24"/>
        </w:rPr>
        <w:t>:</w:t>
      </w:r>
      <w:r>
        <w:rPr>
          <w:rFonts w:eastAsia="Calibri"/>
          <w:color w:val="auto"/>
          <w:szCs w:val="24"/>
        </w:rPr>
        <w:tab/>
        <w:t xml:space="preserve">After </w:t>
      </w:r>
      <w:r w:rsidR="00F47FD9">
        <w:rPr>
          <w:rFonts w:eastAsia="Calibri"/>
          <w:color w:val="auto"/>
          <w:szCs w:val="24"/>
        </w:rPr>
        <w:t>“</w:t>
      </w:r>
      <w:r w:rsidR="00F47FD9" w:rsidRPr="00F47FD9">
        <w:rPr>
          <w:rFonts w:eastAsia="Calibri"/>
          <w:color w:val="auto"/>
          <w:szCs w:val="24"/>
        </w:rPr>
        <w:t>camera” insert “used by a law enforcement officer”</w:t>
      </w:r>
    </w:p>
    <w:p w14:paraId="015DCDCD" w14:textId="008EBD90" w:rsidR="0082129C" w:rsidRDefault="0082129C" w:rsidP="00EE27A4">
      <w:pPr>
        <w:spacing w:after="0" w:line="240" w:lineRule="exact"/>
        <w:ind w:left="5040" w:right="0" w:hanging="5040"/>
        <w:contextualSpacing/>
        <w:rPr>
          <w:rFonts w:eastAsia="Calibri"/>
          <w:color w:val="auto"/>
          <w:szCs w:val="24"/>
        </w:rPr>
      </w:pPr>
    </w:p>
    <w:p w14:paraId="2FA4A94D" w14:textId="77777777" w:rsidR="0082129C" w:rsidRDefault="0082129C" w:rsidP="00F47FD9">
      <w:pPr>
        <w:spacing w:after="0" w:line="240" w:lineRule="exact"/>
        <w:ind w:right="0" w:firstLine="0"/>
        <w:contextualSpacing/>
        <w:rPr>
          <w:rFonts w:eastAsia="Calibri"/>
          <w:color w:val="auto"/>
          <w:szCs w:val="24"/>
        </w:rPr>
      </w:pPr>
    </w:p>
    <w:p w14:paraId="5AFFAF99" w14:textId="77777777" w:rsidR="0082129C" w:rsidRDefault="0082129C" w:rsidP="0082129C">
      <w:pPr>
        <w:spacing w:after="0" w:line="240" w:lineRule="exact"/>
        <w:ind w:left="5040" w:right="0" w:hanging="5040"/>
        <w:contextualSpacing/>
        <w:rPr>
          <w:rFonts w:eastAsia="Calibri"/>
          <w:color w:val="auto"/>
          <w:szCs w:val="24"/>
        </w:rPr>
      </w:pPr>
      <w:r>
        <w:rPr>
          <w:rFonts w:eastAsia="Calibri"/>
          <w:color w:val="auto"/>
          <w:szCs w:val="24"/>
          <w:u w:val="single"/>
        </w:rPr>
        <w:t>Page 2, Section 1, Line 29</w:t>
      </w:r>
      <w:r w:rsidRPr="0082129C">
        <w:rPr>
          <w:rFonts w:eastAsia="Calibri"/>
          <w:color w:val="auto"/>
          <w:szCs w:val="24"/>
        </w:rPr>
        <w:t>:</w:t>
      </w:r>
      <w:r>
        <w:rPr>
          <w:rFonts w:eastAsia="Calibri"/>
          <w:color w:val="auto"/>
          <w:szCs w:val="24"/>
        </w:rPr>
        <w:tab/>
        <w:t>Delete “The” and insert “(1) Except as otherwise provided in this subsection or in subsection e. of this section, the”</w:t>
      </w:r>
    </w:p>
    <w:p w14:paraId="1E0060C1" w14:textId="77777777" w:rsidR="00B9702A" w:rsidRDefault="00B9702A" w:rsidP="0082129C">
      <w:pPr>
        <w:spacing w:after="0" w:line="240" w:lineRule="exact"/>
        <w:ind w:left="5040" w:right="0" w:hanging="5040"/>
        <w:contextualSpacing/>
        <w:rPr>
          <w:rFonts w:eastAsia="Calibri"/>
          <w:color w:val="auto"/>
          <w:szCs w:val="24"/>
        </w:rPr>
      </w:pPr>
    </w:p>
    <w:p w14:paraId="0F8C97F2" w14:textId="77777777" w:rsidR="0082129C" w:rsidRDefault="0082129C" w:rsidP="0082129C">
      <w:pPr>
        <w:spacing w:after="0" w:line="240" w:lineRule="exact"/>
        <w:ind w:left="5040" w:right="0" w:hanging="5040"/>
        <w:contextualSpacing/>
        <w:rPr>
          <w:rFonts w:eastAsia="Calibri"/>
          <w:color w:val="auto"/>
          <w:szCs w:val="24"/>
        </w:rPr>
      </w:pPr>
      <w:r>
        <w:rPr>
          <w:rFonts w:eastAsia="Calibri"/>
          <w:color w:val="auto"/>
          <w:szCs w:val="24"/>
          <w:u w:val="single"/>
        </w:rPr>
        <w:t>Page 2, Section 1, Line 33</w:t>
      </w:r>
      <w:r w:rsidRPr="0082129C">
        <w:rPr>
          <w:rFonts w:eastAsia="Calibri"/>
          <w:color w:val="auto"/>
          <w:szCs w:val="24"/>
        </w:rPr>
        <w:t>:</w:t>
      </w:r>
      <w:r>
        <w:rPr>
          <w:rFonts w:eastAsia="Calibri"/>
          <w:color w:val="auto"/>
          <w:szCs w:val="24"/>
        </w:rPr>
        <w:tab/>
        <w:t>After “public” insert “, in accordance with applicable guidelines or directives promulgated by the Attorney General”</w:t>
      </w:r>
    </w:p>
    <w:p w14:paraId="1FADCB80" w14:textId="77777777" w:rsidR="0082129C" w:rsidRDefault="0082129C" w:rsidP="0082129C">
      <w:pPr>
        <w:spacing w:after="0" w:line="240" w:lineRule="exact"/>
        <w:ind w:left="5040" w:right="0" w:hanging="5040"/>
        <w:contextualSpacing/>
        <w:rPr>
          <w:rFonts w:eastAsia="Calibri"/>
          <w:color w:val="auto"/>
          <w:szCs w:val="24"/>
        </w:rPr>
      </w:pPr>
    </w:p>
    <w:p w14:paraId="6964A3E5" w14:textId="68810C96" w:rsidR="0082129C" w:rsidRDefault="0082129C" w:rsidP="0082129C">
      <w:pPr>
        <w:spacing w:after="0" w:line="240" w:lineRule="exact"/>
        <w:ind w:left="5040" w:right="0" w:hanging="5040"/>
        <w:contextualSpacing/>
        <w:rPr>
          <w:rFonts w:eastAsia="Calibri"/>
          <w:color w:val="auto"/>
          <w:szCs w:val="24"/>
        </w:rPr>
      </w:pPr>
      <w:r>
        <w:rPr>
          <w:rFonts w:eastAsia="Calibri"/>
          <w:color w:val="auto"/>
          <w:szCs w:val="24"/>
          <w:u w:val="single"/>
        </w:rPr>
        <w:t>Page 2, Section 1, Line 38</w:t>
      </w:r>
      <w:r w:rsidRPr="0082129C">
        <w:rPr>
          <w:rFonts w:eastAsia="Calibri"/>
          <w:color w:val="auto"/>
          <w:szCs w:val="24"/>
        </w:rPr>
        <w:t>:</w:t>
      </w:r>
      <w:r>
        <w:rPr>
          <w:rFonts w:eastAsia="Calibri"/>
          <w:color w:val="auto"/>
          <w:szCs w:val="24"/>
        </w:rPr>
        <w:tab/>
        <w:t>After “scene.” insert “(2)</w:t>
      </w:r>
      <w:r w:rsidRPr="0082129C">
        <w:rPr>
          <w:rFonts w:eastAsia="Calibri"/>
          <w:color w:val="auto"/>
          <w:szCs w:val="24"/>
        </w:rPr>
        <w:t xml:space="preserve"> The video and audio recording functions of a body worn camera may be deactivated, consistent with directives or guidelines promulgated by the Attorney General, under the following circumstances:</w:t>
      </w:r>
    </w:p>
    <w:p w14:paraId="54F08373" w14:textId="77777777" w:rsidR="0082129C" w:rsidRPr="0082129C" w:rsidRDefault="0082129C" w:rsidP="0082129C">
      <w:pPr>
        <w:spacing w:after="0" w:line="240" w:lineRule="exact"/>
        <w:ind w:left="5040" w:right="0" w:hanging="5040"/>
        <w:contextualSpacing/>
        <w:rPr>
          <w:rFonts w:eastAsia="Calibri"/>
          <w:color w:val="auto"/>
          <w:szCs w:val="24"/>
        </w:rPr>
      </w:pPr>
    </w:p>
    <w:p w14:paraId="29EFA4E7" w14:textId="77777777" w:rsidR="0082129C" w:rsidRDefault="0082129C" w:rsidP="0082129C">
      <w:pPr>
        <w:spacing w:after="0" w:line="240" w:lineRule="exact"/>
        <w:ind w:left="5040" w:right="0" w:hanging="5040"/>
        <w:contextualSpacing/>
        <w:rPr>
          <w:rFonts w:eastAsia="Calibri"/>
          <w:color w:val="auto"/>
          <w:szCs w:val="24"/>
        </w:rPr>
      </w:pPr>
      <w:r w:rsidRPr="0082129C">
        <w:rPr>
          <w:rFonts w:eastAsia="Calibri"/>
          <w:color w:val="auto"/>
          <w:szCs w:val="24"/>
        </w:rPr>
        <w:t xml:space="preserve">     </w:t>
      </w:r>
      <w:r>
        <w:rPr>
          <w:rFonts w:eastAsia="Calibri"/>
          <w:color w:val="auto"/>
          <w:szCs w:val="24"/>
        </w:rPr>
        <w:tab/>
      </w:r>
      <w:r w:rsidRPr="0082129C">
        <w:rPr>
          <w:rFonts w:eastAsia="Calibri"/>
          <w:color w:val="auto"/>
          <w:szCs w:val="24"/>
        </w:rPr>
        <w:t>(a) when a civilian conversing with the officer requests that the device be deactivated where it reasonably appears that the person will not provide information or otherwise cooperate with the officer unless that request is respected;</w:t>
      </w:r>
    </w:p>
    <w:p w14:paraId="6995E863" w14:textId="77777777" w:rsidR="0082129C" w:rsidRPr="0082129C" w:rsidRDefault="0082129C" w:rsidP="0082129C">
      <w:pPr>
        <w:spacing w:after="0" w:line="240" w:lineRule="exact"/>
        <w:ind w:left="5040" w:right="0" w:hanging="5040"/>
        <w:contextualSpacing/>
        <w:rPr>
          <w:rFonts w:eastAsia="Calibri"/>
          <w:color w:val="auto"/>
          <w:szCs w:val="24"/>
        </w:rPr>
      </w:pPr>
    </w:p>
    <w:p w14:paraId="37012031" w14:textId="77777777" w:rsidR="0082129C" w:rsidRPr="0082129C" w:rsidRDefault="0082129C" w:rsidP="0082129C">
      <w:pPr>
        <w:spacing w:after="0" w:line="240" w:lineRule="exact"/>
        <w:ind w:left="5040" w:right="0" w:hanging="5040"/>
        <w:contextualSpacing/>
        <w:rPr>
          <w:rFonts w:eastAsia="Calibri"/>
          <w:color w:val="auto"/>
          <w:szCs w:val="24"/>
        </w:rPr>
      </w:pPr>
      <w:r w:rsidRPr="0082129C">
        <w:rPr>
          <w:rFonts w:eastAsia="Calibri"/>
          <w:color w:val="auto"/>
          <w:szCs w:val="24"/>
        </w:rPr>
        <w:t xml:space="preserve">     </w:t>
      </w:r>
      <w:r>
        <w:rPr>
          <w:rFonts w:eastAsia="Calibri"/>
          <w:color w:val="auto"/>
          <w:szCs w:val="24"/>
        </w:rPr>
        <w:tab/>
      </w:r>
      <w:r w:rsidRPr="0082129C">
        <w:rPr>
          <w:rFonts w:eastAsia="Calibri"/>
          <w:color w:val="auto"/>
          <w:szCs w:val="24"/>
        </w:rPr>
        <w:t>(b) when a person, other than an arrestee, is seeking emergency medical services for themselves or another person and requests that the device be deactivated;</w:t>
      </w:r>
    </w:p>
    <w:p w14:paraId="413CC5CD" w14:textId="77777777" w:rsidR="0082129C" w:rsidRDefault="0082129C" w:rsidP="0082129C">
      <w:pPr>
        <w:spacing w:after="0" w:line="240" w:lineRule="exact"/>
        <w:ind w:left="5040" w:right="0" w:hanging="5040"/>
        <w:contextualSpacing/>
        <w:rPr>
          <w:rFonts w:eastAsia="Calibri"/>
          <w:color w:val="auto"/>
          <w:szCs w:val="24"/>
        </w:rPr>
      </w:pPr>
      <w:r w:rsidRPr="0082129C">
        <w:rPr>
          <w:rFonts w:eastAsia="Calibri"/>
          <w:color w:val="auto"/>
          <w:szCs w:val="24"/>
        </w:rPr>
        <w:t xml:space="preserve">     </w:t>
      </w:r>
    </w:p>
    <w:p w14:paraId="537D26AF" w14:textId="77777777" w:rsidR="0082129C" w:rsidRDefault="0082129C" w:rsidP="0082129C">
      <w:pPr>
        <w:spacing w:after="0" w:line="240" w:lineRule="exact"/>
        <w:ind w:left="5040" w:right="0" w:firstLine="0"/>
        <w:contextualSpacing/>
        <w:rPr>
          <w:rFonts w:eastAsia="Calibri"/>
          <w:color w:val="auto"/>
          <w:szCs w:val="24"/>
        </w:rPr>
      </w:pPr>
      <w:r w:rsidRPr="0082129C">
        <w:rPr>
          <w:rFonts w:eastAsia="Calibri"/>
          <w:color w:val="auto"/>
          <w:szCs w:val="24"/>
        </w:rPr>
        <w:t>(c) while the officer is participating in a discussion pertaining to criminal investigation strategy and planning, provided that the discussion is not conducted in the immediate presence of a civilian and further provided that the officer is not actively engaged in the collection of physical evidence; or</w:t>
      </w:r>
    </w:p>
    <w:p w14:paraId="0341DFEB" w14:textId="77777777" w:rsidR="0082129C" w:rsidRPr="0082129C" w:rsidRDefault="0082129C" w:rsidP="0082129C">
      <w:pPr>
        <w:spacing w:after="0" w:line="240" w:lineRule="exact"/>
        <w:ind w:left="5040" w:right="0" w:firstLine="0"/>
        <w:contextualSpacing/>
        <w:rPr>
          <w:rFonts w:eastAsia="Calibri"/>
          <w:color w:val="auto"/>
          <w:szCs w:val="24"/>
        </w:rPr>
      </w:pPr>
    </w:p>
    <w:p w14:paraId="1137F3C5" w14:textId="77777777" w:rsidR="0082129C" w:rsidRDefault="0082129C" w:rsidP="0082129C">
      <w:pPr>
        <w:spacing w:after="0" w:line="240" w:lineRule="exact"/>
        <w:ind w:left="5040" w:right="0" w:hanging="5040"/>
        <w:contextualSpacing/>
        <w:rPr>
          <w:rFonts w:eastAsia="Calibri"/>
          <w:color w:val="auto"/>
          <w:szCs w:val="24"/>
        </w:rPr>
      </w:pPr>
      <w:r w:rsidRPr="0082129C">
        <w:rPr>
          <w:rFonts w:eastAsia="Calibri"/>
          <w:color w:val="auto"/>
          <w:szCs w:val="24"/>
        </w:rPr>
        <w:t xml:space="preserve">     </w:t>
      </w:r>
      <w:r>
        <w:rPr>
          <w:rFonts w:eastAsia="Calibri"/>
          <w:color w:val="auto"/>
          <w:szCs w:val="24"/>
        </w:rPr>
        <w:tab/>
      </w:r>
      <w:r w:rsidRPr="0082129C">
        <w:rPr>
          <w:rFonts w:eastAsia="Calibri"/>
          <w:color w:val="auto"/>
          <w:szCs w:val="24"/>
        </w:rPr>
        <w:t>(d) when specifically authorized to do so by an assistant prosecutor or an assistant or deputy attorney general for good and sufficient cause as determined by the assistant prosecutor or assistant or deputy attorney general.</w:t>
      </w:r>
    </w:p>
    <w:p w14:paraId="2A8F854B" w14:textId="77777777" w:rsidR="0082129C" w:rsidRPr="0082129C" w:rsidRDefault="0082129C" w:rsidP="0082129C">
      <w:pPr>
        <w:spacing w:after="0" w:line="240" w:lineRule="exact"/>
        <w:ind w:left="5040" w:right="0" w:hanging="5040"/>
        <w:contextualSpacing/>
        <w:rPr>
          <w:rFonts w:eastAsia="Calibri"/>
          <w:color w:val="auto"/>
          <w:szCs w:val="24"/>
        </w:rPr>
      </w:pPr>
    </w:p>
    <w:p w14:paraId="5EF9459E" w14:textId="77777777" w:rsidR="0082129C" w:rsidRDefault="0082129C" w:rsidP="0082129C">
      <w:pPr>
        <w:spacing w:after="0" w:line="240" w:lineRule="exact"/>
        <w:ind w:left="5040" w:right="0" w:hanging="5040"/>
        <w:contextualSpacing/>
        <w:rPr>
          <w:rFonts w:eastAsia="Calibri"/>
          <w:color w:val="auto"/>
          <w:szCs w:val="24"/>
        </w:rPr>
      </w:pPr>
      <w:r w:rsidRPr="0082129C">
        <w:rPr>
          <w:rFonts w:eastAsia="Calibri"/>
          <w:color w:val="auto"/>
          <w:szCs w:val="24"/>
        </w:rPr>
        <w:lastRenderedPageBreak/>
        <w:t xml:space="preserve">     </w:t>
      </w:r>
      <w:r>
        <w:rPr>
          <w:rFonts w:eastAsia="Calibri"/>
          <w:color w:val="auto"/>
          <w:szCs w:val="24"/>
        </w:rPr>
        <w:tab/>
      </w:r>
      <w:r w:rsidRPr="0082129C">
        <w:rPr>
          <w:rFonts w:eastAsia="Calibri"/>
          <w:color w:val="auto"/>
          <w:szCs w:val="24"/>
        </w:rPr>
        <w:t>(3) Unless the officer is actively engaged in investigating the commission of a criminal offense, or is responding to an emergency</w:t>
      </w:r>
      <w:r w:rsidR="00711542">
        <w:rPr>
          <w:rFonts w:eastAsia="Calibri"/>
          <w:color w:val="auto"/>
          <w:szCs w:val="24"/>
        </w:rPr>
        <w:t xml:space="preserve"> or call for service</w:t>
      </w:r>
      <w:r w:rsidRPr="0082129C">
        <w:rPr>
          <w:rFonts w:eastAsia="Calibri"/>
          <w:color w:val="auto"/>
          <w:szCs w:val="24"/>
        </w:rPr>
        <w:t>, or reasonably believes that he or she will be required to use constructive authority or force, the officer shall not activate the video and audio recording functions of a body worn camera, or shall deactivate a device that has been activated, while the officer:</w:t>
      </w:r>
    </w:p>
    <w:p w14:paraId="1BF0A128" w14:textId="77777777" w:rsidR="0082129C" w:rsidRPr="0082129C" w:rsidRDefault="0082129C" w:rsidP="0082129C">
      <w:pPr>
        <w:spacing w:after="0" w:line="240" w:lineRule="exact"/>
        <w:ind w:left="5040" w:right="0" w:hanging="5040"/>
        <w:contextualSpacing/>
        <w:rPr>
          <w:rFonts w:eastAsia="Calibri"/>
          <w:color w:val="auto"/>
          <w:szCs w:val="24"/>
        </w:rPr>
      </w:pPr>
    </w:p>
    <w:p w14:paraId="79633E70" w14:textId="77777777" w:rsidR="0082129C" w:rsidRPr="0082129C" w:rsidRDefault="0082129C" w:rsidP="0082129C">
      <w:pPr>
        <w:spacing w:after="0" w:line="240" w:lineRule="exact"/>
        <w:ind w:left="5040" w:right="0" w:hanging="5040"/>
        <w:contextualSpacing/>
        <w:rPr>
          <w:rFonts w:eastAsia="Calibri"/>
          <w:color w:val="auto"/>
          <w:szCs w:val="24"/>
        </w:rPr>
      </w:pPr>
      <w:r w:rsidRPr="0082129C">
        <w:rPr>
          <w:rFonts w:eastAsia="Calibri"/>
          <w:color w:val="auto"/>
          <w:szCs w:val="24"/>
        </w:rPr>
        <w:t xml:space="preserve">     </w:t>
      </w:r>
      <w:r>
        <w:rPr>
          <w:rFonts w:eastAsia="Calibri"/>
          <w:color w:val="auto"/>
          <w:szCs w:val="24"/>
        </w:rPr>
        <w:tab/>
      </w:r>
      <w:r w:rsidRPr="0082129C">
        <w:rPr>
          <w:rFonts w:eastAsia="Calibri"/>
          <w:color w:val="auto"/>
          <w:szCs w:val="24"/>
        </w:rPr>
        <w:t>(a) is in a school or youth facility or on school or youth facility property under circumstances where minor children would be in view of the device;</w:t>
      </w:r>
    </w:p>
    <w:p w14:paraId="6F5F56C1" w14:textId="77777777" w:rsidR="0082129C" w:rsidRDefault="0082129C" w:rsidP="0082129C">
      <w:pPr>
        <w:spacing w:after="0" w:line="240" w:lineRule="exact"/>
        <w:ind w:left="5040" w:right="0" w:hanging="5040"/>
        <w:contextualSpacing/>
        <w:rPr>
          <w:rFonts w:eastAsia="Calibri"/>
          <w:color w:val="auto"/>
          <w:szCs w:val="24"/>
        </w:rPr>
      </w:pPr>
      <w:r w:rsidRPr="0082129C">
        <w:rPr>
          <w:rFonts w:eastAsia="Calibri"/>
          <w:color w:val="auto"/>
          <w:szCs w:val="24"/>
        </w:rPr>
        <w:t xml:space="preserve">     </w:t>
      </w:r>
    </w:p>
    <w:p w14:paraId="379024EC" w14:textId="77777777" w:rsidR="0082129C" w:rsidRPr="0082129C" w:rsidRDefault="0082129C" w:rsidP="0082129C">
      <w:pPr>
        <w:spacing w:after="0" w:line="240" w:lineRule="exact"/>
        <w:ind w:left="5040" w:right="0" w:firstLine="0"/>
        <w:contextualSpacing/>
        <w:rPr>
          <w:rFonts w:eastAsia="Calibri"/>
          <w:color w:val="auto"/>
          <w:szCs w:val="24"/>
        </w:rPr>
      </w:pPr>
      <w:r w:rsidRPr="0082129C">
        <w:rPr>
          <w:rFonts w:eastAsia="Calibri"/>
          <w:color w:val="auto"/>
          <w:szCs w:val="24"/>
        </w:rPr>
        <w:t>(b) is in a patient care area of a healthcare facility, medical office, or substance abuse treatment facility under circumstances where patients would be in view of the device; or</w:t>
      </w:r>
    </w:p>
    <w:p w14:paraId="2FE5407C" w14:textId="77777777" w:rsidR="0082129C" w:rsidRDefault="0082129C" w:rsidP="0082129C">
      <w:pPr>
        <w:spacing w:after="0" w:line="240" w:lineRule="exact"/>
        <w:ind w:left="5040" w:right="0" w:hanging="5040"/>
        <w:contextualSpacing/>
        <w:rPr>
          <w:rFonts w:eastAsia="Calibri"/>
          <w:color w:val="auto"/>
          <w:szCs w:val="24"/>
        </w:rPr>
      </w:pPr>
      <w:r w:rsidRPr="0082129C">
        <w:rPr>
          <w:rFonts w:eastAsia="Calibri"/>
          <w:color w:val="auto"/>
          <w:szCs w:val="24"/>
        </w:rPr>
        <w:t xml:space="preserve">     </w:t>
      </w:r>
    </w:p>
    <w:p w14:paraId="08E7AB38" w14:textId="77777777" w:rsidR="0082129C" w:rsidRPr="0082129C" w:rsidRDefault="0082129C" w:rsidP="0082129C">
      <w:pPr>
        <w:spacing w:after="0" w:line="240" w:lineRule="exact"/>
        <w:ind w:left="5040" w:right="0" w:firstLine="0"/>
        <w:contextualSpacing/>
        <w:rPr>
          <w:rFonts w:eastAsia="Calibri"/>
          <w:color w:val="auto"/>
          <w:szCs w:val="24"/>
        </w:rPr>
      </w:pPr>
      <w:r w:rsidRPr="0082129C">
        <w:rPr>
          <w:rFonts w:eastAsia="Calibri"/>
          <w:color w:val="auto"/>
          <w:szCs w:val="24"/>
        </w:rPr>
        <w:t>(c) is in a place of worship under circumstances where worshippers would be in view of the device.</w:t>
      </w:r>
    </w:p>
    <w:p w14:paraId="3AA03279" w14:textId="77777777" w:rsidR="0082129C" w:rsidRDefault="0082129C" w:rsidP="0082129C">
      <w:pPr>
        <w:spacing w:after="0" w:line="240" w:lineRule="exact"/>
        <w:ind w:left="5040" w:right="0" w:hanging="5040"/>
        <w:contextualSpacing/>
        <w:rPr>
          <w:rFonts w:eastAsia="Calibri"/>
          <w:color w:val="auto"/>
          <w:szCs w:val="24"/>
        </w:rPr>
      </w:pPr>
      <w:r w:rsidRPr="0082129C">
        <w:rPr>
          <w:rFonts w:eastAsia="Calibri"/>
          <w:color w:val="auto"/>
          <w:szCs w:val="24"/>
        </w:rPr>
        <w:t xml:space="preserve">     </w:t>
      </w:r>
    </w:p>
    <w:p w14:paraId="2EBD2F77" w14:textId="393C3972" w:rsidR="0082129C" w:rsidRPr="0082129C" w:rsidRDefault="0082129C" w:rsidP="0082129C">
      <w:pPr>
        <w:spacing w:after="0" w:line="240" w:lineRule="exact"/>
        <w:ind w:left="5040" w:right="0" w:firstLine="0"/>
        <w:contextualSpacing/>
        <w:rPr>
          <w:rFonts w:eastAsia="Calibri"/>
          <w:color w:val="auto"/>
          <w:szCs w:val="24"/>
        </w:rPr>
      </w:pPr>
      <w:r w:rsidRPr="0082129C">
        <w:rPr>
          <w:rFonts w:eastAsia="Calibri"/>
          <w:color w:val="auto"/>
          <w:szCs w:val="24"/>
        </w:rPr>
        <w:t>(4) The officer shall not activate the video and audio recording functions of a body</w:t>
      </w:r>
      <w:r w:rsidR="00E413FE">
        <w:rPr>
          <w:rFonts w:eastAsia="Calibri"/>
          <w:color w:val="auto"/>
          <w:szCs w:val="24"/>
        </w:rPr>
        <w:t> </w:t>
      </w:r>
      <w:r w:rsidRPr="0082129C">
        <w:rPr>
          <w:rFonts w:eastAsia="Calibri"/>
          <w:color w:val="auto"/>
          <w:szCs w:val="24"/>
        </w:rPr>
        <w:t xml:space="preserve">worn camera, or shall deactivate a device that has been activated, if the officer knows or reasonably believes that the </w:t>
      </w:r>
      <w:r w:rsidR="001A06BC">
        <w:rPr>
          <w:rFonts w:eastAsia="Calibri"/>
          <w:color w:val="auto"/>
          <w:szCs w:val="24"/>
        </w:rPr>
        <w:t>recording</w:t>
      </w:r>
      <w:r w:rsidR="001A06BC" w:rsidRPr="0082129C">
        <w:rPr>
          <w:rFonts w:eastAsia="Calibri"/>
          <w:color w:val="auto"/>
          <w:szCs w:val="24"/>
        </w:rPr>
        <w:t xml:space="preserve"> </w:t>
      </w:r>
      <w:r w:rsidRPr="0082129C">
        <w:rPr>
          <w:rFonts w:eastAsia="Calibri"/>
          <w:color w:val="auto"/>
          <w:szCs w:val="24"/>
        </w:rPr>
        <w:t xml:space="preserve">would </w:t>
      </w:r>
      <w:r w:rsidR="001A06BC">
        <w:rPr>
          <w:rFonts w:eastAsia="Calibri"/>
          <w:color w:val="auto"/>
          <w:szCs w:val="24"/>
        </w:rPr>
        <w:t>risk revealing the identity</w:t>
      </w:r>
      <w:r w:rsidRPr="0082129C">
        <w:rPr>
          <w:rFonts w:eastAsia="Calibri"/>
          <w:color w:val="auto"/>
          <w:szCs w:val="24"/>
        </w:rPr>
        <w:t xml:space="preserve"> of an</w:t>
      </w:r>
      <w:r w:rsidR="0020304F">
        <w:rPr>
          <w:rFonts w:eastAsia="Calibri"/>
          <w:color w:val="auto"/>
          <w:szCs w:val="24"/>
        </w:rPr>
        <w:t xml:space="preserve"> individual as an</w:t>
      </w:r>
      <w:r w:rsidRPr="0082129C">
        <w:rPr>
          <w:rFonts w:eastAsia="Calibri"/>
          <w:color w:val="auto"/>
          <w:szCs w:val="24"/>
        </w:rPr>
        <w:t xml:space="preserve"> undercover officer or confidential informant or otherwise would pose a risk to the safety of</w:t>
      </w:r>
      <w:r w:rsidR="00E413FE">
        <w:rPr>
          <w:rFonts w:eastAsia="Calibri"/>
          <w:color w:val="auto"/>
          <w:szCs w:val="24"/>
        </w:rPr>
        <w:t> </w:t>
      </w:r>
      <w:r w:rsidRPr="0082129C">
        <w:rPr>
          <w:rFonts w:eastAsia="Calibri"/>
          <w:color w:val="auto"/>
          <w:szCs w:val="24"/>
        </w:rPr>
        <w:t>an</w:t>
      </w:r>
      <w:r w:rsidR="00E413FE">
        <w:rPr>
          <w:rFonts w:eastAsia="Calibri"/>
          <w:color w:val="auto"/>
          <w:szCs w:val="24"/>
        </w:rPr>
        <w:t> </w:t>
      </w:r>
      <w:r w:rsidRPr="0082129C">
        <w:rPr>
          <w:rFonts w:eastAsia="Calibri"/>
          <w:color w:val="auto"/>
          <w:szCs w:val="24"/>
        </w:rPr>
        <w:t xml:space="preserve">undercover officer or confidential informant, unless such activation is expressly authorized by a supervisor, or unless the exigency of the situation and danger posed to an officer require that the encounter or incident be recorded, in which event the officer shall inform his or her supervisor that the </w:t>
      </w:r>
      <w:r w:rsidR="0020304F">
        <w:rPr>
          <w:rFonts w:eastAsia="Calibri"/>
          <w:color w:val="auto"/>
          <w:szCs w:val="24"/>
        </w:rPr>
        <w:t>recording risks revealing the identity</w:t>
      </w:r>
      <w:r w:rsidR="0020304F" w:rsidRPr="0082129C">
        <w:rPr>
          <w:rFonts w:eastAsia="Calibri"/>
          <w:color w:val="auto"/>
          <w:szCs w:val="24"/>
        </w:rPr>
        <w:t xml:space="preserve"> </w:t>
      </w:r>
      <w:r w:rsidRPr="0082129C">
        <w:rPr>
          <w:rFonts w:eastAsia="Calibri"/>
          <w:color w:val="auto"/>
          <w:szCs w:val="24"/>
        </w:rPr>
        <w:t xml:space="preserve">of an </w:t>
      </w:r>
      <w:r w:rsidR="0020304F">
        <w:rPr>
          <w:rFonts w:eastAsia="Calibri"/>
          <w:color w:val="auto"/>
          <w:szCs w:val="24"/>
        </w:rPr>
        <w:t xml:space="preserve">individual as an </w:t>
      </w:r>
      <w:r w:rsidRPr="0082129C">
        <w:rPr>
          <w:rFonts w:eastAsia="Calibri"/>
          <w:color w:val="auto"/>
          <w:szCs w:val="24"/>
        </w:rPr>
        <w:t>undercover officer or confidential informant.</w:t>
      </w:r>
    </w:p>
    <w:p w14:paraId="2AD2A41A" w14:textId="77777777" w:rsidR="0082129C" w:rsidRDefault="0082129C" w:rsidP="0082129C">
      <w:pPr>
        <w:spacing w:after="0" w:line="240" w:lineRule="exact"/>
        <w:ind w:left="5040" w:right="0" w:hanging="5040"/>
        <w:contextualSpacing/>
        <w:rPr>
          <w:rFonts w:eastAsia="Calibri"/>
          <w:color w:val="auto"/>
          <w:szCs w:val="24"/>
        </w:rPr>
      </w:pPr>
      <w:r w:rsidRPr="0082129C">
        <w:rPr>
          <w:rFonts w:eastAsia="Calibri"/>
          <w:color w:val="auto"/>
          <w:szCs w:val="24"/>
        </w:rPr>
        <w:t xml:space="preserve">     </w:t>
      </w:r>
    </w:p>
    <w:p w14:paraId="152E0707" w14:textId="77777777" w:rsidR="00B90169" w:rsidRDefault="00B90169">
      <w:pPr>
        <w:spacing w:after="160" w:line="259" w:lineRule="auto"/>
        <w:ind w:right="0" w:firstLine="0"/>
        <w:jc w:val="left"/>
        <w:rPr>
          <w:rFonts w:eastAsia="Calibri"/>
          <w:color w:val="auto"/>
          <w:szCs w:val="24"/>
        </w:rPr>
      </w:pPr>
      <w:r>
        <w:rPr>
          <w:rFonts w:eastAsia="Calibri"/>
          <w:color w:val="auto"/>
          <w:szCs w:val="24"/>
        </w:rPr>
        <w:br w:type="page"/>
      </w:r>
    </w:p>
    <w:p w14:paraId="6DEE31F0" w14:textId="3F0746A5" w:rsidR="0082129C" w:rsidRPr="0082129C" w:rsidRDefault="0082129C" w:rsidP="0082129C">
      <w:pPr>
        <w:spacing w:after="0" w:line="240" w:lineRule="exact"/>
        <w:ind w:left="5040" w:right="0" w:firstLine="0"/>
        <w:contextualSpacing/>
        <w:rPr>
          <w:rFonts w:eastAsia="Calibri"/>
          <w:color w:val="auto"/>
          <w:szCs w:val="24"/>
        </w:rPr>
      </w:pPr>
      <w:r w:rsidRPr="0082129C">
        <w:rPr>
          <w:rFonts w:eastAsia="Calibri"/>
          <w:color w:val="auto"/>
          <w:szCs w:val="24"/>
        </w:rPr>
        <w:lastRenderedPageBreak/>
        <w:t>(5) An officer shall not activate a body worn camera while in a courtroom during court proceedings, unless the officer is responding to a call for service or is authorized to use constructive force or authority.</w:t>
      </w:r>
    </w:p>
    <w:p w14:paraId="7B370B09" w14:textId="51BD8F40" w:rsidR="00890692" w:rsidRDefault="0082129C" w:rsidP="00B90169">
      <w:pPr>
        <w:spacing w:after="0" w:line="240" w:lineRule="exact"/>
        <w:ind w:left="5040" w:right="0" w:hanging="5040"/>
        <w:contextualSpacing/>
        <w:rPr>
          <w:rFonts w:eastAsia="Calibri"/>
          <w:color w:val="auto"/>
          <w:szCs w:val="24"/>
        </w:rPr>
      </w:pPr>
      <w:r w:rsidRPr="0082129C">
        <w:rPr>
          <w:rFonts w:eastAsia="Calibri"/>
          <w:color w:val="auto"/>
          <w:szCs w:val="24"/>
        </w:rPr>
        <w:t xml:space="preserve">     </w:t>
      </w:r>
    </w:p>
    <w:p w14:paraId="7981C4EB" w14:textId="066F69B5" w:rsidR="0082129C" w:rsidRDefault="0082129C" w:rsidP="0082129C">
      <w:pPr>
        <w:spacing w:after="0" w:line="240" w:lineRule="exact"/>
        <w:ind w:left="5040" w:right="0" w:firstLine="0"/>
        <w:contextualSpacing/>
        <w:rPr>
          <w:rFonts w:eastAsia="Calibri"/>
          <w:color w:val="auto"/>
          <w:szCs w:val="24"/>
        </w:rPr>
      </w:pPr>
      <w:r w:rsidRPr="0082129C">
        <w:rPr>
          <w:rFonts w:eastAsia="Calibri"/>
          <w:color w:val="auto"/>
          <w:szCs w:val="24"/>
        </w:rPr>
        <w:t>(6) If the body worn camera model selected by a law enforcement agency produces radio-frequency interference while activated or while in standby mode, the device shall be deactivated while in the area where an electronic alcohol breath testing device is being used, or, as necessary, shall be removed from the area where such device is being used.</w:t>
      </w:r>
      <w:r w:rsidR="002D639F">
        <w:rPr>
          <w:rFonts w:eastAsia="Calibri"/>
          <w:color w:val="auto"/>
          <w:szCs w:val="24"/>
        </w:rPr>
        <w:t xml:space="preserve"> </w:t>
      </w:r>
      <w:r w:rsidRPr="0082129C">
        <w:rPr>
          <w:rFonts w:eastAsia="Calibri"/>
          <w:color w:val="auto"/>
          <w:szCs w:val="24"/>
        </w:rPr>
        <w:t xml:space="preserve"> Nothing herein shall be construed to preclude the use of a body worn camera to record the behavior of a person arrested for driving while intoxicated other than while the person is in the breath-testing area while the electronic breath testing device is being operated. </w:t>
      </w:r>
      <w:r w:rsidR="002D639F">
        <w:rPr>
          <w:rFonts w:eastAsia="Calibri"/>
          <w:color w:val="auto"/>
          <w:szCs w:val="24"/>
        </w:rPr>
        <w:t xml:space="preserve"> </w:t>
      </w:r>
      <w:r w:rsidRPr="0082129C">
        <w:rPr>
          <w:rFonts w:eastAsia="Calibri"/>
          <w:color w:val="auto"/>
          <w:szCs w:val="24"/>
        </w:rPr>
        <w:t>If this provision requires deactivation of a body worn camera, the officer shall narrate the reasons for deactivation, and the device shall be re-activated when safe and practicable to do so following the completion of the breath testing operation.</w:t>
      </w:r>
      <w:r>
        <w:rPr>
          <w:rFonts w:eastAsia="Calibri"/>
          <w:color w:val="auto"/>
          <w:szCs w:val="24"/>
        </w:rPr>
        <w:t>”</w:t>
      </w:r>
    </w:p>
    <w:p w14:paraId="026C59AB" w14:textId="77777777" w:rsidR="00112965" w:rsidRDefault="00112965" w:rsidP="00112965">
      <w:pPr>
        <w:spacing w:after="0" w:line="240" w:lineRule="exact"/>
        <w:ind w:right="0" w:firstLine="0"/>
        <w:contextualSpacing/>
        <w:rPr>
          <w:rFonts w:eastAsia="Calibri"/>
          <w:color w:val="auto"/>
          <w:szCs w:val="24"/>
        </w:rPr>
      </w:pPr>
    </w:p>
    <w:p w14:paraId="11B8B6FC" w14:textId="77777777" w:rsidR="0082129C" w:rsidRDefault="0082129C"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2, Section 1, Line 41</w:t>
      </w:r>
      <w:r>
        <w:rPr>
          <w:rFonts w:eastAsia="Calibri"/>
          <w:color w:val="auto"/>
          <w:szCs w:val="24"/>
        </w:rPr>
        <w:t>:</w:t>
      </w:r>
      <w:r>
        <w:rPr>
          <w:rFonts w:eastAsia="Calibri"/>
          <w:color w:val="auto"/>
          <w:szCs w:val="24"/>
        </w:rPr>
        <w:tab/>
        <w:t xml:space="preserve">After “camera” insert “unless it is unsafe or </w:t>
      </w:r>
      <w:r w:rsidR="00112965">
        <w:rPr>
          <w:rFonts w:eastAsia="Calibri"/>
          <w:color w:val="auto"/>
          <w:szCs w:val="24"/>
        </w:rPr>
        <w:t>infeasible to provide such notification.  Such notification shall be made”</w:t>
      </w:r>
    </w:p>
    <w:p w14:paraId="7650AE6C" w14:textId="77777777" w:rsidR="00112965" w:rsidRDefault="00112965" w:rsidP="00112965">
      <w:pPr>
        <w:spacing w:after="0" w:line="240" w:lineRule="exact"/>
        <w:ind w:left="5040" w:right="0" w:hanging="5040"/>
        <w:contextualSpacing/>
        <w:rPr>
          <w:rFonts w:eastAsia="Calibri"/>
          <w:color w:val="auto"/>
          <w:szCs w:val="24"/>
        </w:rPr>
      </w:pPr>
    </w:p>
    <w:p w14:paraId="10406404" w14:textId="77777777" w:rsidR="00112965" w:rsidRDefault="00112965"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2, Section 1, Line 42</w:t>
      </w:r>
      <w:r>
        <w:rPr>
          <w:rFonts w:eastAsia="Calibri"/>
          <w:color w:val="auto"/>
          <w:szCs w:val="24"/>
        </w:rPr>
        <w:t>:</w:t>
      </w:r>
      <w:r>
        <w:rPr>
          <w:rFonts w:eastAsia="Calibri"/>
          <w:color w:val="auto"/>
          <w:szCs w:val="24"/>
        </w:rPr>
        <w:tab/>
        <w:t xml:space="preserve">After “possible.” insert “If the officer does not provide </w:t>
      </w:r>
      <w:r w:rsidRPr="00112965">
        <w:rPr>
          <w:rFonts w:eastAsia="Calibri"/>
          <w:color w:val="auto"/>
          <w:szCs w:val="24"/>
        </w:rPr>
        <w:t>the required notification because it is unsafe or infeasible to do so, the officer shall document the reasons for that decision in a report or by narrating the reasons on the body worn camera recording, or both.  The failure to verbally notify a person pursuant to this section shall not affect the admissibility of any statement or evidence.</w:t>
      </w:r>
      <w:r>
        <w:rPr>
          <w:rFonts w:eastAsia="Calibri"/>
          <w:color w:val="auto"/>
          <w:szCs w:val="24"/>
        </w:rPr>
        <w:t>”</w:t>
      </w:r>
    </w:p>
    <w:p w14:paraId="1149ADD2" w14:textId="77777777" w:rsidR="00112965" w:rsidRDefault="00112965" w:rsidP="00112965">
      <w:pPr>
        <w:spacing w:after="0" w:line="240" w:lineRule="exact"/>
        <w:ind w:left="5040" w:right="0" w:hanging="5040"/>
        <w:contextualSpacing/>
        <w:rPr>
          <w:rFonts w:eastAsia="Calibri"/>
          <w:color w:val="auto"/>
          <w:szCs w:val="24"/>
        </w:rPr>
      </w:pPr>
    </w:p>
    <w:p w14:paraId="529E05E3" w14:textId="77777777" w:rsidR="00112965" w:rsidRDefault="00112965"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2, Section 1, Lines 45-46</w:t>
      </w:r>
      <w:r>
        <w:rPr>
          <w:rFonts w:eastAsia="Calibri"/>
          <w:color w:val="auto"/>
          <w:szCs w:val="24"/>
        </w:rPr>
        <w:t>:</w:t>
      </w:r>
      <w:r>
        <w:rPr>
          <w:rFonts w:eastAsia="Calibri"/>
          <w:color w:val="auto"/>
          <w:szCs w:val="24"/>
        </w:rPr>
        <w:tab/>
        <w:t xml:space="preserve">Delete “without a warrant or in non-exigent circumstances” </w:t>
      </w:r>
    </w:p>
    <w:p w14:paraId="1354C2F0" w14:textId="77777777" w:rsidR="00112965" w:rsidRDefault="00112965" w:rsidP="00112965">
      <w:pPr>
        <w:spacing w:after="0" w:line="240" w:lineRule="exact"/>
        <w:ind w:left="5040" w:right="0" w:hanging="5040"/>
        <w:contextualSpacing/>
        <w:rPr>
          <w:rFonts w:eastAsia="Calibri"/>
          <w:color w:val="auto"/>
          <w:szCs w:val="24"/>
        </w:rPr>
      </w:pPr>
    </w:p>
    <w:p w14:paraId="35C73320" w14:textId="77777777" w:rsidR="00112965" w:rsidRDefault="00112965"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2, Section 1, Line 46</w:t>
      </w:r>
      <w:r>
        <w:rPr>
          <w:rFonts w:eastAsia="Calibri"/>
          <w:color w:val="auto"/>
          <w:szCs w:val="24"/>
        </w:rPr>
        <w:t>:</w:t>
      </w:r>
      <w:r>
        <w:rPr>
          <w:rFonts w:eastAsia="Calibri"/>
          <w:color w:val="auto"/>
          <w:szCs w:val="24"/>
        </w:rPr>
        <w:tab/>
        <w:t>Delete “ask” and insert “notify”</w:t>
      </w:r>
    </w:p>
    <w:p w14:paraId="36012678" w14:textId="77777777" w:rsidR="00112965" w:rsidRDefault="00112965" w:rsidP="00112965">
      <w:pPr>
        <w:spacing w:after="0" w:line="240" w:lineRule="exact"/>
        <w:ind w:left="5040" w:right="0" w:hanging="5040"/>
        <w:contextualSpacing/>
        <w:rPr>
          <w:rFonts w:eastAsia="Calibri"/>
          <w:color w:val="auto"/>
          <w:szCs w:val="24"/>
        </w:rPr>
      </w:pPr>
    </w:p>
    <w:p w14:paraId="652DAD3F" w14:textId="5F34ABBD" w:rsidR="00D84F3C" w:rsidRDefault="00112965"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2, Section 1, Line 47</w:t>
      </w:r>
      <w:r>
        <w:rPr>
          <w:rFonts w:eastAsia="Calibri"/>
          <w:color w:val="auto"/>
          <w:szCs w:val="24"/>
        </w:rPr>
        <w:t>:</w:t>
      </w:r>
      <w:r>
        <w:rPr>
          <w:rFonts w:eastAsia="Calibri"/>
          <w:color w:val="auto"/>
          <w:szCs w:val="24"/>
        </w:rPr>
        <w:tab/>
      </w:r>
      <w:r w:rsidR="00E95ECC" w:rsidRPr="006F29FF">
        <w:rPr>
          <w:rFonts w:eastAsia="Calibri"/>
          <w:color w:val="auto"/>
          <w:szCs w:val="24"/>
        </w:rPr>
        <w:t xml:space="preserve">Delete </w:t>
      </w:r>
      <w:r w:rsidRPr="006F29FF">
        <w:rPr>
          <w:rFonts w:eastAsia="Calibri"/>
          <w:color w:val="auto"/>
          <w:szCs w:val="24"/>
        </w:rPr>
        <w:t>“</w:t>
      </w:r>
      <w:r w:rsidR="00B9702A" w:rsidRPr="006F29FF">
        <w:rPr>
          <w:rFonts w:eastAsia="Calibri"/>
          <w:color w:val="auto"/>
          <w:szCs w:val="24"/>
        </w:rPr>
        <w:t>whether</w:t>
      </w:r>
      <w:r w:rsidRPr="006F29FF">
        <w:rPr>
          <w:rFonts w:eastAsia="Calibri"/>
          <w:color w:val="auto"/>
          <w:szCs w:val="24"/>
        </w:rPr>
        <w:t>”</w:t>
      </w:r>
      <w:r>
        <w:rPr>
          <w:rFonts w:eastAsia="Calibri"/>
          <w:color w:val="auto"/>
          <w:szCs w:val="24"/>
        </w:rPr>
        <w:t xml:space="preserve"> insert “that</w:t>
      </w:r>
      <w:r w:rsidR="00E216C5">
        <w:rPr>
          <w:rFonts w:eastAsia="Calibri"/>
          <w:color w:val="auto"/>
          <w:szCs w:val="24"/>
        </w:rPr>
        <w:t>”</w:t>
      </w:r>
    </w:p>
    <w:p w14:paraId="245C3A0E" w14:textId="77777777" w:rsidR="00D84F3C" w:rsidRDefault="00D84F3C" w:rsidP="00D84F3C">
      <w:pPr>
        <w:spacing w:after="0" w:line="240" w:lineRule="exact"/>
        <w:ind w:left="5040" w:right="0" w:hanging="5040"/>
        <w:contextualSpacing/>
        <w:rPr>
          <w:rFonts w:eastAsia="Calibri"/>
          <w:color w:val="auto"/>
          <w:szCs w:val="24"/>
          <w:u w:val="single"/>
        </w:rPr>
      </w:pPr>
    </w:p>
    <w:p w14:paraId="012C01B5" w14:textId="77777777" w:rsidR="00E217BE" w:rsidRDefault="00D84F3C" w:rsidP="00D84F3C">
      <w:pPr>
        <w:spacing w:after="0" w:line="240" w:lineRule="exact"/>
        <w:ind w:left="5040" w:right="0" w:hanging="5040"/>
        <w:contextualSpacing/>
        <w:rPr>
          <w:rFonts w:eastAsia="Calibri"/>
          <w:color w:val="auto"/>
          <w:szCs w:val="24"/>
        </w:rPr>
      </w:pPr>
      <w:r>
        <w:rPr>
          <w:rFonts w:eastAsia="Calibri"/>
          <w:color w:val="auto"/>
          <w:szCs w:val="24"/>
          <w:u w:val="single"/>
        </w:rPr>
        <w:t>Page 2, Section 1, Line 47</w:t>
      </w:r>
      <w:r>
        <w:rPr>
          <w:rFonts w:eastAsia="Calibri"/>
          <w:color w:val="auto"/>
          <w:szCs w:val="24"/>
        </w:rPr>
        <w:t>:</w:t>
      </w:r>
      <w:r>
        <w:rPr>
          <w:rFonts w:eastAsia="Calibri"/>
          <w:color w:val="auto"/>
          <w:szCs w:val="24"/>
        </w:rPr>
        <w:tab/>
      </w:r>
      <w:r w:rsidR="00836AE2">
        <w:rPr>
          <w:rFonts w:eastAsia="Calibri"/>
          <w:color w:val="auto"/>
          <w:szCs w:val="24"/>
        </w:rPr>
        <w:t>Delete “wishes</w:t>
      </w:r>
      <w:r w:rsidR="00CE4936">
        <w:rPr>
          <w:rFonts w:eastAsia="Calibri"/>
          <w:color w:val="auto"/>
          <w:szCs w:val="24"/>
        </w:rPr>
        <w:t>” and insert “</w:t>
      </w:r>
      <w:r w:rsidR="00AA736A" w:rsidRPr="00AA736A">
        <w:rPr>
          <w:rFonts w:eastAsia="Calibri"/>
          <w:color w:val="auto"/>
          <w:szCs w:val="24"/>
        </w:rPr>
        <w:t>is being recorded by the body worn camera and</w:t>
      </w:r>
      <w:r w:rsidR="00AA736A">
        <w:rPr>
          <w:rFonts w:eastAsia="Calibri"/>
          <w:color w:val="auto"/>
          <w:szCs w:val="24"/>
        </w:rPr>
        <w:t>,</w:t>
      </w:r>
      <w:r w:rsidR="00C007B6">
        <w:rPr>
          <w:rFonts w:eastAsia="Calibri"/>
          <w:color w:val="auto"/>
          <w:szCs w:val="24"/>
        </w:rPr>
        <w:t xml:space="preserve"> if the occupant requests”</w:t>
      </w:r>
    </w:p>
    <w:p w14:paraId="104A2F55" w14:textId="77777777" w:rsidR="00744C25" w:rsidRDefault="00744C25" w:rsidP="00D84F3C">
      <w:pPr>
        <w:spacing w:after="0" w:line="240" w:lineRule="exact"/>
        <w:ind w:left="5040" w:right="0" w:hanging="5040"/>
        <w:contextualSpacing/>
        <w:rPr>
          <w:rFonts w:eastAsia="Calibri"/>
          <w:color w:val="auto"/>
          <w:szCs w:val="24"/>
        </w:rPr>
      </w:pPr>
    </w:p>
    <w:p w14:paraId="09069AAA" w14:textId="507D9968" w:rsidR="00744C25" w:rsidRDefault="00744C25" w:rsidP="00D84F3C">
      <w:pPr>
        <w:spacing w:after="0" w:line="240" w:lineRule="exact"/>
        <w:ind w:left="5040" w:right="0" w:hanging="5040"/>
        <w:contextualSpacing/>
        <w:rPr>
          <w:rFonts w:eastAsia="Calibri"/>
          <w:color w:val="auto"/>
          <w:szCs w:val="24"/>
        </w:rPr>
      </w:pPr>
      <w:r>
        <w:rPr>
          <w:rFonts w:eastAsia="Calibri"/>
          <w:color w:val="auto"/>
          <w:szCs w:val="24"/>
          <w:u w:val="single"/>
        </w:rPr>
        <w:t xml:space="preserve">Page </w:t>
      </w:r>
      <w:r w:rsidR="00604501">
        <w:rPr>
          <w:rFonts w:eastAsia="Calibri"/>
          <w:color w:val="auto"/>
          <w:szCs w:val="24"/>
          <w:u w:val="single"/>
        </w:rPr>
        <w:t>2, Section 1, Line 48</w:t>
      </w:r>
      <w:r w:rsidR="00604501">
        <w:rPr>
          <w:rFonts w:eastAsia="Calibri"/>
          <w:color w:val="auto"/>
          <w:szCs w:val="24"/>
        </w:rPr>
        <w:t>:</w:t>
      </w:r>
      <w:r w:rsidR="00604501">
        <w:rPr>
          <w:rFonts w:eastAsia="Calibri"/>
          <w:color w:val="auto"/>
          <w:szCs w:val="24"/>
        </w:rPr>
        <w:tab/>
        <w:t xml:space="preserve">Delete “; </w:t>
      </w:r>
      <w:r w:rsidR="001D4FC3" w:rsidRPr="001D4FC3">
        <w:rPr>
          <w:rFonts w:eastAsia="Calibri"/>
          <w:color w:val="auto"/>
          <w:szCs w:val="24"/>
        </w:rPr>
        <w:t>if the occupant responds</w:t>
      </w:r>
      <w:r w:rsidR="001D4FC3">
        <w:rPr>
          <w:rFonts w:eastAsia="Calibri"/>
          <w:color w:val="auto"/>
          <w:szCs w:val="24"/>
        </w:rPr>
        <w:t>”</w:t>
      </w:r>
    </w:p>
    <w:p w14:paraId="04101A0B" w14:textId="78C3B91C" w:rsidR="00C311B7" w:rsidRDefault="00C311B7" w:rsidP="00D84F3C">
      <w:pPr>
        <w:spacing w:after="0" w:line="240" w:lineRule="exact"/>
        <w:ind w:left="5040" w:right="0" w:hanging="5040"/>
        <w:contextualSpacing/>
        <w:rPr>
          <w:rFonts w:eastAsia="Calibri"/>
          <w:color w:val="auto"/>
          <w:szCs w:val="24"/>
        </w:rPr>
      </w:pPr>
    </w:p>
    <w:p w14:paraId="07A17251" w14:textId="60D891D5" w:rsidR="00C311B7" w:rsidRDefault="00C311B7" w:rsidP="00D84F3C">
      <w:pPr>
        <w:spacing w:after="0" w:line="240" w:lineRule="exact"/>
        <w:ind w:left="5040" w:right="0" w:hanging="5040"/>
        <w:contextualSpacing/>
        <w:rPr>
          <w:rFonts w:eastAsia="Calibri"/>
          <w:color w:val="auto"/>
          <w:szCs w:val="24"/>
        </w:rPr>
      </w:pPr>
      <w:r w:rsidRPr="00B26665">
        <w:rPr>
          <w:rFonts w:eastAsia="Calibri"/>
          <w:color w:val="auto"/>
          <w:szCs w:val="24"/>
          <w:u w:val="single"/>
        </w:rPr>
        <w:t>Page 3, Section 1, Line 1</w:t>
      </w:r>
      <w:r>
        <w:rPr>
          <w:rFonts w:eastAsia="Calibri"/>
          <w:color w:val="auto"/>
          <w:szCs w:val="24"/>
        </w:rPr>
        <w:t>:</w:t>
      </w:r>
      <w:r>
        <w:rPr>
          <w:rFonts w:eastAsia="Calibri"/>
          <w:color w:val="auto"/>
          <w:szCs w:val="24"/>
        </w:rPr>
        <w:tab/>
        <w:t>Delete “affirmatively”</w:t>
      </w:r>
    </w:p>
    <w:p w14:paraId="5D680F03" w14:textId="77777777" w:rsidR="001D4FC3" w:rsidRDefault="001D4FC3" w:rsidP="00D84F3C">
      <w:pPr>
        <w:spacing w:after="0" w:line="240" w:lineRule="exact"/>
        <w:ind w:left="5040" w:right="0" w:hanging="5040"/>
        <w:contextualSpacing/>
        <w:rPr>
          <w:rFonts w:eastAsia="Calibri"/>
          <w:color w:val="auto"/>
          <w:szCs w:val="24"/>
        </w:rPr>
      </w:pPr>
    </w:p>
    <w:p w14:paraId="7C14BE77" w14:textId="7DD467AC" w:rsidR="00112965" w:rsidRDefault="001D4FC3" w:rsidP="00C059B2">
      <w:pPr>
        <w:spacing w:after="0" w:line="240" w:lineRule="exact"/>
        <w:ind w:left="5040" w:right="0" w:hanging="5040"/>
        <w:contextualSpacing/>
        <w:rPr>
          <w:rFonts w:eastAsia="Calibri"/>
          <w:color w:val="auto"/>
          <w:szCs w:val="24"/>
        </w:rPr>
      </w:pPr>
      <w:r>
        <w:rPr>
          <w:rFonts w:eastAsia="Calibri"/>
          <w:color w:val="auto"/>
          <w:szCs w:val="24"/>
          <w:u w:val="single"/>
        </w:rPr>
        <w:t xml:space="preserve">Page 3, Section 1, Line </w:t>
      </w:r>
      <w:r w:rsidR="00796E20">
        <w:rPr>
          <w:rFonts w:eastAsia="Calibri"/>
          <w:color w:val="auto"/>
          <w:szCs w:val="24"/>
          <w:u w:val="single"/>
        </w:rPr>
        <w:t>2</w:t>
      </w:r>
      <w:r>
        <w:rPr>
          <w:rFonts w:eastAsia="Calibri"/>
          <w:color w:val="auto"/>
          <w:szCs w:val="24"/>
        </w:rPr>
        <w:t>:</w:t>
      </w:r>
      <w:r>
        <w:rPr>
          <w:rFonts w:eastAsia="Calibri"/>
          <w:color w:val="auto"/>
          <w:szCs w:val="24"/>
        </w:rPr>
        <w:tab/>
      </w:r>
      <w:r w:rsidR="00796E20">
        <w:rPr>
          <w:rFonts w:eastAsia="Calibri"/>
          <w:color w:val="auto"/>
          <w:szCs w:val="24"/>
        </w:rPr>
        <w:t>After “</w:t>
      </w:r>
      <w:r w:rsidR="006A66C7">
        <w:rPr>
          <w:rFonts w:eastAsia="Calibri"/>
          <w:color w:val="auto"/>
          <w:szCs w:val="24"/>
        </w:rPr>
        <w:t>camera” insert “</w:t>
      </w:r>
      <w:r w:rsidR="00C059B2" w:rsidRPr="00C059B2">
        <w:rPr>
          <w:rFonts w:eastAsia="Calibri"/>
          <w:color w:val="auto"/>
          <w:szCs w:val="24"/>
        </w:rPr>
        <w:t>unless the officer is actively engaged in investigating the commission of a criminal offense, or is responding to an emergency, or reasonably believes that the officer will be required to use constructive authority or force</w:t>
      </w:r>
      <w:r w:rsidR="00C059B2">
        <w:rPr>
          <w:rFonts w:eastAsia="Calibri"/>
          <w:color w:val="auto"/>
          <w:szCs w:val="24"/>
        </w:rPr>
        <w:t>”</w:t>
      </w:r>
    </w:p>
    <w:p w14:paraId="42DBD19E" w14:textId="77777777" w:rsidR="00112965" w:rsidRDefault="00112965" w:rsidP="00112965">
      <w:pPr>
        <w:spacing w:after="0" w:line="240" w:lineRule="exact"/>
        <w:ind w:left="5040" w:right="0" w:hanging="5040"/>
        <w:contextualSpacing/>
        <w:rPr>
          <w:rFonts w:eastAsia="Calibri"/>
          <w:color w:val="auto"/>
          <w:szCs w:val="24"/>
        </w:rPr>
      </w:pPr>
    </w:p>
    <w:p w14:paraId="060573F1" w14:textId="77777777" w:rsidR="00112965" w:rsidRPr="00842DE5" w:rsidRDefault="00112965" w:rsidP="00112965">
      <w:pPr>
        <w:spacing w:after="0" w:line="240" w:lineRule="exact"/>
        <w:ind w:left="5040" w:right="0" w:hanging="5040"/>
        <w:contextualSpacing/>
        <w:rPr>
          <w:rFonts w:eastAsia="Calibri"/>
          <w:color w:val="auto"/>
          <w:szCs w:val="24"/>
        </w:rPr>
      </w:pPr>
      <w:r w:rsidRPr="00842DE5">
        <w:rPr>
          <w:rFonts w:eastAsia="Calibri"/>
          <w:color w:val="auto"/>
          <w:szCs w:val="24"/>
          <w:u w:val="single"/>
        </w:rPr>
        <w:t>Page 3, Section 1, Line 4</w:t>
      </w:r>
      <w:r w:rsidRPr="00842DE5">
        <w:rPr>
          <w:rFonts w:eastAsia="Calibri"/>
          <w:color w:val="auto"/>
          <w:szCs w:val="24"/>
        </w:rPr>
        <w:t>:</w:t>
      </w:r>
      <w:r w:rsidRPr="00842DE5">
        <w:rPr>
          <w:rFonts w:eastAsia="Calibri"/>
          <w:color w:val="auto"/>
          <w:szCs w:val="24"/>
        </w:rPr>
        <w:tab/>
        <w:t xml:space="preserve">Delete “ask” and insert “notify” </w:t>
      </w:r>
    </w:p>
    <w:p w14:paraId="1A3D9A5A" w14:textId="77777777" w:rsidR="00112965" w:rsidRPr="00842DE5" w:rsidRDefault="00112965" w:rsidP="00112965">
      <w:pPr>
        <w:spacing w:after="0" w:line="240" w:lineRule="exact"/>
        <w:ind w:left="5040" w:right="0" w:hanging="5040"/>
        <w:contextualSpacing/>
        <w:rPr>
          <w:rFonts w:eastAsia="Calibri"/>
          <w:color w:val="auto"/>
          <w:szCs w:val="24"/>
        </w:rPr>
      </w:pPr>
    </w:p>
    <w:p w14:paraId="48573235" w14:textId="77777777" w:rsidR="00112965" w:rsidRDefault="00112965" w:rsidP="00112965">
      <w:pPr>
        <w:spacing w:after="0" w:line="240" w:lineRule="exact"/>
        <w:ind w:left="5040" w:right="0" w:hanging="5040"/>
        <w:contextualSpacing/>
        <w:rPr>
          <w:rFonts w:eastAsia="Calibri"/>
          <w:color w:val="auto"/>
          <w:szCs w:val="24"/>
        </w:rPr>
      </w:pPr>
      <w:r w:rsidRPr="00842DE5">
        <w:rPr>
          <w:rFonts w:eastAsia="Calibri"/>
          <w:color w:val="auto"/>
          <w:szCs w:val="24"/>
          <w:u w:val="single"/>
        </w:rPr>
        <w:t>Page 3, Section 1, Line 4</w:t>
      </w:r>
      <w:r w:rsidRPr="00842DE5">
        <w:rPr>
          <w:rFonts w:eastAsia="Calibri"/>
          <w:color w:val="auto"/>
          <w:szCs w:val="24"/>
        </w:rPr>
        <w:t>:</w:t>
      </w:r>
      <w:r w:rsidRPr="00842DE5">
        <w:rPr>
          <w:rFonts w:eastAsia="Calibri"/>
          <w:color w:val="auto"/>
          <w:szCs w:val="24"/>
        </w:rPr>
        <w:tab/>
        <w:t>After “the” insert “apparent crime”</w:t>
      </w:r>
    </w:p>
    <w:p w14:paraId="542DE7FB" w14:textId="77777777" w:rsidR="00102069" w:rsidRDefault="00102069" w:rsidP="00112965">
      <w:pPr>
        <w:spacing w:after="0" w:line="240" w:lineRule="exact"/>
        <w:ind w:left="5040" w:right="0" w:hanging="5040"/>
        <w:contextualSpacing/>
        <w:rPr>
          <w:rFonts w:eastAsia="Calibri"/>
          <w:color w:val="auto"/>
          <w:szCs w:val="24"/>
        </w:rPr>
      </w:pPr>
    </w:p>
    <w:p w14:paraId="00296207" w14:textId="77777777" w:rsidR="00102069" w:rsidRDefault="00102069" w:rsidP="00112965">
      <w:pPr>
        <w:spacing w:after="0" w:line="240" w:lineRule="exact"/>
        <w:ind w:left="5040" w:right="0" w:hanging="5040"/>
        <w:contextualSpacing/>
        <w:rPr>
          <w:rFonts w:eastAsia="Calibri"/>
          <w:color w:val="auto"/>
          <w:szCs w:val="24"/>
        </w:rPr>
      </w:pPr>
      <w:r>
        <w:rPr>
          <w:rFonts w:eastAsia="Calibri"/>
          <w:color w:val="auto"/>
          <w:szCs w:val="24"/>
          <w:u w:val="single"/>
        </w:rPr>
        <w:t xml:space="preserve">Page 3, </w:t>
      </w:r>
      <w:r w:rsidR="00D0725E">
        <w:rPr>
          <w:rFonts w:eastAsia="Calibri"/>
          <w:color w:val="auto"/>
          <w:szCs w:val="24"/>
          <w:u w:val="single"/>
        </w:rPr>
        <w:t>Section 1, Line 5</w:t>
      </w:r>
      <w:r w:rsidR="00D0725E">
        <w:rPr>
          <w:rFonts w:eastAsia="Calibri"/>
          <w:color w:val="auto"/>
          <w:szCs w:val="24"/>
        </w:rPr>
        <w:t>:</w:t>
      </w:r>
      <w:r w:rsidR="00D0725E">
        <w:rPr>
          <w:rFonts w:eastAsia="Calibri"/>
          <w:color w:val="auto"/>
          <w:szCs w:val="24"/>
        </w:rPr>
        <w:tab/>
        <w:t>Delete “whether the victim wants” and insert “</w:t>
      </w:r>
      <w:r w:rsidR="008C6290" w:rsidRPr="008C6290">
        <w:rPr>
          <w:rFonts w:eastAsia="Calibri"/>
          <w:color w:val="auto"/>
          <w:szCs w:val="24"/>
        </w:rPr>
        <w:t>that he or she is being recorded by the body worn camera and, if the apparent crime victim requests</w:t>
      </w:r>
      <w:r w:rsidR="008C6290">
        <w:rPr>
          <w:rFonts w:eastAsia="Calibri"/>
          <w:color w:val="auto"/>
          <w:szCs w:val="24"/>
        </w:rPr>
        <w:t>”</w:t>
      </w:r>
    </w:p>
    <w:p w14:paraId="4EA251DA" w14:textId="77777777" w:rsidR="008515EE" w:rsidRDefault="008515EE" w:rsidP="00112965">
      <w:pPr>
        <w:spacing w:after="0" w:line="240" w:lineRule="exact"/>
        <w:ind w:left="5040" w:right="0" w:hanging="5040"/>
        <w:contextualSpacing/>
        <w:rPr>
          <w:rFonts w:eastAsia="Calibri"/>
          <w:color w:val="auto"/>
          <w:szCs w:val="24"/>
        </w:rPr>
      </w:pPr>
    </w:p>
    <w:p w14:paraId="442AF196" w14:textId="77777777" w:rsidR="008515EE" w:rsidRPr="008515EE" w:rsidRDefault="008515EE" w:rsidP="00112965">
      <w:pPr>
        <w:spacing w:after="0" w:line="240" w:lineRule="exact"/>
        <w:ind w:left="5040" w:right="0" w:hanging="5040"/>
        <w:contextualSpacing/>
        <w:rPr>
          <w:rFonts w:eastAsia="Calibri"/>
          <w:color w:val="auto"/>
          <w:szCs w:val="24"/>
        </w:rPr>
      </w:pPr>
      <w:r>
        <w:rPr>
          <w:rFonts w:eastAsia="Calibri"/>
          <w:color w:val="auto"/>
          <w:szCs w:val="24"/>
          <w:u w:val="single"/>
        </w:rPr>
        <w:t>Page 3, Section 1, Line 6</w:t>
      </w:r>
      <w:r>
        <w:rPr>
          <w:rFonts w:eastAsia="Calibri"/>
          <w:color w:val="auto"/>
          <w:szCs w:val="24"/>
        </w:rPr>
        <w:t>:</w:t>
      </w:r>
      <w:r>
        <w:rPr>
          <w:rFonts w:eastAsia="Calibri"/>
          <w:color w:val="auto"/>
          <w:szCs w:val="24"/>
        </w:rPr>
        <w:tab/>
        <w:t xml:space="preserve">Delete </w:t>
      </w:r>
      <w:r w:rsidR="000A1A49">
        <w:rPr>
          <w:rFonts w:eastAsia="Calibri"/>
          <w:color w:val="auto"/>
          <w:szCs w:val="24"/>
        </w:rPr>
        <w:t xml:space="preserve">“; </w:t>
      </w:r>
      <w:r w:rsidR="00762821" w:rsidRPr="00762821">
        <w:rPr>
          <w:rFonts w:eastAsia="Calibri"/>
          <w:color w:val="auto"/>
          <w:szCs w:val="24"/>
        </w:rPr>
        <w:t>if the victim responds affirmatively</w:t>
      </w:r>
      <w:r w:rsidR="00762821">
        <w:rPr>
          <w:rFonts w:eastAsia="Calibri"/>
          <w:color w:val="auto"/>
          <w:szCs w:val="24"/>
        </w:rPr>
        <w:t>”</w:t>
      </w:r>
    </w:p>
    <w:p w14:paraId="3E82E41B" w14:textId="77777777" w:rsidR="00B9702A" w:rsidRDefault="00B9702A" w:rsidP="00112965">
      <w:pPr>
        <w:spacing w:after="0" w:line="240" w:lineRule="exact"/>
        <w:ind w:left="5040" w:right="0" w:hanging="5040"/>
        <w:contextualSpacing/>
        <w:rPr>
          <w:rFonts w:eastAsia="Calibri"/>
          <w:color w:val="auto"/>
          <w:szCs w:val="24"/>
        </w:rPr>
      </w:pPr>
    </w:p>
    <w:p w14:paraId="428B8791" w14:textId="77777777" w:rsidR="00F11C7D" w:rsidRDefault="00F11C7D" w:rsidP="00112965">
      <w:pPr>
        <w:spacing w:after="0" w:line="240" w:lineRule="exact"/>
        <w:ind w:left="5040" w:right="0" w:hanging="5040"/>
        <w:contextualSpacing/>
        <w:rPr>
          <w:rFonts w:eastAsia="Calibri"/>
          <w:color w:val="auto"/>
          <w:szCs w:val="24"/>
        </w:rPr>
      </w:pPr>
    </w:p>
    <w:p w14:paraId="0D8EA83D" w14:textId="77777777" w:rsidR="005B65CA" w:rsidRDefault="005B65CA" w:rsidP="00112965">
      <w:pPr>
        <w:spacing w:after="0" w:line="240" w:lineRule="exact"/>
        <w:ind w:left="5040" w:right="0" w:hanging="5040"/>
        <w:contextualSpacing/>
        <w:rPr>
          <w:rFonts w:eastAsia="Calibri"/>
          <w:color w:val="auto"/>
          <w:szCs w:val="24"/>
        </w:rPr>
      </w:pPr>
      <w:r>
        <w:rPr>
          <w:rFonts w:eastAsia="Calibri"/>
          <w:color w:val="auto"/>
          <w:szCs w:val="24"/>
          <w:u w:val="single"/>
        </w:rPr>
        <w:t>Page 3, Section 1, Line 10</w:t>
      </w:r>
      <w:r>
        <w:rPr>
          <w:rFonts w:eastAsia="Calibri"/>
          <w:color w:val="auto"/>
          <w:szCs w:val="24"/>
        </w:rPr>
        <w:t>:</w:t>
      </w:r>
      <w:r>
        <w:rPr>
          <w:rFonts w:eastAsia="Calibri"/>
          <w:color w:val="auto"/>
          <w:szCs w:val="24"/>
        </w:rPr>
        <w:tab/>
      </w:r>
      <w:r w:rsidR="00792B87">
        <w:rPr>
          <w:rFonts w:eastAsia="Calibri"/>
          <w:color w:val="auto"/>
          <w:szCs w:val="24"/>
        </w:rPr>
        <w:t>After “officer” insert “</w:t>
      </w:r>
      <w:r w:rsidR="00FE66C0" w:rsidRPr="00FE66C0">
        <w:rPr>
          <w:rFonts w:eastAsia="Calibri"/>
          <w:color w:val="auto"/>
          <w:szCs w:val="24"/>
        </w:rPr>
        <w:t>, if the person requests that the officer discontinue use of the body worn camera,</w:t>
      </w:r>
      <w:r w:rsidR="00FE66C0">
        <w:rPr>
          <w:rFonts w:eastAsia="Calibri"/>
          <w:color w:val="auto"/>
          <w:szCs w:val="24"/>
        </w:rPr>
        <w:t>”</w:t>
      </w:r>
    </w:p>
    <w:p w14:paraId="34D8DF43" w14:textId="77777777" w:rsidR="00FE66C0" w:rsidRDefault="00FE66C0" w:rsidP="00112965">
      <w:pPr>
        <w:spacing w:after="0" w:line="240" w:lineRule="exact"/>
        <w:ind w:left="5040" w:right="0" w:hanging="5040"/>
        <w:contextualSpacing/>
        <w:rPr>
          <w:rFonts w:eastAsia="Calibri"/>
          <w:color w:val="auto"/>
          <w:szCs w:val="24"/>
        </w:rPr>
      </w:pPr>
    </w:p>
    <w:p w14:paraId="7EF9E288" w14:textId="77777777" w:rsidR="00442777" w:rsidRDefault="00FE66C0" w:rsidP="00112965">
      <w:pPr>
        <w:spacing w:after="0" w:line="240" w:lineRule="exact"/>
        <w:ind w:left="5040" w:right="0" w:hanging="5040"/>
        <w:contextualSpacing/>
        <w:rPr>
          <w:rFonts w:eastAsia="Calibri"/>
          <w:color w:val="auto"/>
          <w:szCs w:val="24"/>
        </w:rPr>
      </w:pPr>
      <w:r>
        <w:rPr>
          <w:rFonts w:eastAsia="Calibri"/>
          <w:color w:val="auto"/>
          <w:szCs w:val="24"/>
          <w:u w:val="single"/>
        </w:rPr>
        <w:t>Page 3, Section 1, Line 10</w:t>
      </w:r>
      <w:r>
        <w:rPr>
          <w:rFonts w:eastAsia="Calibri"/>
          <w:color w:val="auto"/>
          <w:szCs w:val="24"/>
        </w:rPr>
        <w:t>:</w:t>
      </w:r>
      <w:r>
        <w:rPr>
          <w:rFonts w:eastAsia="Calibri"/>
          <w:color w:val="auto"/>
          <w:szCs w:val="24"/>
        </w:rPr>
        <w:tab/>
      </w:r>
      <w:r w:rsidR="00A35507">
        <w:rPr>
          <w:rFonts w:eastAsia="Calibri"/>
          <w:color w:val="auto"/>
          <w:szCs w:val="24"/>
        </w:rPr>
        <w:t>Delete “</w:t>
      </w:r>
      <w:r w:rsidR="00530028" w:rsidRPr="00530028">
        <w:rPr>
          <w:rFonts w:eastAsia="Calibri"/>
          <w:color w:val="auto"/>
          <w:szCs w:val="24"/>
        </w:rPr>
        <w:t>, as soon as</w:t>
      </w:r>
      <w:r w:rsidR="00442777">
        <w:rPr>
          <w:rFonts w:eastAsia="Calibri"/>
          <w:color w:val="auto"/>
          <w:szCs w:val="24"/>
        </w:rPr>
        <w:t>"</w:t>
      </w:r>
    </w:p>
    <w:p w14:paraId="53746966" w14:textId="77777777" w:rsidR="00442777" w:rsidRDefault="00442777" w:rsidP="00112965">
      <w:pPr>
        <w:spacing w:after="0" w:line="240" w:lineRule="exact"/>
        <w:ind w:left="5040" w:right="0" w:hanging="5040"/>
        <w:contextualSpacing/>
        <w:rPr>
          <w:rFonts w:eastAsia="Calibri"/>
          <w:color w:val="auto"/>
          <w:szCs w:val="24"/>
        </w:rPr>
      </w:pPr>
    </w:p>
    <w:p w14:paraId="33FC60C5" w14:textId="77777777" w:rsidR="00533C02" w:rsidRDefault="00442777" w:rsidP="00112965">
      <w:pPr>
        <w:spacing w:after="0" w:line="240" w:lineRule="exact"/>
        <w:ind w:left="5040" w:right="0" w:hanging="5040"/>
        <w:contextualSpacing/>
        <w:rPr>
          <w:rFonts w:eastAsia="Calibri"/>
          <w:color w:val="auto"/>
          <w:szCs w:val="24"/>
        </w:rPr>
      </w:pPr>
      <w:r>
        <w:rPr>
          <w:rFonts w:eastAsia="Calibri"/>
          <w:color w:val="auto"/>
          <w:szCs w:val="24"/>
          <w:u w:val="single"/>
        </w:rPr>
        <w:t>Page 3, Section 1, Lines 11-1</w:t>
      </w:r>
      <w:r w:rsidR="00533C02">
        <w:rPr>
          <w:rFonts w:eastAsia="Calibri"/>
          <w:color w:val="auto"/>
          <w:szCs w:val="24"/>
          <w:u w:val="single"/>
        </w:rPr>
        <w:t>3</w:t>
      </w:r>
      <w:r w:rsidR="00533C02">
        <w:rPr>
          <w:rFonts w:eastAsia="Calibri"/>
          <w:color w:val="auto"/>
          <w:szCs w:val="24"/>
        </w:rPr>
        <w:t>:</w:t>
      </w:r>
      <w:r w:rsidR="004A7B89">
        <w:rPr>
          <w:rFonts w:eastAsia="Calibri"/>
          <w:color w:val="auto"/>
          <w:szCs w:val="24"/>
        </w:rPr>
        <w:tab/>
      </w:r>
      <w:r w:rsidR="00533C02">
        <w:rPr>
          <w:rFonts w:eastAsia="Calibri"/>
          <w:color w:val="auto"/>
          <w:szCs w:val="24"/>
        </w:rPr>
        <w:t>Delete in their entirety</w:t>
      </w:r>
      <w:r w:rsidR="00530028" w:rsidRPr="00530028">
        <w:rPr>
          <w:rFonts w:eastAsia="Calibri"/>
          <w:color w:val="auto"/>
          <w:szCs w:val="24"/>
        </w:rPr>
        <w:t xml:space="preserve"> </w:t>
      </w:r>
    </w:p>
    <w:p w14:paraId="741942ED" w14:textId="77777777" w:rsidR="00533C02" w:rsidRDefault="00533C02" w:rsidP="00112965">
      <w:pPr>
        <w:spacing w:after="0" w:line="240" w:lineRule="exact"/>
        <w:ind w:left="5040" w:right="0" w:hanging="5040"/>
        <w:contextualSpacing/>
        <w:rPr>
          <w:rFonts w:eastAsia="Calibri"/>
          <w:color w:val="auto"/>
          <w:szCs w:val="24"/>
        </w:rPr>
      </w:pPr>
    </w:p>
    <w:p w14:paraId="08296461" w14:textId="77777777" w:rsidR="00FE66C0" w:rsidRDefault="00533C02" w:rsidP="00112965">
      <w:pPr>
        <w:spacing w:after="0" w:line="240" w:lineRule="exact"/>
        <w:ind w:left="5040" w:right="0" w:hanging="5040"/>
        <w:contextualSpacing/>
        <w:rPr>
          <w:rFonts w:eastAsia="Calibri"/>
          <w:color w:val="auto"/>
          <w:szCs w:val="24"/>
        </w:rPr>
      </w:pPr>
      <w:r>
        <w:rPr>
          <w:rFonts w:eastAsia="Calibri"/>
          <w:color w:val="auto"/>
          <w:szCs w:val="24"/>
          <w:u w:val="single"/>
        </w:rPr>
        <w:t>Page 3, Section 1, Line</w:t>
      </w:r>
      <w:r w:rsidRPr="00937D66">
        <w:rPr>
          <w:rFonts w:eastAsia="Calibri"/>
          <w:color w:val="auto"/>
          <w:szCs w:val="24"/>
          <w:u w:val="single"/>
        </w:rPr>
        <w:t xml:space="preserve"> </w:t>
      </w:r>
      <w:r w:rsidR="00937D66" w:rsidRPr="00937D66">
        <w:rPr>
          <w:rFonts w:eastAsia="Calibri"/>
          <w:color w:val="auto"/>
          <w:szCs w:val="24"/>
          <w:u w:val="single"/>
        </w:rPr>
        <w:t>14</w:t>
      </w:r>
      <w:r w:rsidR="00937D66">
        <w:rPr>
          <w:rFonts w:eastAsia="Calibri"/>
          <w:color w:val="auto"/>
          <w:szCs w:val="24"/>
          <w:u w:val="single"/>
        </w:rPr>
        <w:t>:</w:t>
      </w:r>
      <w:r w:rsidR="00937D66">
        <w:rPr>
          <w:rFonts w:eastAsia="Calibri"/>
          <w:color w:val="auto"/>
          <w:szCs w:val="24"/>
        </w:rPr>
        <w:tab/>
        <w:t>Delete “</w:t>
      </w:r>
      <w:r w:rsidR="00530028" w:rsidRPr="00937D66">
        <w:rPr>
          <w:rFonts w:eastAsia="Calibri"/>
          <w:color w:val="auto"/>
          <w:szCs w:val="24"/>
        </w:rPr>
        <w:t>immediately</w:t>
      </w:r>
      <w:r w:rsidR="00530028">
        <w:rPr>
          <w:rFonts w:eastAsia="Calibri"/>
          <w:color w:val="auto"/>
          <w:szCs w:val="24"/>
        </w:rPr>
        <w:t>”</w:t>
      </w:r>
      <w:r w:rsidR="00E72CB6">
        <w:rPr>
          <w:rFonts w:eastAsia="Calibri"/>
          <w:color w:val="auto"/>
          <w:szCs w:val="24"/>
        </w:rPr>
        <w:t xml:space="preserve"> and insert “</w:t>
      </w:r>
      <w:r w:rsidR="00460791" w:rsidRPr="00460791">
        <w:rPr>
          <w:rFonts w:eastAsia="Calibri"/>
          <w:color w:val="auto"/>
          <w:szCs w:val="24"/>
        </w:rPr>
        <w:t>evaluate the circumstances and, if appropriate,</w:t>
      </w:r>
      <w:r w:rsidR="00460791">
        <w:rPr>
          <w:rFonts w:eastAsia="Calibri"/>
          <w:color w:val="auto"/>
          <w:szCs w:val="24"/>
        </w:rPr>
        <w:t>”</w:t>
      </w:r>
    </w:p>
    <w:p w14:paraId="36FC8E78" w14:textId="77777777" w:rsidR="00FB6906" w:rsidRDefault="00FB6906" w:rsidP="00112965">
      <w:pPr>
        <w:spacing w:after="0" w:line="240" w:lineRule="exact"/>
        <w:ind w:left="5040" w:right="0" w:hanging="5040"/>
        <w:contextualSpacing/>
        <w:rPr>
          <w:rFonts w:eastAsia="Calibri"/>
          <w:color w:val="auto"/>
          <w:szCs w:val="24"/>
        </w:rPr>
      </w:pPr>
    </w:p>
    <w:p w14:paraId="11F25209" w14:textId="77777777" w:rsidR="00FB6906" w:rsidRDefault="00FB6906" w:rsidP="00112965">
      <w:pPr>
        <w:spacing w:after="0" w:line="240" w:lineRule="exact"/>
        <w:ind w:left="5040" w:right="0" w:hanging="5040"/>
        <w:contextualSpacing/>
        <w:rPr>
          <w:rFonts w:eastAsia="Calibri"/>
          <w:color w:val="auto"/>
          <w:szCs w:val="24"/>
        </w:rPr>
      </w:pPr>
      <w:r>
        <w:rPr>
          <w:rFonts w:eastAsia="Calibri"/>
          <w:color w:val="auto"/>
          <w:szCs w:val="24"/>
          <w:u w:val="single"/>
        </w:rPr>
        <w:t>Page 3, Section 1, Line</w:t>
      </w:r>
      <w:r w:rsidR="00F23434">
        <w:rPr>
          <w:rFonts w:eastAsia="Calibri"/>
          <w:color w:val="auto"/>
          <w:szCs w:val="24"/>
          <w:u w:val="single"/>
        </w:rPr>
        <w:t xml:space="preserve"> 15</w:t>
      </w:r>
      <w:r w:rsidR="00F23434">
        <w:rPr>
          <w:rFonts w:eastAsia="Calibri"/>
          <w:color w:val="auto"/>
          <w:szCs w:val="24"/>
        </w:rPr>
        <w:t>:</w:t>
      </w:r>
      <w:r w:rsidR="00F23434">
        <w:rPr>
          <w:rFonts w:eastAsia="Calibri"/>
          <w:color w:val="auto"/>
          <w:szCs w:val="24"/>
        </w:rPr>
        <w:tab/>
        <w:t>Delete “An offer” and insert “A request”</w:t>
      </w:r>
    </w:p>
    <w:p w14:paraId="1841DED7" w14:textId="77777777" w:rsidR="00F23434" w:rsidRDefault="00F23434" w:rsidP="00112965">
      <w:pPr>
        <w:spacing w:after="0" w:line="240" w:lineRule="exact"/>
        <w:ind w:left="5040" w:right="0" w:hanging="5040"/>
        <w:contextualSpacing/>
        <w:rPr>
          <w:rFonts w:eastAsia="Calibri"/>
          <w:color w:val="auto"/>
          <w:szCs w:val="24"/>
        </w:rPr>
      </w:pPr>
    </w:p>
    <w:p w14:paraId="320EA118" w14:textId="77777777" w:rsidR="00F23434" w:rsidRDefault="00F23434" w:rsidP="00112965">
      <w:pPr>
        <w:spacing w:after="0" w:line="240" w:lineRule="exact"/>
        <w:ind w:left="5040" w:right="0" w:hanging="5040"/>
        <w:contextualSpacing/>
        <w:rPr>
          <w:rFonts w:eastAsia="Calibri"/>
          <w:color w:val="auto"/>
          <w:szCs w:val="24"/>
        </w:rPr>
      </w:pPr>
      <w:r>
        <w:rPr>
          <w:rFonts w:eastAsia="Calibri"/>
          <w:color w:val="auto"/>
          <w:szCs w:val="24"/>
          <w:u w:val="single"/>
        </w:rPr>
        <w:t>P</w:t>
      </w:r>
      <w:r w:rsidRPr="006F29FF">
        <w:rPr>
          <w:rFonts w:eastAsia="Calibri"/>
          <w:color w:val="auto"/>
          <w:szCs w:val="24"/>
          <w:u w:val="single"/>
        </w:rPr>
        <w:t>age</w:t>
      </w:r>
      <w:r>
        <w:rPr>
          <w:rFonts w:eastAsia="Calibri"/>
          <w:color w:val="auto"/>
          <w:szCs w:val="24"/>
          <w:u w:val="single"/>
        </w:rPr>
        <w:t xml:space="preserve"> 3, Section 1, Line 16</w:t>
      </w:r>
      <w:r>
        <w:rPr>
          <w:rFonts w:eastAsia="Calibri"/>
          <w:color w:val="auto"/>
          <w:szCs w:val="24"/>
        </w:rPr>
        <w:t>:</w:t>
      </w:r>
      <w:r>
        <w:rPr>
          <w:rFonts w:eastAsia="Calibri"/>
          <w:color w:val="auto"/>
          <w:szCs w:val="24"/>
        </w:rPr>
        <w:tab/>
        <w:t>Delete “by” and insert “to”</w:t>
      </w:r>
    </w:p>
    <w:p w14:paraId="7646D807" w14:textId="77777777" w:rsidR="001C6CFF" w:rsidRDefault="001C6CFF" w:rsidP="00112965">
      <w:pPr>
        <w:spacing w:after="0" w:line="240" w:lineRule="exact"/>
        <w:ind w:left="5040" w:right="0" w:hanging="5040"/>
        <w:contextualSpacing/>
        <w:rPr>
          <w:rFonts w:eastAsia="Calibri"/>
          <w:color w:val="auto"/>
          <w:szCs w:val="24"/>
        </w:rPr>
      </w:pPr>
    </w:p>
    <w:p w14:paraId="16DA7B3B" w14:textId="77777777" w:rsidR="001C6CFF" w:rsidRPr="001C6CFF" w:rsidRDefault="001C6CFF" w:rsidP="00112965">
      <w:pPr>
        <w:spacing w:after="0" w:line="240" w:lineRule="exact"/>
        <w:ind w:left="5040" w:right="0" w:hanging="5040"/>
        <w:contextualSpacing/>
        <w:rPr>
          <w:rFonts w:eastAsia="Calibri"/>
          <w:color w:val="auto"/>
          <w:szCs w:val="24"/>
        </w:rPr>
      </w:pPr>
      <w:r>
        <w:rPr>
          <w:rFonts w:eastAsia="Calibri"/>
          <w:color w:val="auto"/>
          <w:szCs w:val="24"/>
          <w:u w:val="single"/>
        </w:rPr>
        <w:t>Page 3, Section 1, Line 17</w:t>
      </w:r>
      <w:r>
        <w:rPr>
          <w:rFonts w:eastAsia="Calibri"/>
          <w:color w:val="auto"/>
          <w:szCs w:val="24"/>
        </w:rPr>
        <w:t>:</w:t>
      </w:r>
      <w:r>
        <w:rPr>
          <w:rFonts w:eastAsia="Calibri"/>
          <w:color w:val="auto"/>
          <w:szCs w:val="24"/>
        </w:rPr>
        <w:tab/>
        <w:t>Delete “offer” and insert “request”</w:t>
      </w:r>
    </w:p>
    <w:p w14:paraId="2BFA41BA" w14:textId="77777777" w:rsidR="005B65CA" w:rsidRDefault="005B65CA" w:rsidP="00112965">
      <w:pPr>
        <w:spacing w:after="0" w:line="240" w:lineRule="exact"/>
        <w:ind w:left="5040" w:right="0" w:hanging="5040"/>
        <w:contextualSpacing/>
        <w:rPr>
          <w:rFonts w:eastAsia="Calibri"/>
          <w:color w:val="auto"/>
          <w:szCs w:val="24"/>
        </w:rPr>
      </w:pPr>
    </w:p>
    <w:p w14:paraId="3AB84194" w14:textId="77777777" w:rsidR="006D26BD" w:rsidRDefault="00112965"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w:t>
      </w:r>
      <w:r w:rsidR="006D26BD" w:rsidRPr="00EC4423">
        <w:rPr>
          <w:rFonts w:eastAsia="Calibri"/>
          <w:color w:val="auto"/>
          <w:szCs w:val="24"/>
          <w:u w:val="single"/>
        </w:rPr>
        <w:t xml:space="preserve"> 25</w:t>
      </w:r>
      <w:r w:rsidR="006D26BD">
        <w:rPr>
          <w:rFonts w:eastAsia="Calibri"/>
          <w:color w:val="auto"/>
          <w:szCs w:val="24"/>
        </w:rPr>
        <w:t>:</w:t>
      </w:r>
      <w:r w:rsidR="006D26BD">
        <w:rPr>
          <w:rFonts w:eastAsia="Calibri"/>
          <w:color w:val="auto"/>
          <w:szCs w:val="24"/>
        </w:rPr>
        <w:tab/>
        <w:t xml:space="preserve">After “public” insert “, provided that nothing in this subsection shall be construed to prohibit activation of video and audio recording functions of a body worn camera as authorized under this law and in accordance with any applicable guidelines or </w:t>
      </w:r>
      <w:r w:rsidR="006D26BD">
        <w:rPr>
          <w:rFonts w:eastAsia="Calibri"/>
          <w:color w:val="auto"/>
          <w:szCs w:val="24"/>
        </w:rPr>
        <w:lastRenderedPageBreak/>
        <w:t>directives promulgated by the Attorney General”</w:t>
      </w:r>
    </w:p>
    <w:p w14:paraId="49B8AFC5" w14:textId="77777777" w:rsidR="006D26BD" w:rsidRDefault="006D26BD" w:rsidP="00112965">
      <w:pPr>
        <w:spacing w:after="0" w:line="240" w:lineRule="exact"/>
        <w:ind w:left="5040" w:right="0" w:hanging="5040"/>
        <w:contextualSpacing/>
        <w:rPr>
          <w:rFonts w:eastAsia="Calibri"/>
          <w:color w:val="auto"/>
          <w:szCs w:val="24"/>
        </w:rPr>
      </w:pPr>
    </w:p>
    <w:p w14:paraId="4D3BECB6" w14:textId="77777777" w:rsidR="006D26BD" w:rsidRDefault="006D26BD"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 26</w:t>
      </w:r>
      <w:r>
        <w:rPr>
          <w:rFonts w:eastAsia="Calibri"/>
          <w:color w:val="auto"/>
          <w:szCs w:val="24"/>
        </w:rPr>
        <w:t>:</w:t>
      </w:r>
      <w:r>
        <w:rPr>
          <w:rFonts w:eastAsia="Calibri"/>
          <w:color w:val="auto"/>
          <w:szCs w:val="24"/>
        </w:rPr>
        <w:tab/>
        <w:t>Delete “A law enforcement officer shall not activate a body worn”</w:t>
      </w:r>
    </w:p>
    <w:p w14:paraId="0EF4DB49" w14:textId="77777777" w:rsidR="006D26BD" w:rsidRDefault="006D26BD" w:rsidP="00112965">
      <w:pPr>
        <w:spacing w:after="0" w:line="240" w:lineRule="exact"/>
        <w:ind w:left="5040" w:right="0" w:hanging="5040"/>
        <w:contextualSpacing/>
        <w:rPr>
          <w:rFonts w:eastAsia="Calibri"/>
          <w:color w:val="auto"/>
          <w:szCs w:val="24"/>
        </w:rPr>
      </w:pPr>
    </w:p>
    <w:p w14:paraId="628D38D7" w14:textId="77777777" w:rsidR="006D26BD" w:rsidRDefault="006D26BD"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Lines 27-28</w:t>
      </w:r>
      <w:r>
        <w:rPr>
          <w:rFonts w:eastAsia="Calibri"/>
          <w:color w:val="auto"/>
          <w:szCs w:val="24"/>
        </w:rPr>
        <w:t>:</w:t>
      </w:r>
      <w:r>
        <w:rPr>
          <w:rFonts w:eastAsia="Calibri"/>
          <w:color w:val="auto"/>
          <w:szCs w:val="24"/>
        </w:rPr>
        <w:tab/>
        <w:t>Delete in their entirety and insert “</w:t>
      </w:r>
      <w:r w:rsidRPr="006D26BD">
        <w:rPr>
          <w:rFonts w:eastAsia="Calibri"/>
          <w:color w:val="auto"/>
          <w:szCs w:val="24"/>
        </w:rPr>
        <w:t>Every law enforcement agency shall promulgate and adhere to a policy, standing operating procedure, directive, or order which meets the requirements of subsection j. of this act and any applicable guideline or directive promulgated by the Attorney General that specifies the period of time during which a body worn camera recording shall be retained.</w:t>
      </w:r>
      <w:r>
        <w:rPr>
          <w:rFonts w:eastAsia="Calibri"/>
          <w:color w:val="auto"/>
          <w:szCs w:val="24"/>
        </w:rPr>
        <w:t>”</w:t>
      </w:r>
    </w:p>
    <w:p w14:paraId="5ECA6838" w14:textId="77777777" w:rsidR="006D26BD" w:rsidRDefault="006D26BD" w:rsidP="00112965">
      <w:pPr>
        <w:spacing w:after="0" w:line="240" w:lineRule="exact"/>
        <w:ind w:left="5040" w:right="0" w:hanging="5040"/>
        <w:contextualSpacing/>
        <w:rPr>
          <w:rFonts w:eastAsia="Calibri"/>
          <w:color w:val="auto"/>
          <w:szCs w:val="24"/>
        </w:rPr>
      </w:pPr>
    </w:p>
    <w:p w14:paraId="160D1D90" w14:textId="77777777" w:rsidR="006D26BD" w:rsidRDefault="006D26BD"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 29</w:t>
      </w:r>
      <w:r>
        <w:rPr>
          <w:rFonts w:eastAsia="Calibri"/>
          <w:color w:val="auto"/>
          <w:szCs w:val="24"/>
        </w:rPr>
        <w:t>:</w:t>
      </w:r>
      <w:r>
        <w:rPr>
          <w:rFonts w:eastAsia="Calibri"/>
          <w:color w:val="auto"/>
          <w:szCs w:val="24"/>
        </w:rPr>
        <w:tab/>
        <w:t>Delete “Video footage from a” and insert “A”</w:t>
      </w:r>
    </w:p>
    <w:p w14:paraId="1033E266" w14:textId="77777777" w:rsidR="006D26BD" w:rsidRDefault="006D26BD" w:rsidP="00112965">
      <w:pPr>
        <w:spacing w:after="0" w:line="240" w:lineRule="exact"/>
        <w:ind w:left="5040" w:right="0" w:hanging="5040"/>
        <w:contextualSpacing/>
        <w:rPr>
          <w:rFonts w:eastAsia="Calibri"/>
          <w:color w:val="auto"/>
          <w:szCs w:val="24"/>
        </w:rPr>
      </w:pPr>
    </w:p>
    <w:p w14:paraId="318128AA" w14:textId="77777777" w:rsidR="006D26BD" w:rsidRDefault="006D26BD"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 29</w:t>
      </w:r>
      <w:r>
        <w:rPr>
          <w:rFonts w:eastAsia="Calibri"/>
          <w:color w:val="auto"/>
          <w:szCs w:val="24"/>
        </w:rPr>
        <w:t>:</w:t>
      </w:r>
      <w:r>
        <w:rPr>
          <w:rFonts w:eastAsia="Calibri"/>
          <w:color w:val="auto"/>
          <w:szCs w:val="24"/>
        </w:rPr>
        <w:tab/>
        <w:t>After “camera” insert “recording”</w:t>
      </w:r>
    </w:p>
    <w:p w14:paraId="4301D1C8" w14:textId="77777777" w:rsidR="006D26BD" w:rsidRDefault="006D26BD" w:rsidP="00112965">
      <w:pPr>
        <w:spacing w:after="0" w:line="240" w:lineRule="exact"/>
        <w:ind w:left="5040" w:right="0" w:hanging="5040"/>
        <w:contextualSpacing/>
        <w:rPr>
          <w:rFonts w:eastAsia="Calibri"/>
          <w:color w:val="auto"/>
          <w:szCs w:val="24"/>
        </w:rPr>
      </w:pPr>
    </w:p>
    <w:p w14:paraId="37D9BF32" w14:textId="468FE5B6" w:rsidR="00BC5851" w:rsidRDefault="00BC5851"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Lines 30-31</w:t>
      </w:r>
      <w:r>
        <w:rPr>
          <w:rFonts w:eastAsia="Calibri"/>
          <w:color w:val="auto"/>
          <w:szCs w:val="24"/>
        </w:rPr>
        <w:t>:</w:t>
      </w:r>
      <w:r>
        <w:rPr>
          <w:rFonts w:eastAsia="Calibri"/>
          <w:color w:val="auto"/>
          <w:szCs w:val="24"/>
        </w:rPr>
        <w:tab/>
        <w:t>Delete “six months from the date it was recorded” and insert “a retention period consistent with the provisions of this section”</w:t>
      </w:r>
    </w:p>
    <w:p w14:paraId="3788BD54" w14:textId="77777777" w:rsidR="00BC5851" w:rsidRDefault="00BC5851" w:rsidP="00112965">
      <w:pPr>
        <w:spacing w:after="0" w:line="240" w:lineRule="exact"/>
        <w:ind w:left="5040" w:right="0" w:hanging="5040"/>
        <w:contextualSpacing/>
        <w:rPr>
          <w:rFonts w:eastAsia="Calibri"/>
          <w:color w:val="auto"/>
          <w:szCs w:val="24"/>
        </w:rPr>
      </w:pPr>
    </w:p>
    <w:p w14:paraId="13D40307" w14:textId="77777777" w:rsidR="00BC5851" w:rsidRDefault="00BC5851"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 31</w:t>
      </w:r>
      <w:r>
        <w:rPr>
          <w:rFonts w:eastAsia="Calibri"/>
          <w:color w:val="auto"/>
          <w:szCs w:val="24"/>
        </w:rPr>
        <w:t>:</w:t>
      </w:r>
      <w:r>
        <w:rPr>
          <w:rFonts w:eastAsia="Calibri"/>
          <w:color w:val="auto"/>
          <w:szCs w:val="24"/>
        </w:rPr>
        <w:tab/>
        <w:t>Delete “footage” and insert “recording”</w:t>
      </w:r>
    </w:p>
    <w:p w14:paraId="4784F045" w14:textId="77777777" w:rsidR="00BC5851" w:rsidRDefault="00BC5851" w:rsidP="00112965">
      <w:pPr>
        <w:spacing w:after="0" w:line="240" w:lineRule="exact"/>
        <w:ind w:left="5040" w:right="0" w:hanging="5040"/>
        <w:contextualSpacing/>
        <w:rPr>
          <w:rFonts w:eastAsia="Calibri"/>
          <w:color w:val="auto"/>
          <w:szCs w:val="24"/>
        </w:rPr>
      </w:pPr>
    </w:p>
    <w:p w14:paraId="520260E8" w14:textId="44E523E7" w:rsidR="00BC5851" w:rsidRDefault="00BC5851"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 32</w:t>
      </w:r>
      <w:r>
        <w:rPr>
          <w:rFonts w:eastAsia="Calibri"/>
          <w:color w:val="auto"/>
          <w:szCs w:val="24"/>
        </w:rPr>
        <w:t>:</w:t>
      </w:r>
      <w:r>
        <w:rPr>
          <w:rFonts w:eastAsia="Calibri"/>
          <w:color w:val="auto"/>
          <w:szCs w:val="24"/>
        </w:rPr>
        <w:tab/>
        <w:t xml:space="preserve">Delete “except” and insert “.  A body worn camera recording shall be retained for not less than </w:t>
      </w:r>
      <w:r w:rsidR="00CD32AB">
        <w:rPr>
          <w:rFonts w:eastAsia="Calibri"/>
          <w:color w:val="auto"/>
          <w:szCs w:val="24"/>
        </w:rPr>
        <w:t xml:space="preserve">180 </w:t>
      </w:r>
      <w:r>
        <w:rPr>
          <w:rFonts w:eastAsia="Calibri"/>
          <w:color w:val="auto"/>
          <w:szCs w:val="24"/>
        </w:rPr>
        <w:t>days from the date it was recorded</w:t>
      </w:r>
      <w:r w:rsidR="00F01EF0">
        <w:rPr>
          <w:rFonts w:eastAsia="Calibri"/>
          <w:color w:val="auto"/>
          <w:szCs w:val="24"/>
        </w:rPr>
        <w:t>, which minimum time frame for retention shall be applicable to all contracts for retention of body worn camera recordings executed by or on behalf of a law enforcement agency on or after the effective date of this act</w:t>
      </w:r>
      <w:r>
        <w:rPr>
          <w:rFonts w:eastAsia="Calibri"/>
          <w:color w:val="auto"/>
          <w:szCs w:val="24"/>
        </w:rPr>
        <w:t>, and shall be subject to the following additional retention periods”</w:t>
      </w:r>
    </w:p>
    <w:p w14:paraId="404C75F4" w14:textId="77777777" w:rsidR="00BC5851" w:rsidRDefault="00BC5851" w:rsidP="00112965">
      <w:pPr>
        <w:spacing w:after="0" w:line="240" w:lineRule="exact"/>
        <w:ind w:left="5040" w:right="0" w:hanging="5040"/>
        <w:contextualSpacing/>
        <w:rPr>
          <w:rFonts w:eastAsia="Calibri"/>
          <w:color w:val="auto"/>
          <w:szCs w:val="24"/>
        </w:rPr>
      </w:pPr>
    </w:p>
    <w:p w14:paraId="5055EB08" w14:textId="77777777" w:rsidR="00BC5851" w:rsidRDefault="00BC5851"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 33</w:t>
      </w:r>
      <w:r>
        <w:rPr>
          <w:rFonts w:eastAsia="Calibri"/>
          <w:color w:val="auto"/>
          <w:szCs w:val="24"/>
        </w:rPr>
        <w:t>:</w:t>
      </w:r>
      <w:r>
        <w:rPr>
          <w:rFonts w:eastAsia="Calibri"/>
          <w:color w:val="auto"/>
          <w:szCs w:val="24"/>
        </w:rPr>
        <w:tab/>
        <w:t>Delete “the video footage” and insert “a body worn camera recording”</w:t>
      </w:r>
    </w:p>
    <w:p w14:paraId="0B266023" w14:textId="77777777" w:rsidR="00BC5851" w:rsidRDefault="00BC5851" w:rsidP="00112965">
      <w:pPr>
        <w:spacing w:after="0" w:line="240" w:lineRule="exact"/>
        <w:ind w:left="5040" w:right="0" w:hanging="5040"/>
        <w:contextualSpacing/>
        <w:rPr>
          <w:rFonts w:eastAsia="Calibri"/>
          <w:color w:val="auto"/>
          <w:szCs w:val="24"/>
        </w:rPr>
      </w:pPr>
    </w:p>
    <w:p w14:paraId="5A42C41A" w14:textId="77777777" w:rsidR="00BC5851" w:rsidRDefault="00BC5851"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 34</w:t>
      </w:r>
      <w:r>
        <w:rPr>
          <w:rFonts w:eastAsia="Calibri"/>
          <w:color w:val="auto"/>
          <w:szCs w:val="24"/>
        </w:rPr>
        <w:t>:</w:t>
      </w:r>
      <w:r>
        <w:rPr>
          <w:rFonts w:eastAsia="Calibri"/>
          <w:color w:val="auto"/>
          <w:szCs w:val="24"/>
        </w:rPr>
        <w:tab/>
        <w:t>Delete “:”</w:t>
      </w:r>
    </w:p>
    <w:p w14:paraId="4E6A0BC9" w14:textId="77777777" w:rsidR="00BC5851" w:rsidRDefault="00BC5851" w:rsidP="00112965">
      <w:pPr>
        <w:spacing w:after="0" w:line="240" w:lineRule="exact"/>
        <w:ind w:left="5040" w:right="0" w:hanging="5040"/>
        <w:contextualSpacing/>
        <w:rPr>
          <w:rFonts w:eastAsia="Calibri"/>
          <w:color w:val="auto"/>
          <w:szCs w:val="24"/>
        </w:rPr>
      </w:pPr>
    </w:p>
    <w:p w14:paraId="5552FEE7" w14:textId="77777777" w:rsidR="00BC5851" w:rsidRDefault="00BC5851"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Lines 35-37</w:t>
      </w:r>
      <w:r>
        <w:rPr>
          <w:rFonts w:eastAsia="Calibri"/>
          <w:color w:val="auto"/>
          <w:szCs w:val="24"/>
        </w:rPr>
        <w:t>:</w:t>
      </w:r>
      <w:r>
        <w:rPr>
          <w:rFonts w:eastAsia="Calibri"/>
          <w:color w:val="auto"/>
          <w:szCs w:val="24"/>
        </w:rPr>
        <w:tab/>
        <w:t>Delete in their entirety</w:t>
      </w:r>
    </w:p>
    <w:p w14:paraId="6C09B86F" w14:textId="77777777" w:rsidR="00BC5851" w:rsidRDefault="00BC5851" w:rsidP="00112965">
      <w:pPr>
        <w:spacing w:after="0" w:line="240" w:lineRule="exact"/>
        <w:ind w:left="5040" w:right="0" w:hanging="5040"/>
        <w:contextualSpacing/>
        <w:rPr>
          <w:rFonts w:eastAsia="Calibri"/>
          <w:color w:val="auto"/>
          <w:szCs w:val="24"/>
        </w:rPr>
      </w:pPr>
    </w:p>
    <w:p w14:paraId="4BF57655" w14:textId="77777777" w:rsidR="00112965" w:rsidRDefault="00BC5851"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w:t>
      </w:r>
      <w:r w:rsidR="00112965" w:rsidRPr="00EC4423">
        <w:rPr>
          <w:rFonts w:eastAsia="Calibri"/>
          <w:color w:val="auto"/>
          <w:szCs w:val="24"/>
          <w:u w:val="single"/>
        </w:rPr>
        <w:t xml:space="preserve"> </w:t>
      </w:r>
      <w:r w:rsidRPr="00EC4423">
        <w:rPr>
          <w:rFonts w:eastAsia="Calibri"/>
          <w:color w:val="auto"/>
          <w:szCs w:val="24"/>
          <w:u w:val="single"/>
        </w:rPr>
        <w:t>3, Section 1, Line 38</w:t>
      </w:r>
      <w:r>
        <w:rPr>
          <w:rFonts w:eastAsia="Calibri"/>
          <w:color w:val="auto"/>
          <w:szCs w:val="24"/>
        </w:rPr>
        <w:t>:</w:t>
      </w:r>
      <w:r>
        <w:rPr>
          <w:rFonts w:eastAsia="Calibri"/>
          <w:color w:val="auto"/>
          <w:szCs w:val="24"/>
        </w:rPr>
        <w:tab/>
        <w:t>Delete “(c)”</w:t>
      </w:r>
    </w:p>
    <w:p w14:paraId="22C96609" w14:textId="77777777" w:rsidR="00BC5851" w:rsidRDefault="00BC5851" w:rsidP="00112965">
      <w:pPr>
        <w:spacing w:after="0" w:line="240" w:lineRule="exact"/>
        <w:ind w:left="5040" w:right="0" w:hanging="5040"/>
        <w:contextualSpacing/>
        <w:rPr>
          <w:rFonts w:eastAsia="Calibri"/>
          <w:color w:val="auto"/>
          <w:szCs w:val="24"/>
        </w:rPr>
      </w:pPr>
    </w:p>
    <w:p w14:paraId="235C21DE" w14:textId="77777777" w:rsidR="00BC5851" w:rsidRDefault="00BC5851"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 39</w:t>
      </w:r>
      <w:r>
        <w:rPr>
          <w:rFonts w:eastAsia="Calibri"/>
          <w:color w:val="auto"/>
          <w:szCs w:val="24"/>
        </w:rPr>
        <w:t>:</w:t>
      </w:r>
      <w:r>
        <w:rPr>
          <w:rFonts w:eastAsia="Calibri"/>
          <w:color w:val="auto"/>
          <w:szCs w:val="24"/>
        </w:rPr>
        <w:tab/>
        <w:t>Delete “video footage.” and insert “body worn camera recording;”</w:t>
      </w:r>
    </w:p>
    <w:p w14:paraId="208BF6C6" w14:textId="77777777" w:rsidR="00BC5851" w:rsidRDefault="00BC5851" w:rsidP="00112965">
      <w:pPr>
        <w:spacing w:after="0" w:line="240" w:lineRule="exact"/>
        <w:ind w:left="5040" w:right="0" w:hanging="5040"/>
        <w:contextualSpacing/>
        <w:rPr>
          <w:rFonts w:eastAsia="Calibri"/>
          <w:color w:val="auto"/>
          <w:szCs w:val="24"/>
        </w:rPr>
      </w:pPr>
    </w:p>
    <w:p w14:paraId="3486DB74" w14:textId="77777777" w:rsidR="00BC5851" w:rsidRDefault="00BC5851"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 40</w:t>
      </w:r>
      <w:r>
        <w:rPr>
          <w:rFonts w:eastAsia="Calibri"/>
          <w:color w:val="auto"/>
          <w:szCs w:val="24"/>
        </w:rPr>
        <w:t>:</w:t>
      </w:r>
      <w:r>
        <w:rPr>
          <w:rFonts w:eastAsia="Calibri"/>
          <w:color w:val="auto"/>
          <w:szCs w:val="24"/>
        </w:rPr>
        <w:tab/>
        <w:t xml:space="preserve">Delete “the video footage” and insert “subject to any applicable retention periods </w:t>
      </w:r>
      <w:r>
        <w:rPr>
          <w:rFonts w:eastAsia="Calibri"/>
          <w:color w:val="auto"/>
          <w:szCs w:val="24"/>
        </w:rPr>
        <w:lastRenderedPageBreak/>
        <w:t>established in paragraph (3) of this subsection to the extent such retention period is longer, a body worn camera recording”</w:t>
      </w:r>
    </w:p>
    <w:p w14:paraId="349DBC98" w14:textId="77777777" w:rsidR="00BC5851" w:rsidRDefault="00BC5851" w:rsidP="00112965">
      <w:pPr>
        <w:spacing w:after="0" w:line="240" w:lineRule="exact"/>
        <w:ind w:left="5040" w:right="0" w:hanging="5040"/>
        <w:contextualSpacing/>
        <w:rPr>
          <w:rFonts w:eastAsia="Calibri"/>
          <w:color w:val="auto"/>
          <w:szCs w:val="24"/>
        </w:rPr>
      </w:pPr>
    </w:p>
    <w:p w14:paraId="2258E9B0" w14:textId="328ED573" w:rsidR="00BC5851" w:rsidRDefault="00BC5851"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 41</w:t>
      </w:r>
      <w:r>
        <w:rPr>
          <w:rFonts w:eastAsia="Calibri"/>
          <w:color w:val="auto"/>
          <w:szCs w:val="24"/>
        </w:rPr>
        <w:t>:</w:t>
      </w:r>
      <w:r>
        <w:rPr>
          <w:rFonts w:eastAsia="Calibri"/>
          <w:color w:val="auto"/>
          <w:szCs w:val="24"/>
        </w:rPr>
        <w:tab/>
        <w:t xml:space="preserve">Delete “a longer </w:t>
      </w:r>
      <w:r w:rsidR="009B6EDA">
        <w:rPr>
          <w:rFonts w:eastAsia="Calibri"/>
          <w:color w:val="auto"/>
          <w:szCs w:val="24"/>
        </w:rPr>
        <w:t xml:space="preserve">retention </w:t>
      </w:r>
      <w:r>
        <w:rPr>
          <w:rFonts w:eastAsia="Calibri"/>
          <w:color w:val="auto"/>
          <w:szCs w:val="24"/>
        </w:rPr>
        <w:t>period i</w:t>
      </w:r>
      <w:r w:rsidR="00334440">
        <w:rPr>
          <w:rFonts w:eastAsia="Calibri"/>
          <w:color w:val="auto"/>
          <w:szCs w:val="24"/>
        </w:rPr>
        <w:t>s</w:t>
      </w:r>
      <w:r>
        <w:rPr>
          <w:rFonts w:eastAsia="Calibri"/>
          <w:color w:val="auto"/>
          <w:szCs w:val="24"/>
        </w:rPr>
        <w:t>”</w:t>
      </w:r>
    </w:p>
    <w:p w14:paraId="4809CFF1" w14:textId="77777777" w:rsidR="00BC5851" w:rsidRDefault="00BC5851" w:rsidP="00112965">
      <w:pPr>
        <w:spacing w:after="0" w:line="240" w:lineRule="exact"/>
        <w:ind w:left="5040" w:right="0" w:hanging="5040"/>
        <w:contextualSpacing/>
        <w:rPr>
          <w:rFonts w:eastAsia="Calibri"/>
          <w:color w:val="auto"/>
          <w:szCs w:val="24"/>
        </w:rPr>
      </w:pPr>
    </w:p>
    <w:p w14:paraId="3B7B2392" w14:textId="77777777" w:rsidR="00BC5851" w:rsidRDefault="00BC5851"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 43</w:t>
      </w:r>
      <w:r>
        <w:rPr>
          <w:rFonts w:eastAsia="Calibri"/>
          <w:color w:val="auto"/>
          <w:szCs w:val="24"/>
        </w:rPr>
        <w:t>:</w:t>
      </w:r>
      <w:r>
        <w:rPr>
          <w:rFonts w:eastAsia="Calibri"/>
          <w:color w:val="auto"/>
          <w:szCs w:val="24"/>
        </w:rPr>
        <w:tab/>
        <w:t>Delete “recorded the video footage” and insert “made the video recording”</w:t>
      </w:r>
    </w:p>
    <w:p w14:paraId="7E107BC4" w14:textId="77777777" w:rsidR="00BC5851" w:rsidRDefault="00BC5851" w:rsidP="00112965">
      <w:pPr>
        <w:spacing w:after="0" w:line="240" w:lineRule="exact"/>
        <w:ind w:left="5040" w:right="0" w:hanging="5040"/>
        <w:contextualSpacing/>
        <w:rPr>
          <w:rFonts w:eastAsia="Calibri"/>
          <w:color w:val="auto"/>
          <w:szCs w:val="24"/>
        </w:rPr>
      </w:pPr>
    </w:p>
    <w:p w14:paraId="59690557" w14:textId="77777777" w:rsidR="00BC5851" w:rsidRDefault="00BC5851"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 44</w:t>
      </w:r>
      <w:r>
        <w:rPr>
          <w:rFonts w:eastAsia="Calibri"/>
          <w:color w:val="auto"/>
          <w:szCs w:val="24"/>
        </w:rPr>
        <w:t>:</w:t>
      </w:r>
      <w:r>
        <w:rPr>
          <w:rFonts w:eastAsia="Calibri"/>
          <w:color w:val="auto"/>
          <w:szCs w:val="24"/>
        </w:rPr>
        <w:tab/>
        <w:t>Delete “video footage” and insert “recording”</w:t>
      </w:r>
    </w:p>
    <w:p w14:paraId="2CFEAD41" w14:textId="77777777" w:rsidR="00EC4423" w:rsidRDefault="00EC4423" w:rsidP="00112965">
      <w:pPr>
        <w:spacing w:after="0" w:line="240" w:lineRule="exact"/>
        <w:ind w:left="5040" w:right="0" w:hanging="5040"/>
        <w:contextualSpacing/>
        <w:rPr>
          <w:rFonts w:eastAsia="Calibri"/>
          <w:color w:val="auto"/>
          <w:szCs w:val="24"/>
        </w:rPr>
      </w:pPr>
    </w:p>
    <w:p w14:paraId="41495780" w14:textId="77777777" w:rsidR="00EC4423" w:rsidRDefault="00EC4423"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Lines 45-46</w:t>
      </w:r>
      <w:r>
        <w:rPr>
          <w:rFonts w:eastAsia="Calibri"/>
          <w:color w:val="auto"/>
          <w:szCs w:val="24"/>
        </w:rPr>
        <w:t>:</w:t>
      </w:r>
      <w:r>
        <w:rPr>
          <w:rFonts w:eastAsia="Calibri"/>
          <w:color w:val="auto"/>
          <w:szCs w:val="24"/>
        </w:rPr>
        <w:tab/>
        <w:t>Delete “video footage” and insert “body worn camera recording”</w:t>
      </w:r>
    </w:p>
    <w:p w14:paraId="35AEAEE1" w14:textId="77777777" w:rsidR="00EC4423" w:rsidRDefault="00EC4423" w:rsidP="00112965">
      <w:pPr>
        <w:spacing w:after="0" w:line="240" w:lineRule="exact"/>
        <w:ind w:left="5040" w:right="0" w:hanging="5040"/>
        <w:contextualSpacing/>
        <w:rPr>
          <w:rFonts w:eastAsia="Calibri"/>
          <w:color w:val="auto"/>
          <w:szCs w:val="24"/>
        </w:rPr>
      </w:pPr>
    </w:p>
    <w:p w14:paraId="0977BE5D" w14:textId="77777777" w:rsidR="00EC4423" w:rsidRDefault="00EC4423" w:rsidP="00112965">
      <w:pPr>
        <w:spacing w:after="0" w:line="240" w:lineRule="exact"/>
        <w:ind w:left="5040" w:right="0" w:hanging="5040"/>
        <w:contextualSpacing/>
        <w:rPr>
          <w:rFonts w:eastAsia="Calibri"/>
          <w:color w:val="auto"/>
          <w:szCs w:val="24"/>
        </w:rPr>
      </w:pPr>
      <w:r w:rsidRPr="00EC4423">
        <w:rPr>
          <w:rFonts w:eastAsia="Calibri"/>
          <w:color w:val="auto"/>
          <w:szCs w:val="24"/>
          <w:u w:val="single"/>
        </w:rPr>
        <w:t>Page 3, Section 1, Line 46</w:t>
      </w:r>
      <w:r>
        <w:rPr>
          <w:rFonts w:eastAsia="Calibri"/>
          <w:color w:val="auto"/>
          <w:szCs w:val="24"/>
        </w:rPr>
        <w:t>:</w:t>
      </w:r>
      <w:r>
        <w:rPr>
          <w:rFonts w:eastAsia="Calibri"/>
          <w:color w:val="auto"/>
          <w:szCs w:val="24"/>
        </w:rPr>
        <w:tab/>
      </w:r>
      <w:r w:rsidRPr="006F29FF">
        <w:rPr>
          <w:rFonts w:eastAsia="Calibri"/>
          <w:color w:val="auto"/>
          <w:szCs w:val="24"/>
        </w:rPr>
        <w:t>After “the”</w:t>
      </w:r>
      <w:r>
        <w:rPr>
          <w:rFonts w:eastAsia="Calibri"/>
          <w:color w:val="auto"/>
          <w:szCs w:val="24"/>
        </w:rPr>
        <w:t xml:space="preserve"> delete “video footage” and insert “recording”</w:t>
      </w:r>
    </w:p>
    <w:p w14:paraId="51CEBA58" w14:textId="77777777" w:rsidR="00EC4423" w:rsidRDefault="00EC4423" w:rsidP="00112965">
      <w:pPr>
        <w:spacing w:after="0" w:line="240" w:lineRule="exact"/>
        <w:ind w:left="5040" w:right="0" w:hanging="5040"/>
        <w:contextualSpacing/>
        <w:rPr>
          <w:rFonts w:eastAsia="Calibri"/>
          <w:color w:val="auto"/>
          <w:szCs w:val="24"/>
        </w:rPr>
      </w:pPr>
    </w:p>
    <w:p w14:paraId="02CFA388" w14:textId="77777777" w:rsidR="00B333EF" w:rsidRPr="006F29FF" w:rsidRDefault="00B333EF" w:rsidP="00EC4423">
      <w:pPr>
        <w:spacing w:after="0" w:line="240" w:lineRule="exact"/>
        <w:ind w:left="5040" w:right="0" w:hanging="5040"/>
        <w:contextualSpacing/>
        <w:rPr>
          <w:rFonts w:eastAsia="Calibri"/>
          <w:color w:val="auto"/>
          <w:szCs w:val="24"/>
        </w:rPr>
      </w:pPr>
      <w:r>
        <w:rPr>
          <w:rFonts w:eastAsia="Calibri"/>
          <w:color w:val="auto"/>
          <w:szCs w:val="24"/>
          <w:u w:val="single"/>
        </w:rPr>
        <w:t>Page 4, Section 1, Line 1</w:t>
      </w:r>
      <w:r>
        <w:rPr>
          <w:rFonts w:eastAsia="Calibri"/>
          <w:color w:val="auto"/>
          <w:szCs w:val="24"/>
        </w:rPr>
        <w:t>:</w:t>
      </w:r>
      <w:r>
        <w:rPr>
          <w:rFonts w:eastAsia="Calibri"/>
          <w:color w:val="auto"/>
          <w:szCs w:val="24"/>
        </w:rPr>
        <w:tab/>
        <w:t>Delete “superior officer” and insert “immediate supervisor”</w:t>
      </w:r>
    </w:p>
    <w:p w14:paraId="72C1388C" w14:textId="77777777" w:rsidR="00B333EF" w:rsidRDefault="00B333EF" w:rsidP="00EC4423">
      <w:pPr>
        <w:spacing w:after="0" w:line="240" w:lineRule="exact"/>
        <w:ind w:left="5040" w:right="0" w:hanging="5040"/>
        <w:contextualSpacing/>
        <w:rPr>
          <w:rFonts w:eastAsia="Calibri"/>
          <w:color w:val="auto"/>
          <w:szCs w:val="24"/>
          <w:u w:val="single"/>
        </w:rPr>
      </w:pPr>
    </w:p>
    <w:p w14:paraId="79A35023" w14:textId="77777777" w:rsidR="00EC4423" w:rsidRDefault="00EC4423" w:rsidP="00EC4423">
      <w:pPr>
        <w:spacing w:after="0" w:line="240" w:lineRule="exact"/>
        <w:ind w:left="5040" w:right="0" w:hanging="5040"/>
        <w:contextualSpacing/>
        <w:rPr>
          <w:rFonts w:eastAsia="Calibri"/>
          <w:color w:val="auto"/>
          <w:szCs w:val="24"/>
        </w:rPr>
      </w:pPr>
      <w:r w:rsidRPr="00EC4423">
        <w:rPr>
          <w:rFonts w:eastAsia="Calibri"/>
          <w:color w:val="auto"/>
          <w:szCs w:val="24"/>
          <w:u w:val="single"/>
        </w:rPr>
        <w:t>Page 4, Section 1, Line 2</w:t>
      </w:r>
      <w:r>
        <w:rPr>
          <w:rFonts w:eastAsia="Calibri"/>
          <w:color w:val="auto"/>
          <w:szCs w:val="24"/>
        </w:rPr>
        <w:t>:</w:t>
      </w:r>
      <w:r>
        <w:rPr>
          <w:rFonts w:eastAsia="Calibri"/>
          <w:color w:val="auto"/>
          <w:szCs w:val="24"/>
        </w:rPr>
        <w:tab/>
        <w:t>Delete “recorded the video footage” and insert “made the recording”</w:t>
      </w:r>
    </w:p>
    <w:p w14:paraId="09465A9C" w14:textId="77777777" w:rsidR="00EC4423" w:rsidRDefault="00EC4423" w:rsidP="00EC4423">
      <w:pPr>
        <w:spacing w:after="0" w:line="240" w:lineRule="exact"/>
        <w:ind w:left="5040" w:right="0" w:hanging="5040"/>
        <w:contextualSpacing/>
        <w:rPr>
          <w:rFonts w:eastAsia="Calibri"/>
          <w:color w:val="auto"/>
          <w:szCs w:val="24"/>
        </w:rPr>
      </w:pPr>
    </w:p>
    <w:p w14:paraId="6B0ECAF1" w14:textId="6EBD822B" w:rsidR="00EC4423" w:rsidRDefault="00EC4423" w:rsidP="00EC4423">
      <w:pPr>
        <w:spacing w:after="0" w:line="240" w:lineRule="exact"/>
        <w:ind w:left="5040" w:right="0" w:hanging="5040"/>
        <w:contextualSpacing/>
        <w:rPr>
          <w:rFonts w:eastAsia="Calibri"/>
          <w:color w:val="auto"/>
          <w:szCs w:val="24"/>
        </w:rPr>
      </w:pPr>
      <w:r w:rsidRPr="00EC4423">
        <w:rPr>
          <w:rFonts w:eastAsia="Calibri"/>
          <w:color w:val="auto"/>
          <w:szCs w:val="24"/>
          <w:u w:val="single"/>
        </w:rPr>
        <w:t>Page 4, Section 1, Line 3</w:t>
      </w:r>
      <w:r>
        <w:rPr>
          <w:rFonts w:eastAsia="Calibri"/>
          <w:color w:val="auto"/>
          <w:szCs w:val="24"/>
        </w:rPr>
        <w:t>:</w:t>
      </w:r>
      <w:r>
        <w:rPr>
          <w:rFonts w:eastAsia="Calibri"/>
          <w:color w:val="auto"/>
          <w:szCs w:val="24"/>
        </w:rPr>
        <w:tab/>
        <w:t>Delete “video footage” and insert “</w:t>
      </w:r>
      <w:r w:rsidR="009B6EDA">
        <w:rPr>
          <w:rFonts w:eastAsia="Calibri"/>
          <w:color w:val="auto"/>
          <w:szCs w:val="24"/>
        </w:rPr>
        <w:t xml:space="preserve">body worn camera </w:t>
      </w:r>
      <w:r>
        <w:rPr>
          <w:rFonts w:eastAsia="Calibri"/>
          <w:color w:val="auto"/>
          <w:szCs w:val="24"/>
        </w:rPr>
        <w:t>recording”</w:t>
      </w:r>
    </w:p>
    <w:p w14:paraId="318C6933" w14:textId="77777777" w:rsidR="00E074EB" w:rsidRDefault="00E074EB" w:rsidP="009B6EDA">
      <w:pPr>
        <w:spacing w:after="0" w:line="240" w:lineRule="exact"/>
        <w:ind w:right="0" w:firstLine="0"/>
        <w:contextualSpacing/>
        <w:rPr>
          <w:rFonts w:eastAsia="Calibri"/>
          <w:color w:val="auto"/>
          <w:szCs w:val="24"/>
        </w:rPr>
      </w:pPr>
    </w:p>
    <w:p w14:paraId="72ACA7DC" w14:textId="77777777" w:rsidR="00E074EB" w:rsidRPr="006F29FF" w:rsidRDefault="00E074EB" w:rsidP="00EC4423">
      <w:pPr>
        <w:spacing w:after="0" w:line="240" w:lineRule="exact"/>
        <w:ind w:left="5040" w:right="0" w:hanging="5040"/>
        <w:contextualSpacing/>
        <w:rPr>
          <w:rFonts w:eastAsia="Calibri"/>
          <w:color w:val="auto"/>
          <w:szCs w:val="24"/>
          <w:u w:val="single"/>
        </w:rPr>
      </w:pPr>
      <w:r>
        <w:rPr>
          <w:rFonts w:eastAsia="Calibri"/>
          <w:color w:val="auto"/>
          <w:szCs w:val="24"/>
          <w:u w:val="single"/>
        </w:rPr>
        <w:t>Page</w:t>
      </w:r>
      <w:r w:rsidR="00B30819">
        <w:rPr>
          <w:rFonts w:eastAsia="Calibri"/>
          <w:color w:val="auto"/>
          <w:szCs w:val="24"/>
          <w:u w:val="single"/>
        </w:rPr>
        <w:t xml:space="preserve"> </w:t>
      </w:r>
      <w:r w:rsidR="00B30819" w:rsidRPr="00EC4423">
        <w:rPr>
          <w:rFonts w:eastAsia="Calibri"/>
          <w:color w:val="auto"/>
          <w:szCs w:val="24"/>
          <w:u w:val="single"/>
        </w:rPr>
        <w:t>4, Section 1, Line 3</w:t>
      </w:r>
      <w:r w:rsidR="00B30819">
        <w:rPr>
          <w:rFonts w:eastAsia="Calibri"/>
          <w:color w:val="auto"/>
          <w:szCs w:val="24"/>
        </w:rPr>
        <w:t>:</w:t>
      </w:r>
      <w:r w:rsidR="00B30819">
        <w:rPr>
          <w:rFonts w:eastAsia="Calibri"/>
          <w:color w:val="auto"/>
          <w:szCs w:val="24"/>
        </w:rPr>
        <w:tab/>
        <w:t>Delete “superior officer” and insert “immediate supervisor”</w:t>
      </w:r>
    </w:p>
    <w:p w14:paraId="64B0970F" w14:textId="70C630E2" w:rsidR="00EC4423" w:rsidRDefault="00EC4423" w:rsidP="00EC4423">
      <w:pPr>
        <w:spacing w:after="0" w:line="240" w:lineRule="exact"/>
        <w:ind w:left="5040" w:right="0" w:hanging="5040"/>
        <w:contextualSpacing/>
        <w:rPr>
          <w:rFonts w:eastAsia="Calibri"/>
          <w:color w:val="auto"/>
          <w:szCs w:val="24"/>
        </w:rPr>
      </w:pPr>
    </w:p>
    <w:p w14:paraId="35D313CA" w14:textId="77777777" w:rsidR="009B6EDA" w:rsidRDefault="009B6EDA" w:rsidP="009B6EDA">
      <w:pPr>
        <w:spacing w:after="0" w:line="240" w:lineRule="exact"/>
        <w:ind w:left="5040" w:right="0" w:hanging="5040"/>
        <w:contextualSpacing/>
        <w:rPr>
          <w:rFonts w:eastAsia="Calibri"/>
          <w:color w:val="auto"/>
          <w:szCs w:val="24"/>
        </w:rPr>
      </w:pPr>
      <w:r w:rsidRPr="009B6EDA">
        <w:rPr>
          <w:rFonts w:eastAsia="Calibri"/>
          <w:color w:val="auto"/>
          <w:szCs w:val="24"/>
          <w:u w:val="single"/>
        </w:rPr>
        <w:t>Page 4, Section 1, Line 4</w:t>
      </w:r>
      <w:r w:rsidRPr="009B6EDA">
        <w:rPr>
          <w:rFonts w:eastAsia="Calibri"/>
          <w:color w:val="auto"/>
          <w:szCs w:val="24"/>
        </w:rPr>
        <w:t xml:space="preserve">: </w:t>
      </w:r>
      <w:r>
        <w:rPr>
          <w:rFonts w:eastAsia="Calibri"/>
          <w:color w:val="auto"/>
          <w:szCs w:val="24"/>
        </w:rPr>
        <w:tab/>
      </w:r>
      <w:r w:rsidRPr="009B6EDA">
        <w:rPr>
          <w:rFonts w:eastAsia="Calibri"/>
          <w:color w:val="auto"/>
          <w:szCs w:val="24"/>
        </w:rPr>
        <w:t>Delete “video footage” and insert “recording”</w:t>
      </w:r>
    </w:p>
    <w:p w14:paraId="74B09863" w14:textId="77777777" w:rsidR="009B6EDA" w:rsidRDefault="009B6EDA" w:rsidP="009B6EDA">
      <w:pPr>
        <w:spacing w:after="0" w:line="240" w:lineRule="exact"/>
        <w:ind w:right="0" w:firstLine="0"/>
        <w:contextualSpacing/>
        <w:rPr>
          <w:rFonts w:eastAsia="Calibri"/>
          <w:color w:val="auto"/>
          <w:szCs w:val="24"/>
        </w:rPr>
      </w:pPr>
    </w:p>
    <w:p w14:paraId="65A00944" w14:textId="77777777" w:rsidR="00EC4423" w:rsidRDefault="00EC4423" w:rsidP="00EC4423">
      <w:pPr>
        <w:spacing w:after="0" w:line="240" w:lineRule="exact"/>
        <w:ind w:left="5040" w:right="0" w:hanging="5040"/>
        <w:contextualSpacing/>
        <w:rPr>
          <w:rFonts w:eastAsia="Calibri"/>
          <w:color w:val="auto"/>
          <w:szCs w:val="24"/>
        </w:rPr>
      </w:pPr>
      <w:r w:rsidRPr="00905C3B">
        <w:rPr>
          <w:rFonts w:eastAsia="Calibri"/>
          <w:color w:val="auto"/>
          <w:szCs w:val="24"/>
          <w:u w:val="single"/>
        </w:rPr>
        <w:t>Page 4, Section 1, Line 5</w:t>
      </w:r>
      <w:r>
        <w:rPr>
          <w:rFonts w:eastAsia="Calibri"/>
          <w:color w:val="auto"/>
          <w:szCs w:val="24"/>
        </w:rPr>
        <w:t>:</w:t>
      </w:r>
      <w:r>
        <w:rPr>
          <w:rFonts w:eastAsia="Calibri"/>
          <w:color w:val="auto"/>
          <w:szCs w:val="24"/>
        </w:rPr>
        <w:tab/>
        <w:t>Delete “video footage” and insert “body worn camera recording”</w:t>
      </w:r>
    </w:p>
    <w:p w14:paraId="47906858" w14:textId="77777777" w:rsidR="00EC4423" w:rsidRDefault="00EC4423" w:rsidP="00EC4423">
      <w:pPr>
        <w:spacing w:after="0" w:line="240" w:lineRule="exact"/>
        <w:ind w:left="5040" w:right="0" w:hanging="5040"/>
        <w:contextualSpacing/>
        <w:rPr>
          <w:rFonts w:eastAsia="Calibri"/>
          <w:color w:val="auto"/>
          <w:szCs w:val="24"/>
        </w:rPr>
      </w:pPr>
    </w:p>
    <w:p w14:paraId="09FFCE5D" w14:textId="77777777" w:rsidR="00EC4423" w:rsidRDefault="00EC4423" w:rsidP="00EC4423">
      <w:pPr>
        <w:spacing w:after="0" w:line="240" w:lineRule="exact"/>
        <w:ind w:left="5040" w:right="0" w:hanging="5040"/>
        <w:contextualSpacing/>
        <w:rPr>
          <w:rFonts w:eastAsia="Calibri"/>
          <w:color w:val="auto"/>
          <w:szCs w:val="24"/>
        </w:rPr>
      </w:pPr>
      <w:r w:rsidRPr="00905C3B">
        <w:rPr>
          <w:rFonts w:eastAsia="Calibri"/>
          <w:color w:val="auto"/>
          <w:szCs w:val="24"/>
          <w:u w:val="single"/>
        </w:rPr>
        <w:t>Page 4, Section 1, Lines 7-8</w:t>
      </w:r>
      <w:r>
        <w:rPr>
          <w:rFonts w:eastAsia="Calibri"/>
          <w:color w:val="auto"/>
          <w:szCs w:val="24"/>
        </w:rPr>
        <w:t>:</w:t>
      </w:r>
      <w:r>
        <w:rPr>
          <w:rFonts w:eastAsia="Calibri"/>
          <w:color w:val="auto"/>
          <w:szCs w:val="24"/>
        </w:rPr>
        <w:tab/>
        <w:t>Delete “video footage” and insert “body worn camera recording”</w:t>
      </w:r>
    </w:p>
    <w:p w14:paraId="359C89D2" w14:textId="77777777" w:rsidR="00EC4423" w:rsidRDefault="00EC4423" w:rsidP="00EC4423">
      <w:pPr>
        <w:spacing w:after="0" w:line="240" w:lineRule="exact"/>
        <w:ind w:left="5040" w:right="0" w:hanging="5040"/>
        <w:contextualSpacing/>
        <w:rPr>
          <w:rFonts w:eastAsia="Calibri"/>
          <w:color w:val="auto"/>
          <w:szCs w:val="24"/>
        </w:rPr>
      </w:pPr>
    </w:p>
    <w:p w14:paraId="5160146E" w14:textId="77777777" w:rsidR="00EC4423" w:rsidRDefault="00EC4423" w:rsidP="00EC4423">
      <w:pPr>
        <w:spacing w:after="0" w:line="240" w:lineRule="exact"/>
        <w:ind w:left="5040" w:right="0" w:hanging="5040"/>
        <w:contextualSpacing/>
        <w:rPr>
          <w:rFonts w:eastAsia="Calibri"/>
          <w:color w:val="auto"/>
          <w:szCs w:val="24"/>
        </w:rPr>
      </w:pPr>
      <w:r w:rsidRPr="00905C3B">
        <w:rPr>
          <w:rFonts w:eastAsia="Calibri"/>
          <w:color w:val="auto"/>
          <w:szCs w:val="24"/>
          <w:u w:val="single"/>
        </w:rPr>
        <w:t>Page 4, Section 1, Line 10</w:t>
      </w:r>
      <w:r w:rsidRPr="00905C3B">
        <w:rPr>
          <w:rFonts w:eastAsia="Calibri"/>
          <w:color w:val="auto"/>
          <w:szCs w:val="24"/>
        </w:rPr>
        <w:t>:</w:t>
      </w:r>
      <w:r>
        <w:rPr>
          <w:rFonts w:eastAsia="Calibri"/>
          <w:color w:val="auto"/>
          <w:szCs w:val="24"/>
        </w:rPr>
        <w:tab/>
        <w:t>Delete “video footage” and insert “body worn camera recording”</w:t>
      </w:r>
    </w:p>
    <w:p w14:paraId="6DFCA350" w14:textId="77777777" w:rsidR="00EC4423" w:rsidRDefault="00EC4423" w:rsidP="00EC4423">
      <w:pPr>
        <w:spacing w:after="0" w:line="240" w:lineRule="exact"/>
        <w:ind w:left="5040" w:right="0" w:hanging="5040"/>
        <w:contextualSpacing/>
        <w:rPr>
          <w:rFonts w:eastAsia="Calibri"/>
          <w:color w:val="auto"/>
          <w:szCs w:val="24"/>
        </w:rPr>
      </w:pPr>
    </w:p>
    <w:p w14:paraId="10122EB9" w14:textId="77777777" w:rsidR="00EC4423" w:rsidRPr="00EC4423" w:rsidRDefault="00EC4423" w:rsidP="00EC4423">
      <w:pPr>
        <w:spacing w:after="0" w:line="240" w:lineRule="exact"/>
        <w:ind w:left="5040" w:right="0" w:hanging="5040"/>
        <w:contextualSpacing/>
        <w:rPr>
          <w:rFonts w:eastAsia="Calibri"/>
          <w:color w:val="auto"/>
          <w:szCs w:val="24"/>
        </w:rPr>
      </w:pPr>
      <w:r w:rsidRPr="00905C3B">
        <w:rPr>
          <w:rFonts w:eastAsia="Calibri"/>
          <w:color w:val="auto"/>
          <w:szCs w:val="24"/>
          <w:u w:val="single"/>
        </w:rPr>
        <w:t>Page 4, Section 1, Line 12</w:t>
      </w:r>
      <w:r>
        <w:rPr>
          <w:rFonts w:eastAsia="Calibri"/>
          <w:color w:val="auto"/>
          <w:szCs w:val="24"/>
        </w:rPr>
        <w:t>:</w:t>
      </w:r>
      <w:r>
        <w:rPr>
          <w:rFonts w:eastAsia="Calibri"/>
          <w:color w:val="auto"/>
          <w:szCs w:val="24"/>
        </w:rPr>
        <w:tab/>
        <w:t>After “designee.” insert “</w:t>
      </w:r>
      <w:r w:rsidRPr="00EC4423">
        <w:rPr>
          <w:rFonts w:eastAsia="Calibri"/>
          <w:color w:val="auto"/>
          <w:szCs w:val="24"/>
        </w:rPr>
        <w:t>(3) Notwithstanding the provisions of paragraph (1) or (2) of this subsection, a body worn camera recording shall be subject to the following additional retention requirements:</w:t>
      </w:r>
    </w:p>
    <w:p w14:paraId="24973006" w14:textId="77777777" w:rsidR="00EC4423" w:rsidRDefault="00EC4423" w:rsidP="00EC4423">
      <w:pPr>
        <w:spacing w:after="0" w:line="240" w:lineRule="exact"/>
        <w:ind w:left="5040" w:right="0" w:hanging="5040"/>
        <w:contextualSpacing/>
        <w:rPr>
          <w:rFonts w:eastAsia="Calibri"/>
          <w:color w:val="auto"/>
          <w:szCs w:val="24"/>
        </w:rPr>
      </w:pPr>
      <w:r w:rsidRPr="00EC4423">
        <w:rPr>
          <w:rFonts w:eastAsia="Calibri"/>
          <w:color w:val="auto"/>
          <w:szCs w:val="24"/>
        </w:rPr>
        <w:t xml:space="preserve">     </w:t>
      </w:r>
    </w:p>
    <w:p w14:paraId="571A0E3A" w14:textId="56F3A5A0" w:rsidR="00EC4423" w:rsidRPr="00EC4423" w:rsidRDefault="00EC4423" w:rsidP="00EC4423">
      <w:pPr>
        <w:spacing w:after="0" w:line="240" w:lineRule="exact"/>
        <w:ind w:left="5040" w:right="0" w:firstLine="0"/>
        <w:contextualSpacing/>
        <w:rPr>
          <w:rFonts w:eastAsia="Calibri"/>
          <w:color w:val="auto"/>
          <w:szCs w:val="24"/>
        </w:rPr>
      </w:pPr>
      <w:r w:rsidRPr="00EC4423">
        <w:rPr>
          <w:rFonts w:eastAsia="Calibri"/>
          <w:color w:val="auto"/>
          <w:szCs w:val="24"/>
        </w:rPr>
        <w:t xml:space="preserve">(a) when a body worn camera recording pertains to a criminal investigation or otherwise records information that may be subject to discovery in a prosecution, the recording shall be treated as evidence and shall be kept in accordance with the </w:t>
      </w:r>
      <w:r w:rsidRPr="00EC4423">
        <w:rPr>
          <w:rFonts w:eastAsia="Calibri"/>
          <w:color w:val="auto"/>
          <w:szCs w:val="24"/>
        </w:rPr>
        <w:lastRenderedPageBreak/>
        <w:t>retention period for evidence in a criminal prosecution;</w:t>
      </w:r>
    </w:p>
    <w:p w14:paraId="234FD4D5" w14:textId="1A961ED0" w:rsidR="00890692" w:rsidRDefault="00EC4423" w:rsidP="00B90169">
      <w:pPr>
        <w:spacing w:after="0" w:line="240" w:lineRule="exact"/>
        <w:ind w:left="5040" w:right="0" w:hanging="5040"/>
        <w:contextualSpacing/>
        <w:rPr>
          <w:rFonts w:eastAsia="Calibri"/>
          <w:color w:val="auto"/>
          <w:szCs w:val="24"/>
        </w:rPr>
      </w:pPr>
      <w:r w:rsidRPr="00EC4423">
        <w:rPr>
          <w:rFonts w:eastAsia="Calibri"/>
          <w:color w:val="auto"/>
          <w:szCs w:val="24"/>
        </w:rPr>
        <w:t xml:space="preserve">     </w:t>
      </w:r>
    </w:p>
    <w:p w14:paraId="3586651D" w14:textId="09AF40A6" w:rsidR="00EC4423" w:rsidRPr="00EC4423" w:rsidRDefault="00EC4423" w:rsidP="00EC4423">
      <w:pPr>
        <w:spacing w:after="0" w:line="240" w:lineRule="exact"/>
        <w:ind w:left="5040" w:right="0" w:firstLine="0"/>
        <w:contextualSpacing/>
        <w:rPr>
          <w:rFonts w:eastAsia="Calibri"/>
          <w:color w:val="auto"/>
          <w:szCs w:val="24"/>
        </w:rPr>
      </w:pPr>
      <w:r w:rsidRPr="00EC4423">
        <w:rPr>
          <w:rFonts w:eastAsia="Calibri"/>
          <w:color w:val="auto"/>
          <w:szCs w:val="24"/>
        </w:rPr>
        <w:t xml:space="preserve">(b) when a body worn camera records an arrest that did not result in an ongoing prosecution, or records the use of police force, the recording shall be kept until the expiration of the statute of limitations for filing a civil complaint against the officer </w:t>
      </w:r>
      <w:r w:rsidR="00DE6B65">
        <w:rPr>
          <w:rFonts w:eastAsia="Calibri"/>
          <w:color w:val="auto"/>
          <w:szCs w:val="24"/>
        </w:rPr>
        <w:t>or the employing law enforcement</w:t>
      </w:r>
      <w:r w:rsidR="00DE6B65" w:rsidRPr="00EC4423">
        <w:rPr>
          <w:rFonts w:eastAsia="Calibri"/>
          <w:color w:val="auto"/>
          <w:szCs w:val="24"/>
        </w:rPr>
        <w:t xml:space="preserve"> </w:t>
      </w:r>
      <w:r w:rsidRPr="00EC4423">
        <w:rPr>
          <w:rFonts w:eastAsia="Calibri"/>
          <w:color w:val="auto"/>
          <w:szCs w:val="24"/>
        </w:rPr>
        <w:t>agency;</w:t>
      </w:r>
    </w:p>
    <w:p w14:paraId="7FE1C83F" w14:textId="77777777" w:rsidR="00EC4423" w:rsidRDefault="00EC4423" w:rsidP="00EC4423">
      <w:pPr>
        <w:spacing w:after="0" w:line="240" w:lineRule="exact"/>
        <w:ind w:left="5040" w:right="0" w:hanging="5040"/>
        <w:contextualSpacing/>
        <w:rPr>
          <w:rFonts w:eastAsia="Calibri"/>
          <w:color w:val="auto"/>
          <w:szCs w:val="24"/>
        </w:rPr>
      </w:pPr>
      <w:r w:rsidRPr="00EC4423">
        <w:rPr>
          <w:rFonts w:eastAsia="Calibri"/>
          <w:color w:val="auto"/>
          <w:szCs w:val="24"/>
        </w:rPr>
        <w:t xml:space="preserve">     </w:t>
      </w:r>
    </w:p>
    <w:p w14:paraId="13CC1A5E" w14:textId="77777777" w:rsidR="00EC4423" w:rsidRDefault="00EC4423" w:rsidP="00EC4423">
      <w:pPr>
        <w:spacing w:after="0" w:line="240" w:lineRule="exact"/>
        <w:ind w:left="5040" w:right="0" w:firstLine="0"/>
        <w:contextualSpacing/>
        <w:rPr>
          <w:rFonts w:eastAsia="Calibri"/>
          <w:color w:val="auto"/>
          <w:szCs w:val="24"/>
        </w:rPr>
      </w:pPr>
      <w:r w:rsidRPr="00EC4423">
        <w:rPr>
          <w:rFonts w:eastAsia="Calibri"/>
          <w:color w:val="auto"/>
          <w:szCs w:val="24"/>
        </w:rPr>
        <w:t>(c) when a body worn camera records an incident that is the subject of an internal affairs complaint, the recording shall be kept pending final resolution of the internal affairs investigation and any resulting administrative action.</w:t>
      </w:r>
      <w:r>
        <w:rPr>
          <w:rFonts w:eastAsia="Calibri"/>
          <w:color w:val="auto"/>
          <w:szCs w:val="24"/>
        </w:rPr>
        <w:t>”</w:t>
      </w:r>
    </w:p>
    <w:p w14:paraId="181C36D5" w14:textId="77777777" w:rsidR="00D563F3" w:rsidRDefault="00D563F3" w:rsidP="00EC4423">
      <w:pPr>
        <w:spacing w:after="0" w:line="240" w:lineRule="exact"/>
        <w:ind w:left="5040" w:right="0" w:firstLine="0"/>
        <w:contextualSpacing/>
        <w:rPr>
          <w:rFonts w:eastAsia="Calibri"/>
          <w:color w:val="auto"/>
          <w:szCs w:val="24"/>
        </w:rPr>
      </w:pPr>
    </w:p>
    <w:p w14:paraId="2F1B58C0" w14:textId="77777777" w:rsidR="00D563F3" w:rsidRDefault="00D563F3"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16</w:t>
      </w:r>
      <w:r>
        <w:rPr>
          <w:rFonts w:eastAsia="Calibri"/>
          <w:color w:val="auto"/>
          <w:szCs w:val="24"/>
        </w:rPr>
        <w:t>:</w:t>
      </w:r>
      <w:r>
        <w:rPr>
          <w:rFonts w:eastAsia="Calibri"/>
          <w:color w:val="auto"/>
          <w:szCs w:val="24"/>
        </w:rPr>
        <w:tab/>
        <w:t>Delete “video footage” and insert “body worn camera recording in accordance with the provisions of P.L.1963, c.73 (C.47:1A-1 et seq.)”</w:t>
      </w:r>
    </w:p>
    <w:p w14:paraId="2BF6D0FD" w14:textId="77777777" w:rsidR="00D563F3" w:rsidRDefault="00D563F3" w:rsidP="00890692">
      <w:pPr>
        <w:spacing w:after="0" w:line="240" w:lineRule="exact"/>
        <w:ind w:right="0" w:firstLine="0"/>
        <w:contextualSpacing/>
        <w:rPr>
          <w:rFonts w:eastAsia="Calibri"/>
          <w:color w:val="auto"/>
          <w:szCs w:val="24"/>
        </w:rPr>
      </w:pPr>
    </w:p>
    <w:p w14:paraId="36BC3687" w14:textId="77777777" w:rsidR="00D563F3" w:rsidRDefault="00D563F3"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20</w:t>
      </w:r>
      <w:r>
        <w:rPr>
          <w:rFonts w:eastAsia="Calibri"/>
          <w:color w:val="auto"/>
          <w:szCs w:val="24"/>
        </w:rPr>
        <w:t>:</w:t>
      </w:r>
      <w:r>
        <w:rPr>
          <w:rFonts w:eastAsia="Calibri"/>
          <w:color w:val="auto"/>
          <w:szCs w:val="24"/>
        </w:rPr>
        <w:tab/>
        <w:t xml:space="preserve">Delete “video footage” and insert “body worn camera recordings” </w:t>
      </w:r>
    </w:p>
    <w:p w14:paraId="6D84B0DB" w14:textId="77777777" w:rsidR="00D563F3" w:rsidRDefault="00D563F3" w:rsidP="00D563F3">
      <w:pPr>
        <w:spacing w:after="0" w:line="240" w:lineRule="exact"/>
        <w:ind w:left="5040" w:right="0" w:hanging="5040"/>
        <w:contextualSpacing/>
        <w:rPr>
          <w:rFonts w:eastAsia="Calibri"/>
          <w:color w:val="auto"/>
          <w:szCs w:val="24"/>
        </w:rPr>
      </w:pPr>
    </w:p>
    <w:p w14:paraId="1681BD45" w14:textId="77777777" w:rsidR="00D563F3" w:rsidRDefault="00D563F3"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22</w:t>
      </w:r>
      <w:r>
        <w:rPr>
          <w:rFonts w:eastAsia="Calibri"/>
          <w:color w:val="auto"/>
          <w:szCs w:val="24"/>
        </w:rPr>
        <w:t>:</w:t>
      </w:r>
      <w:r>
        <w:rPr>
          <w:rFonts w:eastAsia="Calibri"/>
          <w:color w:val="auto"/>
          <w:szCs w:val="24"/>
        </w:rPr>
        <w:tab/>
        <w:t xml:space="preserve">Delete “video footage” and insert “body </w:t>
      </w:r>
      <w:r w:rsidR="00D066A1">
        <w:rPr>
          <w:rFonts w:eastAsia="Calibri"/>
          <w:color w:val="auto"/>
          <w:szCs w:val="24"/>
        </w:rPr>
        <w:t xml:space="preserve">worn </w:t>
      </w:r>
      <w:r>
        <w:rPr>
          <w:rFonts w:eastAsia="Calibri"/>
          <w:color w:val="auto"/>
          <w:szCs w:val="24"/>
        </w:rPr>
        <w:t>camera recordings”</w:t>
      </w:r>
    </w:p>
    <w:p w14:paraId="0A46AF5A" w14:textId="77777777" w:rsidR="00D563F3" w:rsidRDefault="00D563F3" w:rsidP="00D563F3">
      <w:pPr>
        <w:spacing w:after="0" w:line="240" w:lineRule="exact"/>
        <w:ind w:left="5040" w:right="0" w:hanging="5040"/>
        <w:contextualSpacing/>
        <w:rPr>
          <w:rFonts w:eastAsia="Calibri"/>
          <w:color w:val="auto"/>
          <w:szCs w:val="24"/>
        </w:rPr>
      </w:pPr>
    </w:p>
    <w:p w14:paraId="54C1B469" w14:textId="77777777" w:rsidR="00D563F3" w:rsidRDefault="00D563F3"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23</w:t>
      </w:r>
      <w:r>
        <w:rPr>
          <w:rFonts w:eastAsia="Calibri"/>
          <w:color w:val="auto"/>
          <w:szCs w:val="24"/>
        </w:rPr>
        <w:t>:</w:t>
      </w:r>
      <w:r>
        <w:rPr>
          <w:rFonts w:eastAsia="Calibri"/>
          <w:color w:val="auto"/>
          <w:szCs w:val="24"/>
        </w:rPr>
        <w:tab/>
        <w:t>After “period” insert “or additional retention requirements”</w:t>
      </w:r>
    </w:p>
    <w:p w14:paraId="2632FA23" w14:textId="77777777" w:rsidR="00D563F3" w:rsidRDefault="00D563F3" w:rsidP="00D563F3">
      <w:pPr>
        <w:spacing w:after="0" w:line="240" w:lineRule="exact"/>
        <w:ind w:left="5040" w:right="0" w:hanging="5040"/>
        <w:contextualSpacing/>
        <w:rPr>
          <w:rFonts w:eastAsia="Calibri"/>
          <w:color w:val="auto"/>
          <w:szCs w:val="24"/>
        </w:rPr>
      </w:pPr>
    </w:p>
    <w:p w14:paraId="0CB2C9F7" w14:textId="77777777" w:rsidR="00D563F3" w:rsidRDefault="00D563F3"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24</w:t>
      </w:r>
      <w:r>
        <w:rPr>
          <w:rFonts w:eastAsia="Calibri"/>
          <w:color w:val="auto"/>
          <w:szCs w:val="24"/>
        </w:rPr>
        <w:t>:</w:t>
      </w:r>
      <w:r>
        <w:rPr>
          <w:rFonts w:eastAsia="Calibri"/>
          <w:color w:val="auto"/>
          <w:szCs w:val="24"/>
        </w:rPr>
        <w:tab/>
        <w:t xml:space="preserve">Delete “video footage” and insert “body </w:t>
      </w:r>
      <w:r w:rsidR="00D066A1">
        <w:rPr>
          <w:rFonts w:eastAsia="Calibri"/>
          <w:color w:val="auto"/>
          <w:szCs w:val="24"/>
        </w:rPr>
        <w:t xml:space="preserve">worn </w:t>
      </w:r>
      <w:r>
        <w:rPr>
          <w:rFonts w:eastAsia="Calibri"/>
          <w:color w:val="auto"/>
          <w:szCs w:val="24"/>
        </w:rPr>
        <w:t>camera recordings”</w:t>
      </w:r>
    </w:p>
    <w:p w14:paraId="41FAB384" w14:textId="77777777" w:rsidR="000B33A0" w:rsidRDefault="000B33A0" w:rsidP="00D563F3">
      <w:pPr>
        <w:spacing w:after="0" w:line="240" w:lineRule="exact"/>
        <w:ind w:left="5040" w:right="0" w:hanging="5040"/>
        <w:contextualSpacing/>
        <w:rPr>
          <w:rFonts w:eastAsia="Calibri"/>
          <w:color w:val="auto"/>
          <w:szCs w:val="24"/>
        </w:rPr>
      </w:pPr>
    </w:p>
    <w:p w14:paraId="49C59DED" w14:textId="77777777" w:rsidR="000B33A0" w:rsidRPr="000B33A0" w:rsidRDefault="000B33A0" w:rsidP="00D563F3">
      <w:pPr>
        <w:spacing w:after="0" w:line="240" w:lineRule="exact"/>
        <w:ind w:left="5040" w:right="0" w:hanging="5040"/>
        <w:contextualSpacing/>
        <w:rPr>
          <w:rFonts w:eastAsia="Calibri"/>
          <w:color w:val="auto"/>
          <w:szCs w:val="24"/>
        </w:rPr>
      </w:pPr>
      <w:r>
        <w:rPr>
          <w:rFonts w:eastAsia="Calibri"/>
          <w:color w:val="auto"/>
          <w:szCs w:val="24"/>
          <w:u w:val="single"/>
        </w:rPr>
        <w:t>Page 4, Section 1, Line 25</w:t>
      </w:r>
      <w:r>
        <w:rPr>
          <w:rFonts w:eastAsia="Calibri"/>
          <w:color w:val="auto"/>
          <w:szCs w:val="24"/>
        </w:rPr>
        <w:t>:</w:t>
      </w:r>
      <w:r>
        <w:rPr>
          <w:rFonts w:eastAsia="Calibri"/>
          <w:color w:val="auto"/>
          <w:szCs w:val="24"/>
        </w:rPr>
        <w:tab/>
        <w:t>Delete “subparagraph (c) of”</w:t>
      </w:r>
    </w:p>
    <w:p w14:paraId="3D48782C" w14:textId="77777777" w:rsidR="00D563F3" w:rsidRDefault="00D563F3" w:rsidP="00D563F3">
      <w:pPr>
        <w:spacing w:after="0" w:line="240" w:lineRule="exact"/>
        <w:ind w:left="5040" w:right="0" w:hanging="5040"/>
        <w:contextualSpacing/>
        <w:rPr>
          <w:rFonts w:eastAsia="Calibri"/>
          <w:color w:val="auto"/>
          <w:szCs w:val="24"/>
        </w:rPr>
      </w:pPr>
    </w:p>
    <w:p w14:paraId="2036F91E" w14:textId="77777777" w:rsidR="00D563F3" w:rsidRDefault="00D563F3"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27</w:t>
      </w:r>
      <w:r>
        <w:rPr>
          <w:rFonts w:eastAsia="Calibri"/>
          <w:color w:val="auto"/>
          <w:szCs w:val="24"/>
        </w:rPr>
        <w:t>:</w:t>
      </w:r>
      <w:r>
        <w:rPr>
          <w:rFonts w:eastAsia="Calibri"/>
          <w:color w:val="auto"/>
          <w:szCs w:val="24"/>
        </w:rPr>
        <w:tab/>
      </w:r>
      <w:r w:rsidRPr="006F29FF">
        <w:rPr>
          <w:rFonts w:eastAsia="Calibri"/>
          <w:color w:val="auto"/>
          <w:szCs w:val="24"/>
        </w:rPr>
        <w:t>Before “making”</w:t>
      </w:r>
      <w:r>
        <w:rPr>
          <w:rFonts w:eastAsia="Calibri"/>
          <w:color w:val="auto"/>
          <w:szCs w:val="24"/>
        </w:rPr>
        <w:t xml:space="preserve"> delete “video footage” and insert “body worn camera recording”</w:t>
      </w:r>
    </w:p>
    <w:p w14:paraId="77FFB229" w14:textId="77777777" w:rsidR="00D563F3" w:rsidRDefault="00D563F3" w:rsidP="00D563F3">
      <w:pPr>
        <w:spacing w:after="0" w:line="240" w:lineRule="exact"/>
        <w:ind w:left="5040" w:right="0" w:hanging="5040"/>
        <w:contextualSpacing/>
        <w:rPr>
          <w:rFonts w:eastAsia="Calibri"/>
          <w:color w:val="auto"/>
          <w:szCs w:val="24"/>
        </w:rPr>
      </w:pPr>
    </w:p>
    <w:p w14:paraId="2762CCED" w14:textId="4FE4E502" w:rsidR="00D563F3" w:rsidRDefault="00D563F3"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27</w:t>
      </w:r>
      <w:r>
        <w:rPr>
          <w:rFonts w:eastAsia="Calibri"/>
          <w:color w:val="auto"/>
          <w:szCs w:val="24"/>
        </w:rPr>
        <w:t>:</w:t>
      </w:r>
      <w:r>
        <w:rPr>
          <w:rFonts w:eastAsia="Calibri"/>
          <w:color w:val="auto"/>
          <w:szCs w:val="24"/>
        </w:rPr>
        <w:tab/>
      </w:r>
      <w:r w:rsidR="009E4D84" w:rsidRPr="006F29FF">
        <w:rPr>
          <w:rFonts w:eastAsia="Calibri"/>
          <w:color w:val="auto"/>
          <w:szCs w:val="24"/>
        </w:rPr>
        <w:t>Before “not</w:t>
      </w:r>
      <w:r w:rsidRPr="006F29FF">
        <w:rPr>
          <w:rFonts w:eastAsia="Calibri"/>
          <w:color w:val="auto"/>
          <w:szCs w:val="24"/>
        </w:rPr>
        <w:t>”</w:t>
      </w:r>
      <w:r>
        <w:rPr>
          <w:rFonts w:eastAsia="Calibri"/>
          <w:color w:val="auto"/>
          <w:szCs w:val="24"/>
        </w:rPr>
        <w:t xml:space="preserve"> delete “video footage” and insert “body worn camera recording”</w:t>
      </w:r>
    </w:p>
    <w:p w14:paraId="145C67A8" w14:textId="77777777" w:rsidR="00D563F3" w:rsidRDefault="00D563F3" w:rsidP="00D563F3">
      <w:pPr>
        <w:spacing w:after="0" w:line="240" w:lineRule="exact"/>
        <w:ind w:left="5040" w:right="0" w:hanging="5040"/>
        <w:contextualSpacing/>
        <w:rPr>
          <w:rFonts w:eastAsia="Calibri"/>
          <w:color w:val="auto"/>
          <w:szCs w:val="24"/>
        </w:rPr>
      </w:pPr>
    </w:p>
    <w:p w14:paraId="38015D6A" w14:textId="77777777" w:rsidR="00D563F3" w:rsidRDefault="00D563F3"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29</w:t>
      </w:r>
      <w:r>
        <w:rPr>
          <w:rFonts w:eastAsia="Calibri"/>
          <w:color w:val="auto"/>
          <w:szCs w:val="24"/>
        </w:rPr>
        <w:t>:</w:t>
      </w:r>
      <w:r>
        <w:rPr>
          <w:rFonts w:eastAsia="Calibri"/>
          <w:color w:val="auto"/>
          <w:szCs w:val="24"/>
        </w:rPr>
        <w:tab/>
        <w:t>Delete “video footage” and insert “body worn camera recordings”</w:t>
      </w:r>
    </w:p>
    <w:p w14:paraId="27698CFE" w14:textId="77777777" w:rsidR="00D563F3" w:rsidRDefault="00D563F3" w:rsidP="00D563F3">
      <w:pPr>
        <w:spacing w:after="0" w:line="240" w:lineRule="exact"/>
        <w:ind w:left="5040" w:right="0" w:hanging="5040"/>
        <w:contextualSpacing/>
        <w:rPr>
          <w:rFonts w:eastAsia="Calibri"/>
          <w:color w:val="auto"/>
          <w:szCs w:val="24"/>
        </w:rPr>
      </w:pPr>
    </w:p>
    <w:p w14:paraId="1752ABD1" w14:textId="77777777" w:rsidR="00D563F3" w:rsidRDefault="00D563F3"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32</w:t>
      </w:r>
      <w:r>
        <w:rPr>
          <w:rFonts w:eastAsia="Calibri"/>
          <w:color w:val="auto"/>
          <w:szCs w:val="24"/>
        </w:rPr>
        <w:t>:</w:t>
      </w:r>
      <w:r>
        <w:rPr>
          <w:rFonts w:eastAsia="Calibri"/>
          <w:color w:val="auto"/>
          <w:szCs w:val="24"/>
        </w:rPr>
        <w:tab/>
        <w:t>Delete “video footage” and insert “body worn camera recordings”</w:t>
      </w:r>
    </w:p>
    <w:p w14:paraId="59962599" w14:textId="77777777" w:rsidR="00D563F3" w:rsidRDefault="00D563F3" w:rsidP="00D563F3">
      <w:pPr>
        <w:spacing w:after="0" w:line="240" w:lineRule="exact"/>
        <w:ind w:left="5040" w:right="0" w:hanging="5040"/>
        <w:contextualSpacing/>
        <w:rPr>
          <w:rFonts w:eastAsia="Calibri"/>
          <w:color w:val="auto"/>
          <w:szCs w:val="24"/>
        </w:rPr>
      </w:pPr>
    </w:p>
    <w:p w14:paraId="702D5305" w14:textId="77777777" w:rsidR="00D563F3" w:rsidRDefault="00D563F3"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36</w:t>
      </w:r>
      <w:r>
        <w:rPr>
          <w:rFonts w:eastAsia="Calibri"/>
          <w:color w:val="auto"/>
          <w:szCs w:val="24"/>
        </w:rPr>
        <w:t>:</w:t>
      </w:r>
      <w:r>
        <w:rPr>
          <w:rFonts w:eastAsia="Calibri"/>
          <w:color w:val="auto"/>
          <w:szCs w:val="24"/>
        </w:rPr>
        <w:tab/>
        <w:t>Delete “video footage” and insert “body worn camera recording</w:t>
      </w:r>
      <w:r w:rsidR="00005927">
        <w:rPr>
          <w:rFonts w:eastAsia="Calibri"/>
          <w:color w:val="auto"/>
          <w:szCs w:val="24"/>
        </w:rPr>
        <w:t>”</w:t>
      </w:r>
    </w:p>
    <w:p w14:paraId="15D6CB00" w14:textId="77777777" w:rsidR="00005927" w:rsidRDefault="00005927" w:rsidP="00D563F3">
      <w:pPr>
        <w:spacing w:after="0" w:line="240" w:lineRule="exact"/>
        <w:ind w:left="5040" w:right="0" w:hanging="5040"/>
        <w:contextualSpacing/>
        <w:rPr>
          <w:rFonts w:eastAsia="Calibri"/>
          <w:color w:val="auto"/>
          <w:szCs w:val="24"/>
        </w:rPr>
      </w:pPr>
    </w:p>
    <w:p w14:paraId="6C366CEE" w14:textId="77777777" w:rsidR="00005927" w:rsidRDefault="00005927"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lastRenderedPageBreak/>
        <w:t>Page 4, Section 1, Line 37</w:t>
      </w:r>
      <w:r>
        <w:rPr>
          <w:rFonts w:eastAsia="Calibri"/>
          <w:color w:val="auto"/>
          <w:szCs w:val="24"/>
        </w:rPr>
        <w:t>:</w:t>
      </w:r>
      <w:r>
        <w:rPr>
          <w:rFonts w:eastAsia="Calibri"/>
          <w:color w:val="auto"/>
          <w:szCs w:val="24"/>
        </w:rPr>
        <w:tab/>
        <w:t>Delete “video footage” and insert “body worn camera recording”</w:t>
      </w:r>
    </w:p>
    <w:p w14:paraId="7EFDCD8F" w14:textId="77777777" w:rsidR="00005927" w:rsidRDefault="00005927" w:rsidP="00D563F3">
      <w:pPr>
        <w:spacing w:after="0" w:line="240" w:lineRule="exact"/>
        <w:ind w:left="5040" w:right="0" w:hanging="5040"/>
        <w:contextualSpacing/>
        <w:rPr>
          <w:rFonts w:eastAsia="Calibri"/>
          <w:color w:val="auto"/>
          <w:szCs w:val="24"/>
        </w:rPr>
      </w:pPr>
    </w:p>
    <w:p w14:paraId="69C3E4C0" w14:textId="1B326F8C" w:rsidR="00005927" w:rsidRDefault="00005927"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37</w:t>
      </w:r>
      <w:r>
        <w:rPr>
          <w:rFonts w:eastAsia="Calibri"/>
          <w:color w:val="auto"/>
          <w:szCs w:val="24"/>
        </w:rPr>
        <w:t>:</w:t>
      </w:r>
      <w:r>
        <w:rPr>
          <w:rFonts w:eastAsia="Calibri"/>
          <w:color w:val="auto"/>
          <w:szCs w:val="24"/>
        </w:rPr>
        <w:tab/>
        <w:t>Delete “six months” and insert “</w:t>
      </w:r>
      <w:r w:rsidR="00E25EF3">
        <w:rPr>
          <w:rFonts w:eastAsia="Calibri"/>
          <w:color w:val="auto"/>
          <w:szCs w:val="24"/>
        </w:rPr>
        <w:t xml:space="preserve">180 </w:t>
      </w:r>
      <w:r>
        <w:rPr>
          <w:rFonts w:eastAsia="Calibri"/>
          <w:color w:val="auto"/>
          <w:szCs w:val="24"/>
        </w:rPr>
        <w:t>days”</w:t>
      </w:r>
    </w:p>
    <w:p w14:paraId="1B2B990E" w14:textId="27F8B25C" w:rsidR="00005927" w:rsidRDefault="00005927" w:rsidP="00D563F3">
      <w:pPr>
        <w:spacing w:after="0" w:line="240" w:lineRule="exact"/>
        <w:ind w:left="5040" w:right="0" w:hanging="5040"/>
        <w:contextualSpacing/>
        <w:rPr>
          <w:rFonts w:eastAsia="Calibri"/>
          <w:color w:val="auto"/>
          <w:szCs w:val="24"/>
        </w:rPr>
      </w:pPr>
    </w:p>
    <w:p w14:paraId="0ADF4C5E" w14:textId="681163EE" w:rsidR="009B6EDA" w:rsidRDefault="009B6EDA" w:rsidP="00D563F3">
      <w:pPr>
        <w:spacing w:after="0" w:line="240" w:lineRule="exact"/>
        <w:ind w:left="5040" w:right="0" w:hanging="5040"/>
        <w:contextualSpacing/>
        <w:rPr>
          <w:rFonts w:eastAsia="Calibri"/>
          <w:color w:val="auto"/>
          <w:szCs w:val="24"/>
        </w:rPr>
      </w:pPr>
      <w:r w:rsidRPr="009B6EDA">
        <w:rPr>
          <w:rFonts w:eastAsia="Calibri"/>
          <w:color w:val="auto"/>
          <w:szCs w:val="24"/>
          <w:u w:val="single"/>
        </w:rPr>
        <w:t>Page 4, Section 1, Line 42</w:t>
      </w:r>
      <w:r w:rsidRPr="009B6EDA">
        <w:rPr>
          <w:rFonts w:eastAsia="Calibri"/>
          <w:color w:val="auto"/>
          <w:szCs w:val="24"/>
        </w:rPr>
        <w:t xml:space="preserve">: </w:t>
      </w:r>
      <w:r>
        <w:rPr>
          <w:rFonts w:eastAsia="Calibri"/>
          <w:color w:val="auto"/>
          <w:szCs w:val="24"/>
        </w:rPr>
        <w:tab/>
      </w:r>
      <w:r w:rsidRPr="009B6EDA">
        <w:rPr>
          <w:rFonts w:eastAsia="Calibri"/>
          <w:color w:val="auto"/>
          <w:szCs w:val="24"/>
        </w:rPr>
        <w:t>After “of” insert “a”</w:t>
      </w:r>
    </w:p>
    <w:p w14:paraId="03E2B6CC" w14:textId="77777777" w:rsidR="009B6EDA" w:rsidRDefault="009B6EDA" w:rsidP="00D563F3">
      <w:pPr>
        <w:spacing w:after="0" w:line="240" w:lineRule="exact"/>
        <w:ind w:left="5040" w:right="0" w:hanging="5040"/>
        <w:contextualSpacing/>
        <w:rPr>
          <w:rFonts w:eastAsia="Calibri"/>
          <w:color w:val="auto"/>
          <w:szCs w:val="24"/>
        </w:rPr>
      </w:pPr>
    </w:p>
    <w:p w14:paraId="729B78DD" w14:textId="78EDFDF6" w:rsidR="00005927" w:rsidRDefault="00005927"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42</w:t>
      </w:r>
      <w:r>
        <w:rPr>
          <w:rFonts w:eastAsia="Calibri"/>
          <w:color w:val="auto"/>
          <w:szCs w:val="24"/>
        </w:rPr>
        <w:t>:</w:t>
      </w:r>
      <w:r>
        <w:rPr>
          <w:rFonts w:eastAsia="Calibri"/>
          <w:color w:val="auto"/>
          <w:szCs w:val="24"/>
        </w:rPr>
        <w:tab/>
        <w:t>Delete “video footage</w:t>
      </w:r>
      <w:r w:rsidR="008933DA">
        <w:rPr>
          <w:rFonts w:eastAsia="Calibri"/>
          <w:color w:val="auto"/>
          <w:szCs w:val="24"/>
        </w:rPr>
        <w:t>” and insert “recording”</w:t>
      </w:r>
    </w:p>
    <w:p w14:paraId="51789AC3" w14:textId="77777777" w:rsidR="00005927" w:rsidRDefault="00005927" w:rsidP="00D563F3">
      <w:pPr>
        <w:spacing w:after="0" w:line="240" w:lineRule="exact"/>
        <w:ind w:left="5040" w:right="0" w:hanging="5040"/>
        <w:contextualSpacing/>
        <w:rPr>
          <w:rFonts w:eastAsia="Calibri"/>
          <w:color w:val="auto"/>
          <w:szCs w:val="24"/>
        </w:rPr>
      </w:pPr>
    </w:p>
    <w:p w14:paraId="1AD61B03" w14:textId="5D34B7BB" w:rsidR="00005927" w:rsidRDefault="00005927"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43</w:t>
      </w:r>
      <w:r>
        <w:rPr>
          <w:rFonts w:eastAsia="Calibri"/>
          <w:color w:val="auto"/>
          <w:szCs w:val="24"/>
        </w:rPr>
        <w:t>:</w:t>
      </w:r>
      <w:r>
        <w:rPr>
          <w:rFonts w:eastAsia="Calibri"/>
          <w:color w:val="auto"/>
          <w:szCs w:val="24"/>
        </w:rPr>
        <w:tab/>
      </w:r>
      <w:r w:rsidR="00A95E36">
        <w:rPr>
          <w:rFonts w:eastAsia="Calibri"/>
          <w:color w:val="auto"/>
          <w:szCs w:val="24"/>
        </w:rPr>
        <w:t>After “(1)” insert “or paragraph (3)”</w:t>
      </w:r>
    </w:p>
    <w:p w14:paraId="6A429F6C" w14:textId="77777777" w:rsidR="00005927" w:rsidRDefault="00005927" w:rsidP="009B6EDA">
      <w:pPr>
        <w:spacing w:after="0" w:line="240" w:lineRule="exact"/>
        <w:ind w:right="0" w:firstLine="0"/>
        <w:contextualSpacing/>
        <w:rPr>
          <w:rFonts w:eastAsia="Calibri"/>
          <w:color w:val="auto"/>
          <w:szCs w:val="24"/>
        </w:rPr>
      </w:pPr>
    </w:p>
    <w:p w14:paraId="18EAD6B7" w14:textId="79D01A0F" w:rsidR="00005927" w:rsidRDefault="00005927"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44</w:t>
      </w:r>
      <w:r>
        <w:rPr>
          <w:rFonts w:eastAsia="Calibri"/>
          <w:color w:val="auto"/>
          <w:szCs w:val="24"/>
        </w:rPr>
        <w:t>:</w:t>
      </w:r>
      <w:r>
        <w:rPr>
          <w:rFonts w:eastAsia="Calibri"/>
          <w:color w:val="auto"/>
          <w:szCs w:val="24"/>
        </w:rPr>
        <w:tab/>
        <w:t>Delete “complet</w:t>
      </w:r>
      <w:r w:rsidR="00727D86">
        <w:rPr>
          <w:rFonts w:eastAsia="Calibri"/>
          <w:color w:val="auto"/>
          <w:szCs w:val="24"/>
        </w:rPr>
        <w:t>ing</w:t>
      </w:r>
      <w:r>
        <w:rPr>
          <w:rFonts w:eastAsia="Calibri"/>
          <w:color w:val="auto"/>
          <w:szCs w:val="24"/>
        </w:rPr>
        <w:t>” and insert “</w:t>
      </w:r>
      <w:r w:rsidR="00727D86">
        <w:rPr>
          <w:rFonts w:eastAsia="Calibri"/>
          <w:color w:val="auto"/>
          <w:szCs w:val="24"/>
        </w:rPr>
        <w:t>creating</w:t>
      </w:r>
      <w:r>
        <w:rPr>
          <w:rFonts w:eastAsia="Calibri"/>
          <w:color w:val="auto"/>
          <w:szCs w:val="24"/>
        </w:rPr>
        <w:t>”</w:t>
      </w:r>
    </w:p>
    <w:p w14:paraId="043BF437" w14:textId="77777777" w:rsidR="00005927" w:rsidRDefault="00005927" w:rsidP="00D563F3">
      <w:pPr>
        <w:spacing w:after="0" w:line="240" w:lineRule="exact"/>
        <w:ind w:left="5040" w:right="0" w:hanging="5040"/>
        <w:contextualSpacing/>
        <w:rPr>
          <w:rFonts w:eastAsia="Calibri"/>
          <w:color w:val="auto"/>
          <w:szCs w:val="24"/>
        </w:rPr>
      </w:pPr>
    </w:p>
    <w:p w14:paraId="0B148B45" w14:textId="3F84B0D4" w:rsidR="00005927" w:rsidRDefault="00005927"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 46</w:t>
      </w:r>
      <w:r>
        <w:rPr>
          <w:rFonts w:eastAsia="Calibri"/>
          <w:color w:val="auto"/>
          <w:szCs w:val="24"/>
        </w:rPr>
        <w:t>:</w:t>
      </w:r>
      <w:r>
        <w:rPr>
          <w:rFonts w:eastAsia="Calibri"/>
          <w:color w:val="auto"/>
          <w:szCs w:val="24"/>
        </w:rPr>
        <w:tab/>
        <w:t xml:space="preserve">After “event” insert “; </w:t>
      </w:r>
      <w:r w:rsidRPr="00005927">
        <w:rPr>
          <w:rFonts w:eastAsia="Calibri"/>
          <w:color w:val="auto"/>
          <w:szCs w:val="24"/>
        </w:rPr>
        <w:t xml:space="preserve">provided that nothing in this paragraph is intended to prevent the officer from considering, reviewing or receiving an accounting of such a body worn camera recording subsequent to the </w:t>
      </w:r>
      <w:r w:rsidR="00023901">
        <w:rPr>
          <w:rFonts w:eastAsia="Calibri"/>
          <w:color w:val="auto"/>
          <w:szCs w:val="24"/>
        </w:rPr>
        <w:t>creation</w:t>
      </w:r>
      <w:r w:rsidR="00023901" w:rsidRPr="00005927">
        <w:rPr>
          <w:rFonts w:eastAsia="Calibri"/>
          <w:color w:val="auto"/>
          <w:szCs w:val="24"/>
        </w:rPr>
        <w:t xml:space="preserve"> </w:t>
      </w:r>
      <w:r w:rsidRPr="00005927">
        <w:rPr>
          <w:rFonts w:eastAsia="Calibri"/>
          <w:color w:val="auto"/>
          <w:szCs w:val="24"/>
        </w:rPr>
        <w:t>of any required initial reports, statements, and interviews regarding the recorded event</w:t>
      </w:r>
      <w:r>
        <w:rPr>
          <w:rFonts w:eastAsia="Calibri"/>
          <w:color w:val="auto"/>
          <w:szCs w:val="24"/>
        </w:rPr>
        <w:t>”</w:t>
      </w:r>
    </w:p>
    <w:p w14:paraId="2E2F8CC4" w14:textId="77777777" w:rsidR="00005927" w:rsidRDefault="00005927" w:rsidP="00D563F3">
      <w:pPr>
        <w:spacing w:after="0" w:line="240" w:lineRule="exact"/>
        <w:ind w:left="5040" w:right="0" w:hanging="5040"/>
        <w:contextualSpacing/>
        <w:rPr>
          <w:rFonts w:eastAsia="Calibri"/>
          <w:color w:val="auto"/>
          <w:szCs w:val="24"/>
        </w:rPr>
      </w:pPr>
    </w:p>
    <w:p w14:paraId="7138059B" w14:textId="77777777" w:rsidR="00005927" w:rsidRDefault="00005927"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4, Section 1, Lines 47-48</w:t>
      </w:r>
      <w:r>
        <w:rPr>
          <w:rFonts w:eastAsia="Calibri"/>
          <w:color w:val="auto"/>
          <w:szCs w:val="24"/>
        </w:rPr>
        <w:t>:</w:t>
      </w:r>
      <w:r>
        <w:rPr>
          <w:rFonts w:eastAsia="Calibri"/>
          <w:color w:val="auto"/>
          <w:szCs w:val="24"/>
        </w:rPr>
        <w:tab/>
        <w:t xml:space="preserve">Delete in their entirety </w:t>
      </w:r>
    </w:p>
    <w:p w14:paraId="0D3BF350" w14:textId="77777777" w:rsidR="00AB7694" w:rsidRDefault="00AB7694" w:rsidP="00D563F3">
      <w:pPr>
        <w:spacing w:after="0" w:line="240" w:lineRule="exact"/>
        <w:ind w:left="5040" w:right="0" w:hanging="5040"/>
        <w:contextualSpacing/>
        <w:rPr>
          <w:rFonts w:eastAsia="Calibri"/>
          <w:color w:val="auto"/>
          <w:szCs w:val="24"/>
        </w:rPr>
      </w:pPr>
    </w:p>
    <w:p w14:paraId="4FF1FC09" w14:textId="77777777"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5, Section 1, Lines 1-3</w:t>
      </w:r>
      <w:r>
        <w:rPr>
          <w:rFonts w:eastAsia="Calibri"/>
          <w:color w:val="auto"/>
          <w:szCs w:val="24"/>
        </w:rPr>
        <w:t>:</w:t>
      </w:r>
      <w:r>
        <w:rPr>
          <w:rFonts w:eastAsia="Calibri"/>
          <w:color w:val="auto"/>
          <w:szCs w:val="24"/>
        </w:rPr>
        <w:tab/>
        <w:t>Delete in their entirety</w:t>
      </w:r>
    </w:p>
    <w:p w14:paraId="115EB30C" w14:textId="77777777" w:rsidR="00AB7694" w:rsidRDefault="00AB7694" w:rsidP="00D563F3">
      <w:pPr>
        <w:spacing w:after="0" w:line="240" w:lineRule="exact"/>
        <w:ind w:left="5040" w:right="0" w:hanging="5040"/>
        <w:contextualSpacing/>
        <w:rPr>
          <w:rFonts w:eastAsia="Calibri"/>
          <w:color w:val="auto"/>
          <w:szCs w:val="24"/>
        </w:rPr>
      </w:pPr>
    </w:p>
    <w:p w14:paraId="79079BA9" w14:textId="4BB76D94"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5, Section 1, Line 4</w:t>
      </w:r>
      <w:r>
        <w:rPr>
          <w:rFonts w:eastAsia="Calibri"/>
          <w:color w:val="auto"/>
          <w:szCs w:val="24"/>
        </w:rPr>
        <w:t>:</w:t>
      </w:r>
      <w:r>
        <w:rPr>
          <w:rFonts w:eastAsia="Calibri"/>
          <w:color w:val="auto"/>
          <w:szCs w:val="24"/>
        </w:rPr>
        <w:tab/>
        <w:t>Delete “p. Video footage” and insert “</w:t>
      </w:r>
      <w:r w:rsidR="009B6EDA">
        <w:rPr>
          <w:rFonts w:eastAsia="Calibri"/>
          <w:color w:val="auto"/>
          <w:szCs w:val="24"/>
        </w:rPr>
        <w:t xml:space="preserve">o. </w:t>
      </w:r>
      <w:r w:rsidR="00036D8F">
        <w:rPr>
          <w:rFonts w:eastAsia="Calibri"/>
          <w:color w:val="auto"/>
          <w:szCs w:val="24"/>
        </w:rPr>
        <w:t>B</w:t>
      </w:r>
      <w:r>
        <w:rPr>
          <w:rFonts w:eastAsia="Calibri"/>
          <w:color w:val="auto"/>
          <w:szCs w:val="24"/>
        </w:rPr>
        <w:t xml:space="preserve">ody </w:t>
      </w:r>
      <w:r w:rsidR="00023901">
        <w:rPr>
          <w:rFonts w:eastAsia="Calibri"/>
          <w:color w:val="auto"/>
          <w:szCs w:val="24"/>
        </w:rPr>
        <w:t xml:space="preserve">worn </w:t>
      </w:r>
      <w:r>
        <w:rPr>
          <w:rFonts w:eastAsia="Calibri"/>
          <w:color w:val="auto"/>
          <w:szCs w:val="24"/>
        </w:rPr>
        <w:t>camera recordings”</w:t>
      </w:r>
    </w:p>
    <w:p w14:paraId="33EBAD76" w14:textId="77777777" w:rsidR="00AB7694" w:rsidRDefault="00AB7694" w:rsidP="00D563F3">
      <w:pPr>
        <w:spacing w:after="0" w:line="240" w:lineRule="exact"/>
        <w:ind w:left="5040" w:right="0" w:hanging="5040"/>
        <w:contextualSpacing/>
        <w:rPr>
          <w:rFonts w:eastAsia="Calibri"/>
          <w:color w:val="auto"/>
          <w:szCs w:val="24"/>
        </w:rPr>
      </w:pPr>
    </w:p>
    <w:p w14:paraId="736A6680" w14:textId="77777777"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5, Section 1, Line 7</w:t>
      </w:r>
      <w:r>
        <w:rPr>
          <w:rFonts w:eastAsia="Calibri"/>
          <w:color w:val="auto"/>
          <w:szCs w:val="24"/>
        </w:rPr>
        <w:t>:</w:t>
      </w:r>
      <w:r>
        <w:rPr>
          <w:rFonts w:eastAsia="Calibri"/>
          <w:color w:val="auto"/>
          <w:szCs w:val="24"/>
        </w:rPr>
        <w:tab/>
        <w:t>Delete “q.” and insert “p.”</w:t>
      </w:r>
    </w:p>
    <w:p w14:paraId="53EB2626" w14:textId="77777777" w:rsidR="00AB7694" w:rsidRDefault="00AB7694" w:rsidP="00D563F3">
      <w:pPr>
        <w:spacing w:after="0" w:line="240" w:lineRule="exact"/>
        <w:ind w:left="5040" w:right="0" w:hanging="5040"/>
        <w:contextualSpacing/>
        <w:rPr>
          <w:rFonts w:eastAsia="Calibri"/>
          <w:color w:val="auto"/>
          <w:szCs w:val="24"/>
        </w:rPr>
      </w:pPr>
    </w:p>
    <w:p w14:paraId="7F235E23" w14:textId="77777777"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5, Section 1, Line 8</w:t>
      </w:r>
      <w:r>
        <w:rPr>
          <w:rFonts w:eastAsia="Calibri"/>
          <w:color w:val="auto"/>
          <w:szCs w:val="24"/>
        </w:rPr>
        <w:t>:</w:t>
      </w:r>
      <w:r>
        <w:rPr>
          <w:rFonts w:eastAsia="Calibri"/>
          <w:color w:val="auto"/>
          <w:szCs w:val="24"/>
        </w:rPr>
        <w:tab/>
        <w:t>Delete “footage” and insert “recordings”</w:t>
      </w:r>
    </w:p>
    <w:p w14:paraId="0ADF58DB" w14:textId="77777777" w:rsidR="00AB7694" w:rsidRDefault="00AB7694" w:rsidP="00D563F3">
      <w:pPr>
        <w:spacing w:after="0" w:line="240" w:lineRule="exact"/>
        <w:ind w:left="5040" w:right="0" w:hanging="5040"/>
        <w:contextualSpacing/>
        <w:rPr>
          <w:rFonts w:eastAsia="Calibri"/>
          <w:color w:val="auto"/>
          <w:szCs w:val="24"/>
        </w:rPr>
      </w:pPr>
    </w:p>
    <w:p w14:paraId="35609204" w14:textId="77777777"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5, Section 1, Line 10</w:t>
      </w:r>
      <w:r>
        <w:rPr>
          <w:rFonts w:eastAsia="Calibri"/>
          <w:color w:val="auto"/>
          <w:szCs w:val="24"/>
        </w:rPr>
        <w:t xml:space="preserve">: </w:t>
      </w:r>
      <w:r>
        <w:rPr>
          <w:rFonts w:eastAsia="Calibri"/>
          <w:color w:val="auto"/>
          <w:szCs w:val="24"/>
        </w:rPr>
        <w:tab/>
        <w:t>Delete “</w:t>
      </w:r>
      <w:r w:rsidR="00B64579">
        <w:rPr>
          <w:rFonts w:eastAsia="Calibri"/>
          <w:color w:val="auto"/>
          <w:szCs w:val="24"/>
        </w:rPr>
        <w:t xml:space="preserve">video </w:t>
      </w:r>
      <w:r>
        <w:rPr>
          <w:rFonts w:eastAsia="Calibri"/>
          <w:color w:val="auto"/>
          <w:szCs w:val="24"/>
        </w:rPr>
        <w:t>footage” and insert “recordings”</w:t>
      </w:r>
    </w:p>
    <w:p w14:paraId="54CE6FBB" w14:textId="77777777" w:rsidR="00AE6BA3" w:rsidRDefault="00AE6BA3" w:rsidP="00D563F3">
      <w:pPr>
        <w:spacing w:after="0" w:line="240" w:lineRule="exact"/>
        <w:ind w:left="5040" w:right="0" w:hanging="5040"/>
        <w:contextualSpacing/>
        <w:rPr>
          <w:rFonts w:eastAsia="Calibri"/>
          <w:color w:val="auto"/>
          <w:szCs w:val="24"/>
        </w:rPr>
      </w:pPr>
    </w:p>
    <w:p w14:paraId="0EA12F54" w14:textId="1A8DEFC2" w:rsidR="00AE6BA3" w:rsidRPr="00AE6BA3" w:rsidRDefault="00AE6BA3" w:rsidP="00D563F3">
      <w:pPr>
        <w:spacing w:after="0" w:line="240" w:lineRule="exact"/>
        <w:ind w:left="5040" w:right="0" w:hanging="5040"/>
        <w:contextualSpacing/>
        <w:rPr>
          <w:rFonts w:eastAsia="Calibri"/>
          <w:color w:val="auto"/>
          <w:szCs w:val="24"/>
        </w:rPr>
      </w:pPr>
      <w:r>
        <w:rPr>
          <w:rFonts w:eastAsia="Calibri"/>
          <w:color w:val="auto"/>
          <w:szCs w:val="24"/>
          <w:u w:val="single"/>
        </w:rPr>
        <w:t>Page 5, Section 1, Line 10</w:t>
      </w:r>
      <w:r>
        <w:rPr>
          <w:rFonts w:eastAsia="Calibri"/>
          <w:color w:val="auto"/>
          <w:szCs w:val="24"/>
        </w:rPr>
        <w:t>:</w:t>
      </w:r>
      <w:r>
        <w:rPr>
          <w:rFonts w:eastAsia="Calibri"/>
          <w:color w:val="auto"/>
          <w:szCs w:val="24"/>
        </w:rPr>
        <w:tab/>
      </w:r>
      <w:r w:rsidR="00C311B7">
        <w:rPr>
          <w:rFonts w:eastAsia="Calibri"/>
          <w:color w:val="auto"/>
          <w:szCs w:val="24"/>
        </w:rPr>
        <w:t xml:space="preserve">Delete </w:t>
      </w:r>
      <w:r>
        <w:rPr>
          <w:rFonts w:eastAsia="Calibri"/>
          <w:color w:val="auto"/>
          <w:szCs w:val="24"/>
        </w:rPr>
        <w:t>“videos” and insert “recording</w:t>
      </w:r>
      <w:r w:rsidR="009345B8">
        <w:rPr>
          <w:rFonts w:eastAsia="Calibri"/>
          <w:color w:val="auto"/>
          <w:szCs w:val="24"/>
        </w:rPr>
        <w:t>s”</w:t>
      </w:r>
    </w:p>
    <w:p w14:paraId="58A16D8D" w14:textId="77777777" w:rsidR="00AB7694" w:rsidRDefault="00AB7694" w:rsidP="00D563F3">
      <w:pPr>
        <w:spacing w:after="0" w:line="240" w:lineRule="exact"/>
        <w:ind w:left="5040" w:right="0" w:hanging="5040"/>
        <w:contextualSpacing/>
        <w:rPr>
          <w:rFonts w:eastAsia="Calibri"/>
          <w:color w:val="auto"/>
          <w:szCs w:val="24"/>
        </w:rPr>
      </w:pPr>
    </w:p>
    <w:p w14:paraId="43F4915D" w14:textId="77777777"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5, Section 1, Line 12</w:t>
      </w:r>
      <w:r>
        <w:rPr>
          <w:rFonts w:eastAsia="Calibri"/>
          <w:color w:val="auto"/>
          <w:szCs w:val="24"/>
        </w:rPr>
        <w:t>:</w:t>
      </w:r>
      <w:r>
        <w:rPr>
          <w:rFonts w:eastAsia="Calibri"/>
          <w:color w:val="auto"/>
          <w:szCs w:val="24"/>
        </w:rPr>
        <w:tab/>
        <w:t>Delete “r.” and insert “q.”</w:t>
      </w:r>
    </w:p>
    <w:p w14:paraId="18798025" w14:textId="77777777" w:rsidR="00AB7694" w:rsidRDefault="00AB7694" w:rsidP="00D563F3">
      <w:pPr>
        <w:spacing w:after="0" w:line="240" w:lineRule="exact"/>
        <w:ind w:left="5040" w:right="0" w:hanging="5040"/>
        <w:contextualSpacing/>
        <w:rPr>
          <w:rFonts w:eastAsia="Calibri"/>
          <w:color w:val="auto"/>
          <w:szCs w:val="24"/>
        </w:rPr>
      </w:pPr>
    </w:p>
    <w:p w14:paraId="0835B960" w14:textId="77777777"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5, Section 1, Line 15</w:t>
      </w:r>
      <w:r>
        <w:rPr>
          <w:rFonts w:eastAsia="Calibri"/>
          <w:color w:val="auto"/>
          <w:szCs w:val="24"/>
        </w:rPr>
        <w:t>:</w:t>
      </w:r>
      <w:r>
        <w:rPr>
          <w:rFonts w:eastAsia="Calibri"/>
          <w:color w:val="auto"/>
          <w:szCs w:val="24"/>
        </w:rPr>
        <w:tab/>
        <w:t>Delete “video footage” and insert “audio or video recordings”</w:t>
      </w:r>
    </w:p>
    <w:p w14:paraId="1015589E" w14:textId="77777777" w:rsidR="00AB7694" w:rsidRDefault="00AB7694" w:rsidP="00D563F3">
      <w:pPr>
        <w:spacing w:after="0" w:line="240" w:lineRule="exact"/>
        <w:ind w:left="5040" w:right="0" w:hanging="5040"/>
        <w:contextualSpacing/>
        <w:rPr>
          <w:rFonts w:eastAsia="Calibri"/>
          <w:color w:val="auto"/>
          <w:szCs w:val="24"/>
        </w:rPr>
      </w:pPr>
    </w:p>
    <w:p w14:paraId="1DF5567B" w14:textId="77777777"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5, Section 1, Line 16</w:t>
      </w:r>
      <w:r>
        <w:rPr>
          <w:rFonts w:eastAsia="Calibri"/>
          <w:color w:val="auto"/>
          <w:szCs w:val="24"/>
        </w:rPr>
        <w:t>:</w:t>
      </w:r>
      <w:r>
        <w:rPr>
          <w:rFonts w:eastAsia="Calibri"/>
          <w:color w:val="auto"/>
          <w:szCs w:val="24"/>
        </w:rPr>
        <w:tab/>
        <w:t>Delete “appropriate disciplinary action shall be taken against”</w:t>
      </w:r>
    </w:p>
    <w:p w14:paraId="68035F2F" w14:textId="77777777" w:rsidR="00AB7694" w:rsidRDefault="00AB7694" w:rsidP="00D563F3">
      <w:pPr>
        <w:spacing w:after="0" w:line="240" w:lineRule="exact"/>
        <w:ind w:left="5040" w:right="0" w:hanging="5040"/>
        <w:contextualSpacing/>
        <w:rPr>
          <w:rFonts w:eastAsia="Calibri"/>
          <w:color w:val="auto"/>
          <w:szCs w:val="24"/>
        </w:rPr>
      </w:pPr>
    </w:p>
    <w:p w14:paraId="6467783F" w14:textId="77777777"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5, Section 1, Line 17</w:t>
      </w:r>
      <w:r>
        <w:rPr>
          <w:rFonts w:eastAsia="Calibri"/>
          <w:color w:val="auto"/>
          <w:szCs w:val="24"/>
        </w:rPr>
        <w:t>:</w:t>
      </w:r>
      <w:r>
        <w:rPr>
          <w:rFonts w:eastAsia="Calibri"/>
          <w:color w:val="auto"/>
          <w:szCs w:val="24"/>
        </w:rPr>
        <w:tab/>
        <w:t>After “agent” insert “shall be subject to appropriate disciplinary action”</w:t>
      </w:r>
    </w:p>
    <w:p w14:paraId="707CF17C" w14:textId="77777777" w:rsidR="00AB7694" w:rsidRDefault="00AB7694" w:rsidP="00D563F3">
      <w:pPr>
        <w:spacing w:after="0" w:line="240" w:lineRule="exact"/>
        <w:ind w:left="5040" w:right="0" w:hanging="5040"/>
        <w:contextualSpacing/>
        <w:rPr>
          <w:rFonts w:eastAsia="Calibri"/>
          <w:color w:val="auto"/>
          <w:szCs w:val="24"/>
        </w:rPr>
      </w:pPr>
    </w:p>
    <w:p w14:paraId="044911C5" w14:textId="77777777"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5, Section 1, Line 18</w:t>
      </w:r>
      <w:r>
        <w:rPr>
          <w:rFonts w:eastAsia="Calibri"/>
          <w:color w:val="auto"/>
          <w:szCs w:val="24"/>
        </w:rPr>
        <w:t>:</w:t>
      </w:r>
      <w:r>
        <w:rPr>
          <w:rFonts w:eastAsia="Calibri"/>
          <w:color w:val="auto"/>
          <w:szCs w:val="24"/>
        </w:rPr>
        <w:tab/>
        <w:t>After “presumption” insert “that exculpatory evidence was destroyed or not captured”</w:t>
      </w:r>
    </w:p>
    <w:p w14:paraId="023B5F74" w14:textId="77777777" w:rsidR="00AB7694" w:rsidRDefault="00AB7694" w:rsidP="00D563F3">
      <w:pPr>
        <w:spacing w:after="0" w:line="240" w:lineRule="exact"/>
        <w:ind w:left="5040" w:right="0" w:hanging="5040"/>
        <w:contextualSpacing/>
        <w:rPr>
          <w:rFonts w:eastAsia="Calibri"/>
          <w:color w:val="auto"/>
          <w:szCs w:val="24"/>
        </w:rPr>
      </w:pPr>
    </w:p>
    <w:p w14:paraId="3AC9910D" w14:textId="77777777"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5, Section 1, Line 21</w:t>
      </w:r>
      <w:r>
        <w:rPr>
          <w:rFonts w:eastAsia="Calibri"/>
          <w:color w:val="auto"/>
          <w:szCs w:val="24"/>
        </w:rPr>
        <w:t>:</w:t>
      </w:r>
      <w:r>
        <w:rPr>
          <w:rFonts w:eastAsia="Calibri"/>
          <w:color w:val="auto"/>
          <w:szCs w:val="24"/>
        </w:rPr>
        <w:tab/>
        <w:t xml:space="preserve">After “presumption” insert “that evidence supporting the </w:t>
      </w:r>
      <w:r>
        <w:rPr>
          <w:rFonts w:eastAsia="Calibri"/>
          <w:color w:val="auto"/>
          <w:szCs w:val="24"/>
        </w:rPr>
        <w:lastRenderedPageBreak/>
        <w:t>plaintiff’s claim was destroyed or not captured”</w:t>
      </w:r>
    </w:p>
    <w:p w14:paraId="61CE6422" w14:textId="77777777" w:rsidR="00AB7694" w:rsidRDefault="00AB7694" w:rsidP="00D563F3">
      <w:pPr>
        <w:spacing w:after="0" w:line="240" w:lineRule="exact"/>
        <w:ind w:left="5040" w:right="0" w:hanging="5040"/>
        <w:contextualSpacing/>
        <w:rPr>
          <w:rFonts w:eastAsia="Calibri"/>
          <w:color w:val="auto"/>
          <w:szCs w:val="24"/>
        </w:rPr>
      </w:pPr>
    </w:p>
    <w:p w14:paraId="45E456F9" w14:textId="77777777"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5, Section 1, Lines 26-29</w:t>
      </w:r>
      <w:r>
        <w:rPr>
          <w:rFonts w:eastAsia="Calibri"/>
          <w:color w:val="auto"/>
          <w:szCs w:val="24"/>
        </w:rPr>
        <w:t>:</w:t>
      </w:r>
      <w:r>
        <w:rPr>
          <w:rFonts w:eastAsia="Calibri"/>
          <w:color w:val="auto"/>
          <w:szCs w:val="24"/>
        </w:rPr>
        <w:tab/>
        <w:t>Delete in their entirety</w:t>
      </w:r>
    </w:p>
    <w:p w14:paraId="63E97A80" w14:textId="77777777" w:rsidR="00AB7694" w:rsidRDefault="00AB7694" w:rsidP="00D563F3">
      <w:pPr>
        <w:spacing w:after="0" w:line="240" w:lineRule="exact"/>
        <w:ind w:left="5040" w:right="0" w:hanging="5040"/>
        <w:contextualSpacing/>
        <w:rPr>
          <w:rFonts w:eastAsia="Calibri"/>
          <w:color w:val="auto"/>
          <w:szCs w:val="24"/>
        </w:rPr>
      </w:pPr>
    </w:p>
    <w:p w14:paraId="0F0D7DDC" w14:textId="77777777"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5, Section 1, Line 30</w:t>
      </w:r>
      <w:r>
        <w:rPr>
          <w:rFonts w:eastAsia="Calibri"/>
          <w:color w:val="auto"/>
          <w:szCs w:val="24"/>
        </w:rPr>
        <w:t>:</w:t>
      </w:r>
      <w:r>
        <w:rPr>
          <w:rFonts w:eastAsia="Calibri"/>
          <w:color w:val="auto"/>
          <w:szCs w:val="24"/>
        </w:rPr>
        <w:tab/>
        <w:t>Delete “t.” and insert “r.”</w:t>
      </w:r>
    </w:p>
    <w:p w14:paraId="13A20FFB" w14:textId="77777777" w:rsidR="00AB7694" w:rsidRDefault="00AB7694" w:rsidP="00D563F3">
      <w:pPr>
        <w:spacing w:after="0" w:line="240" w:lineRule="exact"/>
        <w:ind w:left="5040" w:right="0" w:hanging="5040"/>
        <w:contextualSpacing/>
        <w:rPr>
          <w:rFonts w:eastAsia="Calibri"/>
          <w:color w:val="auto"/>
          <w:szCs w:val="24"/>
        </w:rPr>
      </w:pPr>
    </w:p>
    <w:p w14:paraId="4B4BC65B" w14:textId="77777777"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Page 5, Section 1, Line 30</w:t>
      </w:r>
      <w:r>
        <w:rPr>
          <w:rFonts w:eastAsia="Calibri"/>
          <w:color w:val="auto"/>
          <w:szCs w:val="24"/>
        </w:rPr>
        <w:t>:</w:t>
      </w:r>
      <w:r>
        <w:rPr>
          <w:rFonts w:eastAsia="Calibri"/>
          <w:color w:val="auto"/>
          <w:szCs w:val="24"/>
        </w:rPr>
        <w:tab/>
        <w:t>Delete “video footage” and insert “recordings”</w:t>
      </w:r>
    </w:p>
    <w:p w14:paraId="35057769" w14:textId="77777777" w:rsidR="00AB7694" w:rsidRDefault="00AB7694" w:rsidP="00D563F3">
      <w:pPr>
        <w:spacing w:after="0" w:line="240" w:lineRule="exact"/>
        <w:ind w:left="5040" w:right="0" w:hanging="5040"/>
        <w:contextualSpacing/>
        <w:rPr>
          <w:rFonts w:eastAsia="Calibri"/>
          <w:color w:val="auto"/>
          <w:szCs w:val="24"/>
        </w:rPr>
      </w:pPr>
    </w:p>
    <w:p w14:paraId="2DC2D5A1" w14:textId="77777777" w:rsidR="00AB7694" w:rsidRDefault="00AB7694" w:rsidP="00D563F3">
      <w:pPr>
        <w:spacing w:after="0" w:line="240" w:lineRule="exact"/>
        <w:ind w:left="5040" w:right="0" w:hanging="5040"/>
        <w:contextualSpacing/>
        <w:rPr>
          <w:rFonts w:eastAsia="Calibri"/>
          <w:color w:val="auto"/>
          <w:szCs w:val="24"/>
        </w:rPr>
      </w:pPr>
      <w:r w:rsidRPr="004C150F">
        <w:rPr>
          <w:rFonts w:eastAsia="Calibri"/>
          <w:color w:val="auto"/>
          <w:szCs w:val="24"/>
          <w:u w:val="single"/>
        </w:rPr>
        <w:t xml:space="preserve">Page 5, Section 1, Line </w:t>
      </w:r>
      <w:r w:rsidR="004C150F" w:rsidRPr="004C150F">
        <w:rPr>
          <w:rFonts w:eastAsia="Calibri"/>
          <w:color w:val="auto"/>
          <w:szCs w:val="24"/>
          <w:u w:val="single"/>
        </w:rPr>
        <w:t>34</w:t>
      </w:r>
      <w:r w:rsidR="004C150F">
        <w:rPr>
          <w:rFonts w:eastAsia="Calibri"/>
          <w:color w:val="auto"/>
          <w:szCs w:val="24"/>
        </w:rPr>
        <w:t>:</w:t>
      </w:r>
      <w:r w:rsidR="004C150F">
        <w:rPr>
          <w:rFonts w:eastAsia="Calibri"/>
          <w:color w:val="auto"/>
          <w:szCs w:val="24"/>
        </w:rPr>
        <w:tab/>
        <w:t>Delete “u.” and insert “s.”</w:t>
      </w:r>
    </w:p>
    <w:p w14:paraId="36EA7950" w14:textId="77777777" w:rsidR="00EE27A4" w:rsidRPr="00FF42E8" w:rsidRDefault="00EE27A4" w:rsidP="002D639F">
      <w:pPr>
        <w:spacing w:after="0" w:line="240" w:lineRule="exact"/>
        <w:ind w:right="0" w:firstLine="0"/>
        <w:contextualSpacing/>
        <w:rPr>
          <w:rFonts w:eastAsia="Calibri"/>
          <w:color w:val="auto"/>
          <w:szCs w:val="24"/>
        </w:rPr>
      </w:pPr>
    </w:p>
    <w:p w14:paraId="5C3CB280" w14:textId="77777777" w:rsidR="00FF42E8" w:rsidRPr="00FF42E8" w:rsidRDefault="00FF42E8" w:rsidP="00FF42E8">
      <w:pPr>
        <w:spacing w:after="0" w:line="240" w:lineRule="exact"/>
        <w:ind w:left="5040" w:right="0" w:firstLine="0"/>
        <w:contextualSpacing/>
        <w:rPr>
          <w:rFonts w:eastAsia="Calibri"/>
          <w:color w:val="auto"/>
          <w:szCs w:val="24"/>
        </w:rPr>
      </w:pPr>
      <w:r w:rsidRPr="00FF42E8">
        <w:rPr>
          <w:rFonts w:eastAsia="Calibri"/>
          <w:color w:val="auto"/>
          <w:szCs w:val="24"/>
        </w:rPr>
        <w:t>Respectfully,</w:t>
      </w:r>
    </w:p>
    <w:p w14:paraId="1F98BA6F" w14:textId="77777777" w:rsidR="00FF42E8" w:rsidRPr="00FF42E8" w:rsidRDefault="00FF42E8" w:rsidP="00FF42E8">
      <w:pPr>
        <w:spacing w:after="0" w:line="240" w:lineRule="exact"/>
        <w:ind w:left="5040" w:right="0" w:hanging="5040"/>
        <w:contextualSpacing/>
        <w:rPr>
          <w:rFonts w:eastAsia="Calibri"/>
          <w:color w:val="auto"/>
          <w:szCs w:val="24"/>
        </w:rPr>
      </w:pPr>
    </w:p>
    <w:p w14:paraId="4134F74F" w14:textId="77777777" w:rsidR="00FF42E8" w:rsidRPr="00FF42E8" w:rsidRDefault="00FF42E8" w:rsidP="00FF42E8">
      <w:pPr>
        <w:tabs>
          <w:tab w:val="left" w:pos="720"/>
          <w:tab w:val="left" w:pos="1440"/>
        </w:tabs>
        <w:spacing w:after="0" w:line="240" w:lineRule="exact"/>
        <w:ind w:left="5040" w:right="0" w:hanging="5040"/>
        <w:contextualSpacing/>
        <w:rPr>
          <w:rFonts w:eastAsia="Calibri"/>
          <w:color w:val="auto"/>
          <w:szCs w:val="24"/>
        </w:rPr>
      </w:pPr>
      <w:r>
        <w:rPr>
          <w:rFonts w:eastAsia="Calibri"/>
          <w:color w:val="auto"/>
          <w:szCs w:val="24"/>
        </w:rPr>
        <w:tab/>
      </w:r>
      <w:r w:rsidRPr="00FF42E8">
        <w:rPr>
          <w:rFonts w:eastAsia="Calibri"/>
          <w:color w:val="auto"/>
          <w:szCs w:val="24"/>
        </w:rPr>
        <w:t>[seal]</w:t>
      </w:r>
      <w:r w:rsidRPr="00FF42E8">
        <w:rPr>
          <w:rFonts w:eastAsia="Calibri"/>
          <w:color w:val="auto"/>
          <w:szCs w:val="24"/>
        </w:rPr>
        <w:tab/>
        <w:t>/s/ Philip D. Murphy</w:t>
      </w:r>
    </w:p>
    <w:p w14:paraId="28007A60" w14:textId="77777777" w:rsidR="00FF42E8" w:rsidRPr="00FF42E8" w:rsidRDefault="00FF42E8" w:rsidP="00FF42E8">
      <w:pPr>
        <w:spacing w:after="0" w:line="240" w:lineRule="exact"/>
        <w:ind w:left="5040" w:right="0" w:hanging="5040"/>
        <w:contextualSpacing/>
        <w:rPr>
          <w:rFonts w:eastAsia="Calibri"/>
          <w:color w:val="auto"/>
          <w:szCs w:val="24"/>
        </w:rPr>
      </w:pPr>
    </w:p>
    <w:p w14:paraId="35638533"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ab/>
        <w:t>Governor</w:t>
      </w:r>
    </w:p>
    <w:p w14:paraId="45F9C494" w14:textId="77777777" w:rsidR="00FF42E8" w:rsidRPr="00FF42E8" w:rsidRDefault="00FF42E8" w:rsidP="00FF42E8">
      <w:pPr>
        <w:spacing w:after="0" w:line="240" w:lineRule="exact"/>
        <w:ind w:left="5040" w:right="0" w:hanging="5040"/>
        <w:contextualSpacing/>
        <w:rPr>
          <w:rFonts w:eastAsia="Calibri"/>
          <w:color w:val="auto"/>
          <w:szCs w:val="24"/>
        </w:rPr>
      </w:pPr>
    </w:p>
    <w:p w14:paraId="19F72D72" w14:textId="77777777" w:rsidR="00FF42E8" w:rsidRPr="00FF42E8" w:rsidRDefault="00FF42E8" w:rsidP="00FF42E8">
      <w:pPr>
        <w:spacing w:after="0" w:line="240" w:lineRule="exact"/>
        <w:ind w:left="5040" w:right="0" w:hanging="5040"/>
        <w:contextualSpacing/>
        <w:rPr>
          <w:rFonts w:eastAsia="Calibri"/>
          <w:color w:val="auto"/>
          <w:szCs w:val="24"/>
        </w:rPr>
      </w:pPr>
    </w:p>
    <w:p w14:paraId="3A97336C"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Attest:</w:t>
      </w:r>
    </w:p>
    <w:p w14:paraId="559C9B3D" w14:textId="77777777" w:rsidR="00FF42E8" w:rsidRPr="00FF42E8" w:rsidRDefault="00FF42E8" w:rsidP="00FF42E8">
      <w:pPr>
        <w:spacing w:after="0" w:line="240" w:lineRule="exact"/>
        <w:ind w:left="5040" w:right="0" w:hanging="5040"/>
        <w:contextualSpacing/>
        <w:rPr>
          <w:rFonts w:eastAsia="Calibri"/>
          <w:color w:val="auto"/>
          <w:szCs w:val="24"/>
        </w:rPr>
      </w:pPr>
    </w:p>
    <w:p w14:paraId="73FC474D" w14:textId="2CE8FDA9"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 xml:space="preserve">/s/ </w:t>
      </w:r>
      <w:proofErr w:type="spellStart"/>
      <w:r w:rsidR="002D639F">
        <w:rPr>
          <w:rFonts w:eastAsia="Calibri"/>
          <w:color w:val="auto"/>
          <w:szCs w:val="24"/>
        </w:rPr>
        <w:t>Parimal</w:t>
      </w:r>
      <w:proofErr w:type="spellEnd"/>
      <w:r w:rsidR="002D639F">
        <w:rPr>
          <w:rFonts w:eastAsia="Calibri"/>
          <w:color w:val="auto"/>
          <w:szCs w:val="24"/>
        </w:rPr>
        <w:t xml:space="preserve"> Garg</w:t>
      </w:r>
    </w:p>
    <w:p w14:paraId="30485480" w14:textId="77777777" w:rsidR="00FF42E8" w:rsidRPr="00FF42E8" w:rsidRDefault="00FF42E8" w:rsidP="00FF42E8">
      <w:pPr>
        <w:spacing w:after="0" w:line="240" w:lineRule="exact"/>
        <w:ind w:left="5040" w:right="0" w:hanging="5040"/>
        <w:contextualSpacing/>
        <w:rPr>
          <w:rFonts w:eastAsia="Calibri"/>
          <w:color w:val="auto"/>
          <w:szCs w:val="24"/>
        </w:rPr>
      </w:pPr>
    </w:p>
    <w:p w14:paraId="61DE9255" w14:textId="77777777" w:rsidR="00FF42E8" w:rsidRPr="00FF42E8" w:rsidRDefault="00FF42E8" w:rsidP="00FF42E8">
      <w:pPr>
        <w:spacing w:after="0" w:line="240" w:lineRule="exact"/>
        <w:ind w:left="5040" w:right="0" w:hanging="5040"/>
        <w:contextualSpacing/>
        <w:rPr>
          <w:rFonts w:eastAsia="Calibri"/>
          <w:color w:val="auto"/>
          <w:szCs w:val="24"/>
        </w:rPr>
      </w:pPr>
      <w:r w:rsidRPr="00FF42E8">
        <w:rPr>
          <w:rFonts w:eastAsia="Calibri"/>
          <w:color w:val="auto"/>
          <w:szCs w:val="24"/>
        </w:rPr>
        <w:t>Chief Counsel to the Governor</w:t>
      </w:r>
    </w:p>
    <w:p w14:paraId="32A0ACEF" w14:textId="77777777" w:rsidR="00FF42E8" w:rsidRPr="00FF42E8" w:rsidRDefault="00FF42E8" w:rsidP="00FF42E8">
      <w:pPr>
        <w:spacing w:after="0" w:line="240" w:lineRule="exact"/>
        <w:ind w:left="5040" w:right="0" w:hanging="5040"/>
        <w:contextualSpacing/>
        <w:rPr>
          <w:rFonts w:eastAsia="Calibri"/>
          <w:color w:val="auto"/>
          <w:szCs w:val="24"/>
        </w:rPr>
      </w:pPr>
    </w:p>
    <w:p w14:paraId="59170F6F" w14:textId="77777777" w:rsidR="00FF42E8" w:rsidRPr="00FF42E8" w:rsidRDefault="00FF42E8" w:rsidP="00FF42E8">
      <w:pPr>
        <w:overflowPunct w:val="0"/>
        <w:autoSpaceDE w:val="0"/>
        <w:autoSpaceDN w:val="0"/>
        <w:adjustRightInd w:val="0"/>
        <w:spacing w:after="0" w:line="240" w:lineRule="auto"/>
        <w:ind w:right="0" w:firstLine="0"/>
        <w:jc w:val="left"/>
        <w:textAlignment w:val="baseline"/>
        <w:rPr>
          <w:rFonts w:ascii="Times New Roman" w:eastAsia="Times New Roman" w:hAnsi="Times New Roman" w:cs="Times New Roman"/>
          <w:color w:val="auto"/>
          <w:sz w:val="20"/>
          <w:szCs w:val="20"/>
        </w:rPr>
      </w:pPr>
    </w:p>
    <w:p w14:paraId="64B80185" w14:textId="77777777" w:rsidR="00480BC8" w:rsidRPr="00EC4EF8" w:rsidRDefault="00480BC8" w:rsidP="00573FA3">
      <w:pPr>
        <w:spacing w:after="0" w:line="240" w:lineRule="exact"/>
        <w:ind w:firstLine="0"/>
        <w:contextualSpacing/>
        <w:rPr>
          <w:color w:val="auto"/>
          <w:szCs w:val="24"/>
        </w:rPr>
      </w:pPr>
    </w:p>
    <w:sectPr w:rsidR="00480BC8" w:rsidRPr="00EC4EF8" w:rsidSect="003A3654">
      <w:headerReference w:type="even" r:id="rId11"/>
      <w:headerReference w:type="default" r:id="rId12"/>
      <w:pgSz w:w="12240" w:h="20160"/>
      <w:pgMar w:top="1578" w:right="1440" w:bottom="1260" w:left="1440" w:header="54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021557" w14:textId="77777777" w:rsidR="005E7DCF" w:rsidRDefault="005E7DCF">
      <w:pPr>
        <w:spacing w:after="0" w:line="240" w:lineRule="auto"/>
      </w:pPr>
      <w:r>
        <w:separator/>
      </w:r>
    </w:p>
  </w:endnote>
  <w:endnote w:type="continuationSeparator" w:id="0">
    <w:p w14:paraId="7A2B6D37" w14:textId="77777777" w:rsidR="005E7DCF" w:rsidRDefault="005E7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C96758" w14:textId="77777777" w:rsidR="005E7DCF" w:rsidRDefault="005E7DCF">
      <w:pPr>
        <w:spacing w:after="0" w:line="240" w:lineRule="auto"/>
      </w:pPr>
      <w:r>
        <w:separator/>
      </w:r>
    </w:p>
  </w:footnote>
  <w:footnote w:type="continuationSeparator" w:id="0">
    <w:p w14:paraId="0193EA52" w14:textId="77777777" w:rsidR="005E7DCF" w:rsidRDefault="005E7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32913" w14:textId="77777777" w:rsidR="00B9702A" w:rsidRDefault="00B9702A">
    <w:pPr>
      <w:spacing w:after="0" w:line="259" w:lineRule="auto"/>
      <w:ind w:left="50" w:right="0" w:firstLine="0"/>
      <w:jc w:val="center"/>
    </w:pPr>
    <w:r>
      <w:rPr>
        <w:rFonts w:ascii="Calibri" w:eastAsia="Calibri" w:hAnsi="Calibri" w:cs="Calibri"/>
        <w:sz w:val="22"/>
      </w:rPr>
      <w:t xml:space="preserve"> </w:t>
    </w:r>
  </w:p>
  <w:p w14:paraId="7E0BA680" w14:textId="77777777" w:rsidR="00B9702A" w:rsidRDefault="00B9702A">
    <w:pPr>
      <w:spacing w:after="0" w:line="259" w:lineRule="auto"/>
      <w:ind w:left="50" w:right="0" w:firstLine="0"/>
      <w:jc w:val="center"/>
    </w:pPr>
    <w:r>
      <w:rPr>
        <w:rFonts w:ascii="Calibri" w:eastAsia="Calibri" w:hAnsi="Calibri" w:cs="Calibri"/>
        <w:sz w:val="22"/>
      </w:rPr>
      <w:t xml:space="preserve"> </w:t>
    </w:r>
  </w:p>
  <w:p w14:paraId="1FFF6C38" w14:textId="77777777" w:rsidR="00B9702A" w:rsidRDefault="00B9702A">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24E77397" w14:textId="77777777" w:rsidR="00B9702A" w:rsidRDefault="00B9702A">
    <w:pPr>
      <w:spacing w:after="0" w:line="259" w:lineRule="auto"/>
      <w:ind w:left="50" w:right="0" w:firstLine="0"/>
      <w:jc w:val="center"/>
    </w:pPr>
    <w:r>
      <w:rPr>
        <w:rFonts w:ascii="Calibri" w:eastAsia="Calibri" w:hAnsi="Calibri" w:cs="Calibri"/>
        <w:sz w:val="22"/>
      </w:rPr>
      <w:t xml:space="preserve"> </w:t>
    </w:r>
  </w:p>
  <w:p w14:paraId="5E4A3A20" w14:textId="77777777" w:rsidR="00B9702A" w:rsidRDefault="00B9702A">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DEF98" w14:textId="77777777" w:rsidR="00B9702A" w:rsidRDefault="00B9702A">
    <w:pPr>
      <w:spacing w:after="0" w:line="259" w:lineRule="auto"/>
      <w:ind w:left="50" w:right="0" w:firstLine="0"/>
      <w:jc w:val="center"/>
    </w:pPr>
    <w:r>
      <w:rPr>
        <w:rFonts w:ascii="Calibri" w:eastAsia="Calibri" w:hAnsi="Calibri" w:cs="Calibri"/>
        <w:sz w:val="22"/>
      </w:rPr>
      <w:t xml:space="preserve"> </w:t>
    </w:r>
  </w:p>
  <w:p w14:paraId="1D2D96C1" w14:textId="77777777" w:rsidR="00B9702A" w:rsidRDefault="00B9702A">
    <w:pPr>
      <w:spacing w:after="0" w:line="259" w:lineRule="auto"/>
      <w:ind w:left="50" w:right="0" w:firstLine="0"/>
      <w:jc w:val="center"/>
    </w:pPr>
    <w:r>
      <w:rPr>
        <w:rFonts w:ascii="Calibri" w:eastAsia="Calibri" w:hAnsi="Calibri" w:cs="Calibri"/>
        <w:sz w:val="22"/>
      </w:rPr>
      <w:t xml:space="preserve"> </w:t>
    </w:r>
  </w:p>
  <w:p w14:paraId="78FD193D" w14:textId="7F8EACBD" w:rsidR="00B9702A" w:rsidRDefault="00B9702A">
    <w:pPr>
      <w:spacing w:after="0" w:line="259" w:lineRule="auto"/>
      <w:ind w:right="0" w:firstLine="0"/>
      <w:jc w:val="center"/>
    </w:pPr>
    <w:r>
      <w:fldChar w:fldCharType="begin"/>
    </w:r>
    <w:r>
      <w:instrText xml:space="preserve"> PAGE   \* MERGEFORMAT </w:instrText>
    </w:r>
    <w:r>
      <w:fldChar w:fldCharType="separate"/>
    </w:r>
    <w:r w:rsidR="00B70B97">
      <w:rPr>
        <w:noProof/>
      </w:rPr>
      <w:t>2</w:t>
    </w:r>
    <w:r>
      <w:fldChar w:fldCharType="end"/>
    </w:r>
    <w:r>
      <w:t xml:space="preserve"> </w:t>
    </w:r>
  </w:p>
  <w:p w14:paraId="20BE4308" w14:textId="77777777" w:rsidR="00B9702A" w:rsidRDefault="00B9702A">
    <w:pPr>
      <w:spacing w:after="0" w:line="259" w:lineRule="auto"/>
      <w:ind w:left="50" w:right="0" w:firstLine="0"/>
      <w:jc w:val="center"/>
    </w:pPr>
    <w:r>
      <w:rPr>
        <w:rFonts w:ascii="Calibri" w:eastAsia="Calibri" w:hAnsi="Calibri" w:cs="Calibri"/>
        <w:sz w:val="22"/>
      </w:rPr>
      <w:t xml:space="preserve"> </w:t>
    </w:r>
  </w:p>
  <w:p w14:paraId="3E1E45C6" w14:textId="77777777" w:rsidR="00B9702A" w:rsidRDefault="00B9702A">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24A6"/>
    <w:multiLevelType w:val="hybridMultilevel"/>
    <w:tmpl w:val="0CD6B312"/>
    <w:lvl w:ilvl="0" w:tplc="FA62310C">
      <w:start w:val="1"/>
      <w:numFmt w:val="lowerLetter"/>
      <w:lvlText w:val="(%1)"/>
      <w:lvlJc w:val="left"/>
      <w:pPr>
        <w:ind w:left="5760" w:hanging="72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 w15:restartNumberingAfterBreak="0">
    <w:nsid w:val="0260531E"/>
    <w:multiLevelType w:val="hybridMultilevel"/>
    <w:tmpl w:val="C7C4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3" w15:restartNumberingAfterBreak="0">
    <w:nsid w:val="089A1E65"/>
    <w:multiLevelType w:val="hybridMultilevel"/>
    <w:tmpl w:val="52CE1D06"/>
    <w:lvl w:ilvl="0" w:tplc="9014B7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E7005EF"/>
    <w:multiLevelType w:val="hybridMultilevel"/>
    <w:tmpl w:val="5CB4C438"/>
    <w:lvl w:ilvl="0" w:tplc="F0A483CE">
      <w:start w:val="1"/>
      <w:numFmt w:val="decimal"/>
      <w:lvlText w:val="%1."/>
      <w:lvlJc w:val="left"/>
      <w:pPr>
        <w:ind w:left="1410" w:hanging="610"/>
      </w:pPr>
      <w:rPr>
        <w:rFonts w:hint="default"/>
      </w:rPr>
    </w:lvl>
    <w:lvl w:ilvl="1" w:tplc="097C1D46">
      <w:start w:val="1"/>
      <w:numFmt w:val="lowerLetter"/>
      <w:lvlText w:val="%2."/>
      <w:lvlJc w:val="left"/>
      <w:pPr>
        <w:ind w:left="1880" w:hanging="360"/>
      </w:pPr>
      <w:rPr>
        <w:b w:val="0"/>
      </w:rPr>
    </w:lvl>
    <w:lvl w:ilvl="2" w:tplc="0409001B">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6"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171200A"/>
    <w:multiLevelType w:val="hybridMultilevel"/>
    <w:tmpl w:val="072437C8"/>
    <w:lvl w:ilvl="0" w:tplc="775A2DC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A4110A"/>
    <w:multiLevelType w:val="hybridMultilevel"/>
    <w:tmpl w:val="5A08484E"/>
    <w:lvl w:ilvl="0" w:tplc="0409000F">
      <w:start w:val="1"/>
      <w:numFmt w:val="decimal"/>
      <w:lvlText w:val="%1."/>
      <w:lvlJc w:val="left"/>
      <w:pPr>
        <w:ind w:left="189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04038F7"/>
    <w:multiLevelType w:val="hybridMultilevel"/>
    <w:tmpl w:val="1836227E"/>
    <w:lvl w:ilvl="0" w:tplc="916EC034">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77A6333"/>
    <w:multiLevelType w:val="hybridMultilevel"/>
    <w:tmpl w:val="BCA81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2AE2EEE"/>
    <w:multiLevelType w:val="hybridMultilevel"/>
    <w:tmpl w:val="735C073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2B2456F"/>
    <w:multiLevelType w:val="hybridMultilevel"/>
    <w:tmpl w:val="6AC47482"/>
    <w:lvl w:ilvl="0" w:tplc="1F7883B8">
      <w:start w:val="1"/>
      <w:numFmt w:val="decimal"/>
      <w:lvlText w:val="%1."/>
      <w:lvlJc w:val="left"/>
      <w:pPr>
        <w:ind w:left="795" w:hanging="435"/>
      </w:pPr>
      <w:rPr>
        <w:rFonts w:ascii="Courier New" w:hAnsi="Courier New" w:cs="Courier New" w:hint="default"/>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4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4321D6"/>
    <w:multiLevelType w:val="hybridMultilevel"/>
    <w:tmpl w:val="4BBA8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8" w15:restartNumberingAfterBreak="0">
    <w:nsid w:val="6E272057"/>
    <w:multiLevelType w:val="hybridMultilevel"/>
    <w:tmpl w:val="A5B0F6DE"/>
    <w:lvl w:ilvl="0" w:tplc="9B12A4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9"/>
  </w:num>
  <w:num w:numId="2">
    <w:abstractNumId w:val="19"/>
  </w:num>
  <w:num w:numId="3">
    <w:abstractNumId w:val="2"/>
  </w:num>
  <w:num w:numId="4">
    <w:abstractNumId w:val="17"/>
  </w:num>
  <w:num w:numId="5">
    <w:abstractNumId w:val="4"/>
  </w:num>
  <w:num w:numId="6">
    <w:abstractNumId w:val="6"/>
  </w:num>
  <w:num w:numId="7">
    <w:abstractNumId w:val="14"/>
  </w:num>
  <w:num w:numId="8">
    <w:abstractNumId w:val="15"/>
  </w:num>
  <w:num w:numId="9">
    <w:abstractNumId w:val="11"/>
  </w:num>
  <w:num w:numId="10">
    <w:abstractNumId w:val="16"/>
  </w:num>
  <w:num w:numId="11">
    <w:abstractNumId w:val="10"/>
  </w:num>
  <w:num w:numId="12">
    <w:abstractNumId w:val="18"/>
  </w:num>
  <w:num w:numId="13">
    <w:abstractNumId w:val="5"/>
  </w:num>
  <w:num w:numId="14">
    <w:abstractNumId w:val="1"/>
  </w:num>
  <w:num w:numId="15">
    <w:abstractNumId w:val="13"/>
  </w:num>
  <w:num w:numId="16">
    <w:abstractNumId w:val="3"/>
  </w:num>
  <w:num w:numId="17">
    <w:abstractNumId w:val="7"/>
  </w:num>
  <w:num w:numId="18">
    <w:abstractNumId w:val="8"/>
  </w:num>
  <w:num w:numId="19">
    <w:abstractNumId w:val="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04947"/>
    <w:rsid w:val="00005927"/>
    <w:rsid w:val="00010CA4"/>
    <w:rsid w:val="0001116F"/>
    <w:rsid w:val="00015FD5"/>
    <w:rsid w:val="00016718"/>
    <w:rsid w:val="00023901"/>
    <w:rsid w:val="00034953"/>
    <w:rsid w:val="00036D8F"/>
    <w:rsid w:val="00042436"/>
    <w:rsid w:val="00043374"/>
    <w:rsid w:val="00043559"/>
    <w:rsid w:val="000465D0"/>
    <w:rsid w:val="0006516B"/>
    <w:rsid w:val="00074776"/>
    <w:rsid w:val="0007648F"/>
    <w:rsid w:val="000775A1"/>
    <w:rsid w:val="000813D8"/>
    <w:rsid w:val="00081C75"/>
    <w:rsid w:val="00090741"/>
    <w:rsid w:val="00093FDF"/>
    <w:rsid w:val="000A0766"/>
    <w:rsid w:val="000A1A49"/>
    <w:rsid w:val="000A375A"/>
    <w:rsid w:val="000B33A0"/>
    <w:rsid w:val="000C2069"/>
    <w:rsid w:val="000C36C4"/>
    <w:rsid w:val="000C7DB7"/>
    <w:rsid w:val="000D053E"/>
    <w:rsid w:val="000D44BC"/>
    <w:rsid w:val="000E6D6E"/>
    <w:rsid w:val="000F3136"/>
    <w:rsid w:val="00100EFE"/>
    <w:rsid w:val="00102069"/>
    <w:rsid w:val="0010419F"/>
    <w:rsid w:val="00107D0F"/>
    <w:rsid w:val="001108D8"/>
    <w:rsid w:val="00110D7C"/>
    <w:rsid w:val="00112965"/>
    <w:rsid w:val="001156B3"/>
    <w:rsid w:val="00116BED"/>
    <w:rsid w:val="0012455B"/>
    <w:rsid w:val="001254AC"/>
    <w:rsid w:val="00126E97"/>
    <w:rsid w:val="00127F23"/>
    <w:rsid w:val="00131BE7"/>
    <w:rsid w:val="00137F09"/>
    <w:rsid w:val="00142B86"/>
    <w:rsid w:val="00144518"/>
    <w:rsid w:val="00174CB3"/>
    <w:rsid w:val="00174EE3"/>
    <w:rsid w:val="00186505"/>
    <w:rsid w:val="001907EF"/>
    <w:rsid w:val="00191886"/>
    <w:rsid w:val="00193578"/>
    <w:rsid w:val="00197088"/>
    <w:rsid w:val="001A06BC"/>
    <w:rsid w:val="001B240C"/>
    <w:rsid w:val="001B2F4E"/>
    <w:rsid w:val="001B5BB0"/>
    <w:rsid w:val="001C1BD6"/>
    <w:rsid w:val="001C6CFF"/>
    <w:rsid w:val="001C7684"/>
    <w:rsid w:val="001D08D3"/>
    <w:rsid w:val="001D2403"/>
    <w:rsid w:val="001D4FC3"/>
    <w:rsid w:val="001D6B14"/>
    <w:rsid w:val="001D6D7A"/>
    <w:rsid w:val="001E043A"/>
    <w:rsid w:val="001E5A3D"/>
    <w:rsid w:val="001E5B39"/>
    <w:rsid w:val="001F243F"/>
    <w:rsid w:val="001F27EA"/>
    <w:rsid w:val="001F38AA"/>
    <w:rsid w:val="001F48D6"/>
    <w:rsid w:val="001F763B"/>
    <w:rsid w:val="00200994"/>
    <w:rsid w:val="00202FE9"/>
    <w:rsid w:val="0020304F"/>
    <w:rsid w:val="002037D3"/>
    <w:rsid w:val="0020663B"/>
    <w:rsid w:val="0021266A"/>
    <w:rsid w:val="00213167"/>
    <w:rsid w:val="00220D4E"/>
    <w:rsid w:val="0022133B"/>
    <w:rsid w:val="00225E78"/>
    <w:rsid w:val="002264DD"/>
    <w:rsid w:val="00226D87"/>
    <w:rsid w:val="002305B4"/>
    <w:rsid w:val="00230FBF"/>
    <w:rsid w:val="002407EB"/>
    <w:rsid w:val="00240832"/>
    <w:rsid w:val="002411C5"/>
    <w:rsid w:val="00244E72"/>
    <w:rsid w:val="0024712C"/>
    <w:rsid w:val="00247879"/>
    <w:rsid w:val="002510E8"/>
    <w:rsid w:val="0025486A"/>
    <w:rsid w:val="002576E0"/>
    <w:rsid w:val="002663F2"/>
    <w:rsid w:val="0027479E"/>
    <w:rsid w:val="0028022F"/>
    <w:rsid w:val="002806E9"/>
    <w:rsid w:val="0028078C"/>
    <w:rsid w:val="00280F71"/>
    <w:rsid w:val="00281BEF"/>
    <w:rsid w:val="0028708A"/>
    <w:rsid w:val="00287734"/>
    <w:rsid w:val="002928DA"/>
    <w:rsid w:val="002931DF"/>
    <w:rsid w:val="00293D54"/>
    <w:rsid w:val="00297404"/>
    <w:rsid w:val="002A0007"/>
    <w:rsid w:val="002A03E8"/>
    <w:rsid w:val="002A51B6"/>
    <w:rsid w:val="002B20A8"/>
    <w:rsid w:val="002B3597"/>
    <w:rsid w:val="002C5794"/>
    <w:rsid w:val="002C59BF"/>
    <w:rsid w:val="002C75EA"/>
    <w:rsid w:val="002D0E73"/>
    <w:rsid w:val="002D17E9"/>
    <w:rsid w:val="002D27BB"/>
    <w:rsid w:val="002D639F"/>
    <w:rsid w:val="002D6720"/>
    <w:rsid w:val="002D7C42"/>
    <w:rsid w:val="002E1217"/>
    <w:rsid w:val="002E48C5"/>
    <w:rsid w:val="002E6146"/>
    <w:rsid w:val="002E7792"/>
    <w:rsid w:val="002F0CDC"/>
    <w:rsid w:val="002F3CBB"/>
    <w:rsid w:val="00311F69"/>
    <w:rsid w:val="00316F33"/>
    <w:rsid w:val="00320DE3"/>
    <w:rsid w:val="0032453A"/>
    <w:rsid w:val="00326729"/>
    <w:rsid w:val="00333D20"/>
    <w:rsid w:val="00334440"/>
    <w:rsid w:val="00336387"/>
    <w:rsid w:val="003367D0"/>
    <w:rsid w:val="00351426"/>
    <w:rsid w:val="00351543"/>
    <w:rsid w:val="00357338"/>
    <w:rsid w:val="00360F3F"/>
    <w:rsid w:val="00361409"/>
    <w:rsid w:val="003633CB"/>
    <w:rsid w:val="00364140"/>
    <w:rsid w:val="00371253"/>
    <w:rsid w:val="0038157C"/>
    <w:rsid w:val="003858E0"/>
    <w:rsid w:val="0038775A"/>
    <w:rsid w:val="00392A74"/>
    <w:rsid w:val="0039532D"/>
    <w:rsid w:val="00397438"/>
    <w:rsid w:val="003A1A58"/>
    <w:rsid w:val="003A3654"/>
    <w:rsid w:val="003A45BB"/>
    <w:rsid w:val="003A54DD"/>
    <w:rsid w:val="003A6321"/>
    <w:rsid w:val="003A6EA1"/>
    <w:rsid w:val="003B576E"/>
    <w:rsid w:val="003B6A8C"/>
    <w:rsid w:val="003C1E75"/>
    <w:rsid w:val="003C293B"/>
    <w:rsid w:val="003D0A44"/>
    <w:rsid w:val="003D2DF0"/>
    <w:rsid w:val="003E17C2"/>
    <w:rsid w:val="003E17DC"/>
    <w:rsid w:val="003E1D31"/>
    <w:rsid w:val="003E46EE"/>
    <w:rsid w:val="003E5660"/>
    <w:rsid w:val="003E5B9F"/>
    <w:rsid w:val="003F04C2"/>
    <w:rsid w:val="003F26C7"/>
    <w:rsid w:val="004001DA"/>
    <w:rsid w:val="00407E4B"/>
    <w:rsid w:val="00410B28"/>
    <w:rsid w:val="00415A8E"/>
    <w:rsid w:val="00416512"/>
    <w:rsid w:val="00421AB7"/>
    <w:rsid w:val="004227AF"/>
    <w:rsid w:val="004231DD"/>
    <w:rsid w:val="004279BA"/>
    <w:rsid w:val="004301F0"/>
    <w:rsid w:val="00431C50"/>
    <w:rsid w:val="00433464"/>
    <w:rsid w:val="00435CEA"/>
    <w:rsid w:val="00437FB7"/>
    <w:rsid w:val="004414D3"/>
    <w:rsid w:val="00442777"/>
    <w:rsid w:val="00442A9F"/>
    <w:rsid w:val="004437E2"/>
    <w:rsid w:val="00450019"/>
    <w:rsid w:val="004521FA"/>
    <w:rsid w:val="00456C8F"/>
    <w:rsid w:val="00460791"/>
    <w:rsid w:val="004610BD"/>
    <w:rsid w:val="00463154"/>
    <w:rsid w:val="00465ACF"/>
    <w:rsid w:val="00467F16"/>
    <w:rsid w:val="00480BC8"/>
    <w:rsid w:val="00481847"/>
    <w:rsid w:val="00482458"/>
    <w:rsid w:val="00482ED5"/>
    <w:rsid w:val="00490C30"/>
    <w:rsid w:val="00493437"/>
    <w:rsid w:val="00494217"/>
    <w:rsid w:val="00496C07"/>
    <w:rsid w:val="004A3372"/>
    <w:rsid w:val="004A5AFE"/>
    <w:rsid w:val="004A7B0C"/>
    <w:rsid w:val="004A7B89"/>
    <w:rsid w:val="004B2814"/>
    <w:rsid w:val="004B6960"/>
    <w:rsid w:val="004B7D5A"/>
    <w:rsid w:val="004C06A3"/>
    <w:rsid w:val="004C150F"/>
    <w:rsid w:val="004D07EF"/>
    <w:rsid w:val="004D3D18"/>
    <w:rsid w:val="004D66C7"/>
    <w:rsid w:val="004E1ACB"/>
    <w:rsid w:val="004E268F"/>
    <w:rsid w:val="004F1108"/>
    <w:rsid w:val="004F127A"/>
    <w:rsid w:val="004F5F04"/>
    <w:rsid w:val="00501DE2"/>
    <w:rsid w:val="00503987"/>
    <w:rsid w:val="005042B5"/>
    <w:rsid w:val="00505608"/>
    <w:rsid w:val="005269CE"/>
    <w:rsid w:val="00527F72"/>
    <w:rsid w:val="00530028"/>
    <w:rsid w:val="00532591"/>
    <w:rsid w:val="00533C02"/>
    <w:rsid w:val="00533C1A"/>
    <w:rsid w:val="005378BD"/>
    <w:rsid w:val="00541D53"/>
    <w:rsid w:val="005510CA"/>
    <w:rsid w:val="00551DC1"/>
    <w:rsid w:val="005535CE"/>
    <w:rsid w:val="005574AA"/>
    <w:rsid w:val="00560360"/>
    <w:rsid w:val="00562643"/>
    <w:rsid w:val="005639D0"/>
    <w:rsid w:val="00565484"/>
    <w:rsid w:val="005679DF"/>
    <w:rsid w:val="005715D7"/>
    <w:rsid w:val="00573FA3"/>
    <w:rsid w:val="0057701F"/>
    <w:rsid w:val="00581BD5"/>
    <w:rsid w:val="00582062"/>
    <w:rsid w:val="005824B7"/>
    <w:rsid w:val="005857E1"/>
    <w:rsid w:val="005918AE"/>
    <w:rsid w:val="00594A18"/>
    <w:rsid w:val="005978C3"/>
    <w:rsid w:val="005A25B1"/>
    <w:rsid w:val="005B01BD"/>
    <w:rsid w:val="005B0C06"/>
    <w:rsid w:val="005B1297"/>
    <w:rsid w:val="005B290F"/>
    <w:rsid w:val="005B65CA"/>
    <w:rsid w:val="005C16F7"/>
    <w:rsid w:val="005C1B52"/>
    <w:rsid w:val="005C2C23"/>
    <w:rsid w:val="005C3626"/>
    <w:rsid w:val="005C465D"/>
    <w:rsid w:val="005C5D99"/>
    <w:rsid w:val="005D46C6"/>
    <w:rsid w:val="005D741B"/>
    <w:rsid w:val="005E790A"/>
    <w:rsid w:val="005E7DCF"/>
    <w:rsid w:val="005F1C0D"/>
    <w:rsid w:val="005F35B6"/>
    <w:rsid w:val="005F3868"/>
    <w:rsid w:val="00603D6B"/>
    <w:rsid w:val="00604501"/>
    <w:rsid w:val="006048D1"/>
    <w:rsid w:val="00606CB3"/>
    <w:rsid w:val="00624431"/>
    <w:rsid w:val="00625AFF"/>
    <w:rsid w:val="00631607"/>
    <w:rsid w:val="00634278"/>
    <w:rsid w:val="00636FC5"/>
    <w:rsid w:val="00637EA6"/>
    <w:rsid w:val="006624F0"/>
    <w:rsid w:val="006667D2"/>
    <w:rsid w:val="0067027F"/>
    <w:rsid w:val="00672FE1"/>
    <w:rsid w:val="00673973"/>
    <w:rsid w:val="00686F3A"/>
    <w:rsid w:val="006962C9"/>
    <w:rsid w:val="00696D9C"/>
    <w:rsid w:val="006A00F9"/>
    <w:rsid w:val="006A296A"/>
    <w:rsid w:val="006A483B"/>
    <w:rsid w:val="006A66C7"/>
    <w:rsid w:val="006B1BA6"/>
    <w:rsid w:val="006B2C73"/>
    <w:rsid w:val="006B3FA6"/>
    <w:rsid w:val="006B7C2A"/>
    <w:rsid w:val="006C118F"/>
    <w:rsid w:val="006C231A"/>
    <w:rsid w:val="006C3C48"/>
    <w:rsid w:val="006D26BD"/>
    <w:rsid w:val="006D5C58"/>
    <w:rsid w:val="006D6F3B"/>
    <w:rsid w:val="006E163E"/>
    <w:rsid w:val="006E19A2"/>
    <w:rsid w:val="006E1F35"/>
    <w:rsid w:val="006E25FE"/>
    <w:rsid w:val="006E76B8"/>
    <w:rsid w:val="006F29FF"/>
    <w:rsid w:val="006F523D"/>
    <w:rsid w:val="00700AFD"/>
    <w:rsid w:val="0070291E"/>
    <w:rsid w:val="0070460F"/>
    <w:rsid w:val="00711542"/>
    <w:rsid w:val="0071347D"/>
    <w:rsid w:val="007148ED"/>
    <w:rsid w:val="00714D15"/>
    <w:rsid w:val="007205CD"/>
    <w:rsid w:val="00724117"/>
    <w:rsid w:val="00727D86"/>
    <w:rsid w:val="0073131E"/>
    <w:rsid w:val="00731AFB"/>
    <w:rsid w:val="00732E5F"/>
    <w:rsid w:val="00744404"/>
    <w:rsid w:val="00744C25"/>
    <w:rsid w:val="00746ECE"/>
    <w:rsid w:val="007546E2"/>
    <w:rsid w:val="007618B0"/>
    <w:rsid w:val="00762821"/>
    <w:rsid w:val="007635CA"/>
    <w:rsid w:val="007671D2"/>
    <w:rsid w:val="00770D2C"/>
    <w:rsid w:val="00772FA2"/>
    <w:rsid w:val="00781C73"/>
    <w:rsid w:val="0078202D"/>
    <w:rsid w:val="00790550"/>
    <w:rsid w:val="00790B92"/>
    <w:rsid w:val="00792B87"/>
    <w:rsid w:val="00796E20"/>
    <w:rsid w:val="00797E9C"/>
    <w:rsid w:val="007A31D8"/>
    <w:rsid w:val="007A5DF8"/>
    <w:rsid w:val="007B0AD0"/>
    <w:rsid w:val="007B0E54"/>
    <w:rsid w:val="007B6939"/>
    <w:rsid w:val="007B7B7E"/>
    <w:rsid w:val="007C08E6"/>
    <w:rsid w:val="007C20D2"/>
    <w:rsid w:val="007C2202"/>
    <w:rsid w:val="007C4D8B"/>
    <w:rsid w:val="007C663E"/>
    <w:rsid w:val="007D0116"/>
    <w:rsid w:val="007D791C"/>
    <w:rsid w:val="007E545D"/>
    <w:rsid w:val="007E5BA9"/>
    <w:rsid w:val="007F0258"/>
    <w:rsid w:val="007F66EA"/>
    <w:rsid w:val="00805CCA"/>
    <w:rsid w:val="00807B4D"/>
    <w:rsid w:val="00820F71"/>
    <w:rsid w:val="0082129C"/>
    <w:rsid w:val="00821906"/>
    <w:rsid w:val="008241F4"/>
    <w:rsid w:val="00824948"/>
    <w:rsid w:val="00826B10"/>
    <w:rsid w:val="00827D5B"/>
    <w:rsid w:val="00833A29"/>
    <w:rsid w:val="00835678"/>
    <w:rsid w:val="00836AE2"/>
    <w:rsid w:val="00837E20"/>
    <w:rsid w:val="00840184"/>
    <w:rsid w:val="00840F01"/>
    <w:rsid w:val="00842A1F"/>
    <w:rsid w:val="00842DE5"/>
    <w:rsid w:val="00843DC0"/>
    <w:rsid w:val="00843FE7"/>
    <w:rsid w:val="008447B5"/>
    <w:rsid w:val="0085003D"/>
    <w:rsid w:val="008509B5"/>
    <w:rsid w:val="008515EE"/>
    <w:rsid w:val="00851B34"/>
    <w:rsid w:val="00853322"/>
    <w:rsid w:val="00856342"/>
    <w:rsid w:val="008574A2"/>
    <w:rsid w:val="00863417"/>
    <w:rsid w:val="008664BB"/>
    <w:rsid w:val="008676F7"/>
    <w:rsid w:val="00872544"/>
    <w:rsid w:val="008838DF"/>
    <w:rsid w:val="0088583D"/>
    <w:rsid w:val="00886A9F"/>
    <w:rsid w:val="00890692"/>
    <w:rsid w:val="00893365"/>
    <w:rsid w:val="008933DA"/>
    <w:rsid w:val="008A1115"/>
    <w:rsid w:val="008A3ECC"/>
    <w:rsid w:val="008B6417"/>
    <w:rsid w:val="008C0991"/>
    <w:rsid w:val="008C6290"/>
    <w:rsid w:val="008D4770"/>
    <w:rsid w:val="008D5ADE"/>
    <w:rsid w:val="008D6284"/>
    <w:rsid w:val="008D7F8F"/>
    <w:rsid w:val="008E13DA"/>
    <w:rsid w:val="008E5796"/>
    <w:rsid w:val="008E6B95"/>
    <w:rsid w:val="008F0EA8"/>
    <w:rsid w:val="008F12B6"/>
    <w:rsid w:val="00900276"/>
    <w:rsid w:val="00904BC4"/>
    <w:rsid w:val="00905C3B"/>
    <w:rsid w:val="00906DE0"/>
    <w:rsid w:val="009078D9"/>
    <w:rsid w:val="00914E25"/>
    <w:rsid w:val="00916392"/>
    <w:rsid w:val="009245A8"/>
    <w:rsid w:val="00931138"/>
    <w:rsid w:val="009345B8"/>
    <w:rsid w:val="009359A6"/>
    <w:rsid w:val="00936D89"/>
    <w:rsid w:val="0093744D"/>
    <w:rsid w:val="00937D66"/>
    <w:rsid w:val="00944912"/>
    <w:rsid w:val="009459CF"/>
    <w:rsid w:val="00950B7D"/>
    <w:rsid w:val="00953453"/>
    <w:rsid w:val="00962AEF"/>
    <w:rsid w:val="00963876"/>
    <w:rsid w:val="00971B28"/>
    <w:rsid w:val="009745AB"/>
    <w:rsid w:val="00975DF5"/>
    <w:rsid w:val="0097649C"/>
    <w:rsid w:val="00984A35"/>
    <w:rsid w:val="00984D08"/>
    <w:rsid w:val="0099755B"/>
    <w:rsid w:val="00997A4B"/>
    <w:rsid w:val="00997D01"/>
    <w:rsid w:val="009B3B77"/>
    <w:rsid w:val="009B4B3A"/>
    <w:rsid w:val="009B6EDA"/>
    <w:rsid w:val="009C1B61"/>
    <w:rsid w:val="009C60F7"/>
    <w:rsid w:val="009C6A2A"/>
    <w:rsid w:val="009C6B5F"/>
    <w:rsid w:val="009D0857"/>
    <w:rsid w:val="009D1218"/>
    <w:rsid w:val="009D486D"/>
    <w:rsid w:val="009E1BBC"/>
    <w:rsid w:val="009E4D84"/>
    <w:rsid w:val="009E512D"/>
    <w:rsid w:val="009E760C"/>
    <w:rsid w:val="009F2C7D"/>
    <w:rsid w:val="009F3D43"/>
    <w:rsid w:val="009F45A1"/>
    <w:rsid w:val="00A02C39"/>
    <w:rsid w:val="00A0763F"/>
    <w:rsid w:val="00A128E3"/>
    <w:rsid w:val="00A156E8"/>
    <w:rsid w:val="00A15F2C"/>
    <w:rsid w:val="00A207CE"/>
    <w:rsid w:val="00A209F4"/>
    <w:rsid w:val="00A20EB2"/>
    <w:rsid w:val="00A26C75"/>
    <w:rsid w:val="00A35507"/>
    <w:rsid w:val="00A35786"/>
    <w:rsid w:val="00A36F1F"/>
    <w:rsid w:val="00A410A3"/>
    <w:rsid w:val="00A410C8"/>
    <w:rsid w:val="00A43278"/>
    <w:rsid w:val="00A43F60"/>
    <w:rsid w:val="00A445F3"/>
    <w:rsid w:val="00A4491D"/>
    <w:rsid w:val="00A454F7"/>
    <w:rsid w:val="00A458B6"/>
    <w:rsid w:val="00A53519"/>
    <w:rsid w:val="00A56543"/>
    <w:rsid w:val="00A56CE9"/>
    <w:rsid w:val="00A57DCF"/>
    <w:rsid w:val="00A57FB9"/>
    <w:rsid w:val="00A60429"/>
    <w:rsid w:val="00A62DDF"/>
    <w:rsid w:val="00A62E5B"/>
    <w:rsid w:val="00A72A82"/>
    <w:rsid w:val="00A76278"/>
    <w:rsid w:val="00A81C11"/>
    <w:rsid w:val="00A81F37"/>
    <w:rsid w:val="00A8231B"/>
    <w:rsid w:val="00A8397B"/>
    <w:rsid w:val="00A87870"/>
    <w:rsid w:val="00A903EF"/>
    <w:rsid w:val="00A91B27"/>
    <w:rsid w:val="00A9217E"/>
    <w:rsid w:val="00A92551"/>
    <w:rsid w:val="00A95E36"/>
    <w:rsid w:val="00AA299C"/>
    <w:rsid w:val="00AA62E5"/>
    <w:rsid w:val="00AA736A"/>
    <w:rsid w:val="00AB2BB8"/>
    <w:rsid w:val="00AB4575"/>
    <w:rsid w:val="00AB7694"/>
    <w:rsid w:val="00AC28CB"/>
    <w:rsid w:val="00AD3E5A"/>
    <w:rsid w:val="00AD4DE4"/>
    <w:rsid w:val="00AD76AB"/>
    <w:rsid w:val="00AE6BA3"/>
    <w:rsid w:val="00AE6D92"/>
    <w:rsid w:val="00AE78E2"/>
    <w:rsid w:val="00AF40AC"/>
    <w:rsid w:val="00B02966"/>
    <w:rsid w:val="00B04F31"/>
    <w:rsid w:val="00B125C1"/>
    <w:rsid w:val="00B13706"/>
    <w:rsid w:val="00B13B5D"/>
    <w:rsid w:val="00B14A4F"/>
    <w:rsid w:val="00B176B4"/>
    <w:rsid w:val="00B24031"/>
    <w:rsid w:val="00B24C5E"/>
    <w:rsid w:val="00B25C69"/>
    <w:rsid w:val="00B26665"/>
    <w:rsid w:val="00B30819"/>
    <w:rsid w:val="00B330D8"/>
    <w:rsid w:val="00B333EF"/>
    <w:rsid w:val="00B34C3C"/>
    <w:rsid w:val="00B37D30"/>
    <w:rsid w:val="00B43192"/>
    <w:rsid w:val="00B43E65"/>
    <w:rsid w:val="00B56843"/>
    <w:rsid w:val="00B64579"/>
    <w:rsid w:val="00B67137"/>
    <w:rsid w:val="00B70B97"/>
    <w:rsid w:val="00B71D0F"/>
    <w:rsid w:val="00B72BA8"/>
    <w:rsid w:val="00B74C49"/>
    <w:rsid w:val="00B759A4"/>
    <w:rsid w:val="00B77D63"/>
    <w:rsid w:val="00B8029F"/>
    <w:rsid w:val="00B81E26"/>
    <w:rsid w:val="00B85041"/>
    <w:rsid w:val="00B90169"/>
    <w:rsid w:val="00B9238D"/>
    <w:rsid w:val="00B931A9"/>
    <w:rsid w:val="00B94FC0"/>
    <w:rsid w:val="00B95480"/>
    <w:rsid w:val="00B9702A"/>
    <w:rsid w:val="00BA0F21"/>
    <w:rsid w:val="00BA1C16"/>
    <w:rsid w:val="00BA32CD"/>
    <w:rsid w:val="00BA53E7"/>
    <w:rsid w:val="00BA6301"/>
    <w:rsid w:val="00BB3994"/>
    <w:rsid w:val="00BC5851"/>
    <w:rsid w:val="00BC6397"/>
    <w:rsid w:val="00BD359B"/>
    <w:rsid w:val="00BD3F6D"/>
    <w:rsid w:val="00BF3BA5"/>
    <w:rsid w:val="00C007B6"/>
    <w:rsid w:val="00C02477"/>
    <w:rsid w:val="00C02CB8"/>
    <w:rsid w:val="00C02EDF"/>
    <w:rsid w:val="00C03026"/>
    <w:rsid w:val="00C04DF6"/>
    <w:rsid w:val="00C059B2"/>
    <w:rsid w:val="00C116E1"/>
    <w:rsid w:val="00C161D5"/>
    <w:rsid w:val="00C21014"/>
    <w:rsid w:val="00C27B36"/>
    <w:rsid w:val="00C311B7"/>
    <w:rsid w:val="00C32AF3"/>
    <w:rsid w:val="00C32FA8"/>
    <w:rsid w:val="00C41D02"/>
    <w:rsid w:val="00C41E41"/>
    <w:rsid w:val="00C42FAF"/>
    <w:rsid w:val="00C44000"/>
    <w:rsid w:val="00C52AE9"/>
    <w:rsid w:val="00C60E4B"/>
    <w:rsid w:val="00C61124"/>
    <w:rsid w:val="00C61750"/>
    <w:rsid w:val="00C64973"/>
    <w:rsid w:val="00C6513F"/>
    <w:rsid w:val="00C651C3"/>
    <w:rsid w:val="00C65645"/>
    <w:rsid w:val="00C66018"/>
    <w:rsid w:val="00C665E3"/>
    <w:rsid w:val="00C67B3F"/>
    <w:rsid w:val="00C70D4D"/>
    <w:rsid w:val="00C73014"/>
    <w:rsid w:val="00C74CCB"/>
    <w:rsid w:val="00C77B74"/>
    <w:rsid w:val="00C81D51"/>
    <w:rsid w:val="00C945BD"/>
    <w:rsid w:val="00CA4C9F"/>
    <w:rsid w:val="00CA7693"/>
    <w:rsid w:val="00CB0203"/>
    <w:rsid w:val="00CB1F1E"/>
    <w:rsid w:val="00CB4200"/>
    <w:rsid w:val="00CB71A3"/>
    <w:rsid w:val="00CB7DAF"/>
    <w:rsid w:val="00CC1519"/>
    <w:rsid w:val="00CC33F1"/>
    <w:rsid w:val="00CC4239"/>
    <w:rsid w:val="00CC7B55"/>
    <w:rsid w:val="00CD02E9"/>
    <w:rsid w:val="00CD0786"/>
    <w:rsid w:val="00CD32AB"/>
    <w:rsid w:val="00CE00A9"/>
    <w:rsid w:val="00CE12DA"/>
    <w:rsid w:val="00CE2FDC"/>
    <w:rsid w:val="00CE4560"/>
    <w:rsid w:val="00CE4936"/>
    <w:rsid w:val="00CE6A8C"/>
    <w:rsid w:val="00CF2FBD"/>
    <w:rsid w:val="00CF5A3E"/>
    <w:rsid w:val="00CF7913"/>
    <w:rsid w:val="00D0107D"/>
    <w:rsid w:val="00D013F3"/>
    <w:rsid w:val="00D03D68"/>
    <w:rsid w:val="00D04370"/>
    <w:rsid w:val="00D05A6B"/>
    <w:rsid w:val="00D066A1"/>
    <w:rsid w:val="00D0725E"/>
    <w:rsid w:val="00D14172"/>
    <w:rsid w:val="00D151F3"/>
    <w:rsid w:val="00D34F6A"/>
    <w:rsid w:val="00D37A44"/>
    <w:rsid w:val="00D470A9"/>
    <w:rsid w:val="00D47507"/>
    <w:rsid w:val="00D50563"/>
    <w:rsid w:val="00D5155A"/>
    <w:rsid w:val="00D54F18"/>
    <w:rsid w:val="00D552EA"/>
    <w:rsid w:val="00D563F3"/>
    <w:rsid w:val="00D6232D"/>
    <w:rsid w:val="00D65509"/>
    <w:rsid w:val="00D658D5"/>
    <w:rsid w:val="00D709BE"/>
    <w:rsid w:val="00D7434C"/>
    <w:rsid w:val="00D75564"/>
    <w:rsid w:val="00D769C3"/>
    <w:rsid w:val="00D77B3C"/>
    <w:rsid w:val="00D84F3C"/>
    <w:rsid w:val="00D92121"/>
    <w:rsid w:val="00D93334"/>
    <w:rsid w:val="00D93708"/>
    <w:rsid w:val="00D9692F"/>
    <w:rsid w:val="00DA3845"/>
    <w:rsid w:val="00DA453D"/>
    <w:rsid w:val="00DA4E14"/>
    <w:rsid w:val="00DA58DA"/>
    <w:rsid w:val="00DC38AC"/>
    <w:rsid w:val="00DC5026"/>
    <w:rsid w:val="00DC5605"/>
    <w:rsid w:val="00DC7ED5"/>
    <w:rsid w:val="00DD4C92"/>
    <w:rsid w:val="00DE076A"/>
    <w:rsid w:val="00DE17AF"/>
    <w:rsid w:val="00DE6B65"/>
    <w:rsid w:val="00DF5636"/>
    <w:rsid w:val="00E074EB"/>
    <w:rsid w:val="00E104F7"/>
    <w:rsid w:val="00E135EE"/>
    <w:rsid w:val="00E13F16"/>
    <w:rsid w:val="00E216C5"/>
    <w:rsid w:val="00E217BE"/>
    <w:rsid w:val="00E25EF3"/>
    <w:rsid w:val="00E3721B"/>
    <w:rsid w:val="00E413FE"/>
    <w:rsid w:val="00E42041"/>
    <w:rsid w:val="00E458DC"/>
    <w:rsid w:val="00E45DF2"/>
    <w:rsid w:val="00E52B99"/>
    <w:rsid w:val="00E54FF8"/>
    <w:rsid w:val="00E57763"/>
    <w:rsid w:val="00E63356"/>
    <w:rsid w:val="00E72CB6"/>
    <w:rsid w:val="00E72FA0"/>
    <w:rsid w:val="00E7760A"/>
    <w:rsid w:val="00E90D64"/>
    <w:rsid w:val="00E95ECC"/>
    <w:rsid w:val="00EA767C"/>
    <w:rsid w:val="00EB01FB"/>
    <w:rsid w:val="00EC3D7C"/>
    <w:rsid w:val="00EC4423"/>
    <w:rsid w:val="00EC4EF8"/>
    <w:rsid w:val="00ED25C3"/>
    <w:rsid w:val="00ED2F4C"/>
    <w:rsid w:val="00ED61BF"/>
    <w:rsid w:val="00EE27A4"/>
    <w:rsid w:val="00EE4CD4"/>
    <w:rsid w:val="00EE5ADD"/>
    <w:rsid w:val="00EF32D3"/>
    <w:rsid w:val="00EF627D"/>
    <w:rsid w:val="00EF6A07"/>
    <w:rsid w:val="00F01EF0"/>
    <w:rsid w:val="00F04A99"/>
    <w:rsid w:val="00F11C7D"/>
    <w:rsid w:val="00F1769A"/>
    <w:rsid w:val="00F17C82"/>
    <w:rsid w:val="00F23434"/>
    <w:rsid w:val="00F26281"/>
    <w:rsid w:val="00F312E4"/>
    <w:rsid w:val="00F433F1"/>
    <w:rsid w:val="00F44756"/>
    <w:rsid w:val="00F448A6"/>
    <w:rsid w:val="00F47D34"/>
    <w:rsid w:val="00F47FD9"/>
    <w:rsid w:val="00F500D0"/>
    <w:rsid w:val="00F5054D"/>
    <w:rsid w:val="00F53625"/>
    <w:rsid w:val="00F5544E"/>
    <w:rsid w:val="00F7244F"/>
    <w:rsid w:val="00F74C06"/>
    <w:rsid w:val="00F85A27"/>
    <w:rsid w:val="00F9078E"/>
    <w:rsid w:val="00F95A0F"/>
    <w:rsid w:val="00F9790F"/>
    <w:rsid w:val="00FA426B"/>
    <w:rsid w:val="00FA43DF"/>
    <w:rsid w:val="00FA6DF1"/>
    <w:rsid w:val="00FA7F0F"/>
    <w:rsid w:val="00FB44E5"/>
    <w:rsid w:val="00FB6906"/>
    <w:rsid w:val="00FB71EB"/>
    <w:rsid w:val="00FC066C"/>
    <w:rsid w:val="00FC296E"/>
    <w:rsid w:val="00FD3751"/>
    <w:rsid w:val="00FD5B98"/>
    <w:rsid w:val="00FD6496"/>
    <w:rsid w:val="00FD6C8B"/>
    <w:rsid w:val="00FD780C"/>
    <w:rsid w:val="00FD7E04"/>
    <w:rsid w:val="00FE1D0C"/>
    <w:rsid w:val="00FE66C0"/>
    <w:rsid w:val="00FF07A4"/>
    <w:rsid w:val="00FF4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3A4B844"/>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qFormat/>
    <w:rsid w:val="00C74CCB"/>
    <w:pPr>
      <w:spacing w:line="240" w:lineRule="auto"/>
    </w:pPr>
    <w:rPr>
      <w:sz w:val="20"/>
      <w:szCs w:val="20"/>
    </w:rPr>
  </w:style>
  <w:style w:type="character" w:customStyle="1" w:styleId="CommentTextChar">
    <w:name w:val="Comment Text Char"/>
    <w:basedOn w:val="DefaultParagraphFont"/>
    <w:link w:val="CommentText"/>
    <w:uiPriority w:val="99"/>
    <w:qFormat/>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customStyle="1" w:styleId="Default">
    <w:name w:val="Default"/>
    <w:rsid w:val="008D5ADE"/>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Revision">
    <w:name w:val="Revision"/>
    <w:hidden/>
    <w:uiPriority w:val="99"/>
    <w:semiHidden/>
    <w:rsid w:val="00C42FAF"/>
    <w:pPr>
      <w:spacing w:after="0" w:line="240" w:lineRule="auto"/>
    </w:pPr>
    <w:rPr>
      <w:rFonts w:eastAsiaTheme="minorHAnsi"/>
    </w:rPr>
  </w:style>
  <w:style w:type="paragraph" w:styleId="Footer">
    <w:name w:val="footer"/>
    <w:basedOn w:val="Normal"/>
    <w:link w:val="FooterChar"/>
    <w:uiPriority w:val="99"/>
    <w:unhideWhenUsed/>
    <w:rsid w:val="003E1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7C2"/>
    <w:rPr>
      <w:rFonts w:ascii="Courier New" w:eastAsia="Courier New" w:hAnsi="Courier New" w:cs="Courier New"/>
      <w:color w:val="000000"/>
      <w:sz w:val="24"/>
    </w:rPr>
  </w:style>
  <w:style w:type="paragraph" w:styleId="BodyText">
    <w:name w:val="Body Text"/>
    <w:basedOn w:val="Normal"/>
    <w:link w:val="BodyTextChar"/>
    <w:uiPriority w:val="1"/>
    <w:qFormat/>
    <w:rsid w:val="00131BE7"/>
    <w:pPr>
      <w:widowControl w:val="0"/>
      <w:autoSpaceDE w:val="0"/>
      <w:autoSpaceDN w:val="0"/>
      <w:spacing w:after="0" w:line="240" w:lineRule="auto"/>
      <w:ind w:left="5700" w:right="0" w:firstLine="0"/>
      <w:jc w:val="left"/>
    </w:pPr>
    <w:rPr>
      <w:color w:val="auto"/>
      <w:sz w:val="23"/>
      <w:szCs w:val="23"/>
    </w:rPr>
  </w:style>
  <w:style w:type="character" w:customStyle="1" w:styleId="BodyTextChar">
    <w:name w:val="Body Text Char"/>
    <w:basedOn w:val="DefaultParagraphFont"/>
    <w:link w:val="BodyText"/>
    <w:uiPriority w:val="1"/>
    <w:rsid w:val="00131BE7"/>
    <w:rPr>
      <w:rFonts w:ascii="Courier New" w:eastAsia="Courier New" w:hAnsi="Courier New" w:cs="Courier New"/>
      <w:sz w:val="23"/>
      <w:szCs w:val="23"/>
    </w:rPr>
  </w:style>
  <w:style w:type="paragraph" w:styleId="NormalWeb">
    <w:name w:val="Normal (Web)"/>
    <w:basedOn w:val="Normal"/>
    <w:uiPriority w:val="99"/>
    <w:semiHidden/>
    <w:unhideWhenUsed/>
    <w:rsid w:val="00A43F60"/>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semiHidden/>
    <w:unhideWhenUsed/>
    <w:rsid w:val="006A00F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A00F9"/>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2198">
      <w:bodyDiv w:val="1"/>
      <w:marLeft w:val="0"/>
      <w:marRight w:val="0"/>
      <w:marTop w:val="0"/>
      <w:marBottom w:val="0"/>
      <w:divBdr>
        <w:top w:val="none" w:sz="0" w:space="0" w:color="auto"/>
        <w:left w:val="none" w:sz="0" w:space="0" w:color="auto"/>
        <w:bottom w:val="none" w:sz="0" w:space="0" w:color="auto"/>
        <w:right w:val="none" w:sz="0" w:space="0" w:color="auto"/>
      </w:divBdr>
    </w:div>
    <w:div w:id="144205448">
      <w:bodyDiv w:val="1"/>
      <w:marLeft w:val="0"/>
      <w:marRight w:val="0"/>
      <w:marTop w:val="0"/>
      <w:marBottom w:val="0"/>
      <w:divBdr>
        <w:top w:val="none" w:sz="0" w:space="0" w:color="auto"/>
        <w:left w:val="none" w:sz="0" w:space="0" w:color="auto"/>
        <w:bottom w:val="none" w:sz="0" w:space="0" w:color="auto"/>
        <w:right w:val="none" w:sz="0" w:space="0" w:color="auto"/>
      </w:divBdr>
    </w:div>
    <w:div w:id="575406810">
      <w:bodyDiv w:val="1"/>
      <w:marLeft w:val="0"/>
      <w:marRight w:val="0"/>
      <w:marTop w:val="0"/>
      <w:marBottom w:val="0"/>
      <w:divBdr>
        <w:top w:val="none" w:sz="0" w:space="0" w:color="auto"/>
        <w:left w:val="none" w:sz="0" w:space="0" w:color="auto"/>
        <w:bottom w:val="none" w:sz="0" w:space="0" w:color="auto"/>
        <w:right w:val="none" w:sz="0" w:space="0" w:color="auto"/>
      </w:divBdr>
    </w:div>
    <w:div w:id="580334836">
      <w:bodyDiv w:val="1"/>
      <w:marLeft w:val="0"/>
      <w:marRight w:val="0"/>
      <w:marTop w:val="0"/>
      <w:marBottom w:val="0"/>
      <w:divBdr>
        <w:top w:val="none" w:sz="0" w:space="0" w:color="auto"/>
        <w:left w:val="none" w:sz="0" w:space="0" w:color="auto"/>
        <w:bottom w:val="none" w:sz="0" w:space="0" w:color="auto"/>
        <w:right w:val="none" w:sz="0" w:space="0" w:color="auto"/>
      </w:divBdr>
    </w:div>
    <w:div w:id="582615404">
      <w:bodyDiv w:val="1"/>
      <w:marLeft w:val="0"/>
      <w:marRight w:val="0"/>
      <w:marTop w:val="0"/>
      <w:marBottom w:val="0"/>
      <w:divBdr>
        <w:top w:val="none" w:sz="0" w:space="0" w:color="auto"/>
        <w:left w:val="none" w:sz="0" w:space="0" w:color="auto"/>
        <w:bottom w:val="none" w:sz="0" w:space="0" w:color="auto"/>
        <w:right w:val="none" w:sz="0" w:space="0" w:color="auto"/>
      </w:divBdr>
    </w:div>
    <w:div w:id="719937873">
      <w:bodyDiv w:val="1"/>
      <w:marLeft w:val="0"/>
      <w:marRight w:val="0"/>
      <w:marTop w:val="0"/>
      <w:marBottom w:val="0"/>
      <w:divBdr>
        <w:top w:val="none" w:sz="0" w:space="0" w:color="auto"/>
        <w:left w:val="none" w:sz="0" w:space="0" w:color="auto"/>
        <w:bottom w:val="none" w:sz="0" w:space="0" w:color="auto"/>
        <w:right w:val="none" w:sz="0" w:space="0" w:color="auto"/>
      </w:divBdr>
    </w:div>
    <w:div w:id="1022433626">
      <w:bodyDiv w:val="1"/>
      <w:marLeft w:val="0"/>
      <w:marRight w:val="0"/>
      <w:marTop w:val="0"/>
      <w:marBottom w:val="0"/>
      <w:divBdr>
        <w:top w:val="none" w:sz="0" w:space="0" w:color="auto"/>
        <w:left w:val="none" w:sz="0" w:space="0" w:color="auto"/>
        <w:bottom w:val="none" w:sz="0" w:space="0" w:color="auto"/>
        <w:right w:val="none" w:sz="0" w:space="0" w:color="auto"/>
      </w:divBdr>
    </w:div>
    <w:div w:id="1034622452">
      <w:bodyDiv w:val="1"/>
      <w:marLeft w:val="0"/>
      <w:marRight w:val="0"/>
      <w:marTop w:val="0"/>
      <w:marBottom w:val="0"/>
      <w:divBdr>
        <w:top w:val="none" w:sz="0" w:space="0" w:color="auto"/>
        <w:left w:val="none" w:sz="0" w:space="0" w:color="auto"/>
        <w:bottom w:val="none" w:sz="0" w:space="0" w:color="auto"/>
        <w:right w:val="none" w:sz="0" w:space="0" w:color="auto"/>
      </w:divBdr>
    </w:div>
    <w:div w:id="1136945229">
      <w:bodyDiv w:val="1"/>
      <w:marLeft w:val="0"/>
      <w:marRight w:val="0"/>
      <w:marTop w:val="0"/>
      <w:marBottom w:val="0"/>
      <w:divBdr>
        <w:top w:val="none" w:sz="0" w:space="0" w:color="auto"/>
        <w:left w:val="none" w:sz="0" w:space="0" w:color="auto"/>
        <w:bottom w:val="none" w:sz="0" w:space="0" w:color="auto"/>
        <w:right w:val="none" w:sz="0" w:space="0" w:color="auto"/>
      </w:divBdr>
    </w:div>
    <w:div w:id="1196431568">
      <w:bodyDiv w:val="1"/>
      <w:marLeft w:val="0"/>
      <w:marRight w:val="0"/>
      <w:marTop w:val="0"/>
      <w:marBottom w:val="0"/>
      <w:divBdr>
        <w:top w:val="none" w:sz="0" w:space="0" w:color="auto"/>
        <w:left w:val="none" w:sz="0" w:space="0" w:color="auto"/>
        <w:bottom w:val="none" w:sz="0" w:space="0" w:color="auto"/>
        <w:right w:val="none" w:sz="0" w:space="0" w:color="auto"/>
      </w:divBdr>
    </w:div>
    <w:div w:id="1302689338">
      <w:bodyDiv w:val="1"/>
      <w:marLeft w:val="0"/>
      <w:marRight w:val="0"/>
      <w:marTop w:val="0"/>
      <w:marBottom w:val="0"/>
      <w:divBdr>
        <w:top w:val="none" w:sz="0" w:space="0" w:color="auto"/>
        <w:left w:val="none" w:sz="0" w:space="0" w:color="auto"/>
        <w:bottom w:val="none" w:sz="0" w:space="0" w:color="auto"/>
        <w:right w:val="none" w:sz="0" w:space="0" w:color="auto"/>
      </w:divBdr>
    </w:div>
    <w:div w:id="1791509135">
      <w:bodyDiv w:val="1"/>
      <w:marLeft w:val="0"/>
      <w:marRight w:val="0"/>
      <w:marTop w:val="0"/>
      <w:marBottom w:val="0"/>
      <w:divBdr>
        <w:top w:val="none" w:sz="0" w:space="0" w:color="auto"/>
        <w:left w:val="none" w:sz="0" w:space="0" w:color="auto"/>
        <w:bottom w:val="none" w:sz="0" w:space="0" w:color="auto"/>
        <w:right w:val="none" w:sz="0" w:space="0" w:color="auto"/>
      </w:divBdr>
    </w:div>
    <w:div w:id="1984040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F6A5E46CFBD940A65B0DF8EE101D11" ma:contentTypeVersion="12" ma:contentTypeDescription="Create a new document." ma:contentTypeScope="" ma:versionID="bfa4f5522e0f3d61914a33b379a4168f">
  <xsd:schema xmlns:xsd="http://www.w3.org/2001/XMLSchema" xmlns:xs="http://www.w3.org/2001/XMLSchema" xmlns:p="http://schemas.microsoft.com/office/2006/metadata/properties" xmlns:ns3="9140ca8e-e4f6-4def-a20b-598a1e3bad35" xmlns:ns4="e3ce8c1b-15f6-42fa-94e0-6f67612dde10" targetNamespace="http://schemas.microsoft.com/office/2006/metadata/properties" ma:root="true" ma:fieldsID="85ae1df48b9f4cc385616ca1b7aa724b" ns3:_="" ns4:_="">
    <xsd:import namespace="9140ca8e-e4f6-4def-a20b-598a1e3bad35"/>
    <xsd:import namespace="e3ce8c1b-15f6-42fa-94e0-6f67612dde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40ca8e-e4f6-4def-a20b-598a1e3ba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ce8c1b-15f6-42fa-94e0-6f67612dde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2.xml><?xml version="1.0" encoding="utf-8"?>
<ds:datastoreItem xmlns:ds="http://schemas.openxmlformats.org/officeDocument/2006/customXml" ds:itemID="{B4D03727-3DD1-49FF-818E-8922464F9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40ca8e-e4f6-4def-a20b-598a1e3bad35"/>
    <ds:schemaRef ds:uri="e3ce8c1b-15f6-42fa-94e0-6f67612dd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27757D-EEF0-419A-BC53-6F847272FD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6FE3A91-8290-489D-9F90-6B7201394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3462</Words>
  <Characters>17896</Characters>
  <Application>Microsoft Office Word</Application>
  <DocSecurity>0</DocSecurity>
  <Lines>729</Lines>
  <Paragraphs>125</Paragraphs>
  <ScaleCrop>false</ScaleCrop>
  <HeadingPairs>
    <vt:vector size="2" baseType="variant">
      <vt:variant>
        <vt:lpstr>Title</vt:lpstr>
      </vt:variant>
      <vt:variant>
        <vt:i4>1</vt:i4>
      </vt:variant>
    </vt:vector>
  </HeadingPairs>
  <TitlesOfParts>
    <vt:vector size="1" baseType="lpstr">
      <vt:lpstr>Microsoft Word - EO-127</vt:lpstr>
    </vt:vector>
  </TitlesOfParts>
  <Company/>
  <LinksUpToDate>false</LinksUpToDate>
  <CharactersWithSpaces>21348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A4312 CV</dc:title>
  <dc:subject/>
  <dc:creator>R52</dc:creator>
  <cp:keywords>A4312|13| ||0|0|!||</cp:keywords>
  <cp:lastModifiedBy>Brabson, Dawn</cp:lastModifiedBy>
  <cp:revision>2</cp:revision>
  <cp:lastPrinted>2020-05-28T15:12:00Z</cp:lastPrinted>
  <dcterms:created xsi:type="dcterms:W3CDTF">2020-10-27T14:28:00Z</dcterms:created>
  <dcterms:modified xsi:type="dcterms:W3CDTF">2020-10-27T14:28:00Z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