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CF491" w14:textId="2DB2F4D4" w:rsidR="00297308" w:rsidRDefault="00297308" w:rsidP="00297308">
      <w:pPr>
        <w:pStyle w:val="bpuBill"/>
      </w:pPr>
      <w:bookmarkStart w:id="0" w:name="bpuFrontPg"/>
      <w:bookmarkEnd w:id="0"/>
      <w:r>
        <w:t xml:space="preserve">ASSEMBLY, No. 4321 </w:t>
      </w:r>
    </w:p>
    <w:p w14:paraId="456736B7" w14:textId="73925F6B" w:rsidR="00297308" w:rsidRPr="009D38FF" w:rsidRDefault="00297308" w:rsidP="00297308">
      <w:pPr>
        <w:pStyle w:val="bpuWpGraphic"/>
      </w:pPr>
      <w:r>
        <w:object w:dxaOrig="8985" w:dyaOrig="255" w14:anchorId="79A96B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2438" r:id="rId7"/>
        </w:object>
      </w:r>
    </w:p>
    <w:p w14:paraId="2067AF03" w14:textId="77777777" w:rsidR="00297308" w:rsidRDefault="00297308" w:rsidP="00297308">
      <w:pPr>
        <w:pStyle w:val="bpuState"/>
      </w:pPr>
      <w:r>
        <w:t>STATE OF NEW JERSEY</w:t>
      </w:r>
    </w:p>
    <w:p w14:paraId="74329847" w14:textId="77777777" w:rsidR="00297308" w:rsidRDefault="00297308" w:rsidP="00297308">
      <w:pPr>
        <w:pStyle w:val="bpuLegislature"/>
      </w:pPr>
      <w:r>
        <w:t>219th LEGISLATURE</w:t>
      </w:r>
    </w:p>
    <w:p w14:paraId="5BE69771" w14:textId="719F2662" w:rsidR="00297308" w:rsidRDefault="00297308" w:rsidP="00297308">
      <w:pPr>
        <w:pStyle w:val="bpuWpGraphic"/>
      </w:pPr>
      <w:r>
        <w:object w:dxaOrig="8985" w:dyaOrig="255" w14:anchorId="5408D34D">
          <v:shape id="_x0000_i1026" type="#_x0000_t75" style="width:6in;height:12pt" o:ole="">
            <v:imagedata r:id="rId6" o:title=""/>
          </v:shape>
          <o:OLEObject Type="Embed" ProgID="WPWin6.1" ShapeID="_x0000_i1026" DrawAspect="Content" ObjectID="_1655032439" r:id="rId8"/>
        </w:object>
      </w:r>
      <w:r>
        <w:t xml:space="preserve">  </w:t>
      </w:r>
    </w:p>
    <w:p w14:paraId="1E3BC1BB" w14:textId="77777777" w:rsidR="00297308" w:rsidRDefault="00297308" w:rsidP="00297308">
      <w:pPr>
        <w:pStyle w:val="bpuIntro"/>
      </w:pPr>
      <w:r>
        <w:t>INTRODUCED JUNE 29, 2020</w:t>
      </w:r>
    </w:p>
    <w:p w14:paraId="610CA60D" w14:textId="77777777" w:rsidR="00297308" w:rsidRDefault="00297308" w:rsidP="00297308">
      <w:pPr>
        <w:pStyle w:val="bpuIntro"/>
      </w:pPr>
    </w:p>
    <w:p w14:paraId="08DEAE9B" w14:textId="77777777" w:rsidR="00297308" w:rsidRDefault="00297308" w:rsidP="00297308">
      <w:pPr>
        <w:pStyle w:val="bpuIntro"/>
        <w:sectPr w:rsidR="00297308" w:rsidSect="004716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979814B" w14:textId="77777777" w:rsidR="00297308" w:rsidRDefault="00297308" w:rsidP="00297308">
      <w:pPr>
        <w:pStyle w:val="bpuIntro"/>
      </w:pPr>
    </w:p>
    <w:p w14:paraId="1480B19C" w14:textId="77777777" w:rsidR="00297308" w:rsidRDefault="00297308" w:rsidP="00297308">
      <w:pPr>
        <w:pStyle w:val="bpuSponsor"/>
      </w:pPr>
      <w:r>
        <w:t>Sponsored by:</w:t>
      </w:r>
    </w:p>
    <w:p w14:paraId="2D203C7D" w14:textId="77777777" w:rsidR="00297308" w:rsidRDefault="00297308" w:rsidP="00297308">
      <w:pPr>
        <w:pStyle w:val="bpuSponsor"/>
      </w:pPr>
      <w:r>
        <w:t>Assemblyman  ERIC HOUGHTALING</w:t>
      </w:r>
    </w:p>
    <w:p w14:paraId="3F4602E0" w14:textId="77777777" w:rsidR="00297308" w:rsidRDefault="00297308" w:rsidP="00297308">
      <w:pPr>
        <w:pStyle w:val="bpuSponsor"/>
      </w:pPr>
      <w:r>
        <w:t>District 11 (Monmouth)</w:t>
      </w:r>
    </w:p>
    <w:p w14:paraId="3B39D5A9" w14:textId="74773FA5" w:rsidR="00297308" w:rsidRDefault="004716FD" w:rsidP="004716FD">
      <w:pPr>
        <w:pStyle w:val="bpuSponsor"/>
      </w:pPr>
      <w:r>
        <w:t>Assemblywoman  JOANN DOWNEY</w:t>
      </w:r>
    </w:p>
    <w:p w14:paraId="1DD19A4D" w14:textId="199767F4" w:rsidR="004716FD" w:rsidRDefault="004716FD" w:rsidP="004716FD">
      <w:pPr>
        <w:pStyle w:val="bpuSponsor"/>
      </w:pPr>
      <w:r>
        <w:t>District 11 (Monmouth)</w:t>
      </w:r>
    </w:p>
    <w:p w14:paraId="607BB782" w14:textId="77777777" w:rsidR="004716FD" w:rsidRPr="004716FD" w:rsidRDefault="004716FD" w:rsidP="004716FD">
      <w:pPr>
        <w:pStyle w:val="bpuSponsor"/>
      </w:pPr>
    </w:p>
    <w:p w14:paraId="3F7C6EC8" w14:textId="77777777" w:rsidR="00297308" w:rsidRDefault="00297308" w:rsidP="00297308">
      <w:pPr>
        <w:pStyle w:val="bpuSponsor"/>
      </w:pPr>
    </w:p>
    <w:p w14:paraId="1B2A542D" w14:textId="77777777" w:rsidR="00297308" w:rsidRDefault="00297308" w:rsidP="00297308">
      <w:pPr>
        <w:pStyle w:val="bpuSponsor"/>
      </w:pPr>
    </w:p>
    <w:p w14:paraId="15A6E14A" w14:textId="77777777" w:rsidR="00297308" w:rsidRDefault="00297308" w:rsidP="00297308">
      <w:pPr>
        <w:pStyle w:val="bpuSponsor"/>
      </w:pPr>
    </w:p>
    <w:p w14:paraId="03A836B8" w14:textId="77777777" w:rsidR="00297308" w:rsidRDefault="00297308" w:rsidP="00297308">
      <w:pPr>
        <w:pStyle w:val="bpuSponsor"/>
      </w:pPr>
      <w:r>
        <w:t>SYNOPSIS</w:t>
      </w:r>
    </w:p>
    <w:p w14:paraId="233F372E" w14:textId="77777777" w:rsidR="00297308" w:rsidRDefault="00297308" w:rsidP="00297308">
      <w:pPr>
        <w:pStyle w:val="bpuNormText"/>
      </w:pPr>
      <w:r>
        <w:tab/>
        <w:t xml:space="preserve">Revises list of persons eligible for free or reduced fees for beach access; prohibits municipalities from preventing individuals with disabilities from using certain mobility devices on beaches. </w:t>
      </w:r>
    </w:p>
    <w:p w14:paraId="4012AFA8" w14:textId="77777777" w:rsidR="00297308" w:rsidRDefault="00297308" w:rsidP="00297308">
      <w:pPr>
        <w:pStyle w:val="bpuNormText"/>
      </w:pPr>
    </w:p>
    <w:p w14:paraId="5F750BAB" w14:textId="77777777" w:rsidR="00297308" w:rsidRDefault="00297308" w:rsidP="00297308">
      <w:pPr>
        <w:pStyle w:val="bpuSponsor"/>
      </w:pPr>
      <w:r>
        <w:t xml:space="preserve">CURRENT VERSION OF TEXT </w:t>
      </w:r>
    </w:p>
    <w:p w14:paraId="0E596197" w14:textId="77777777" w:rsidR="00297308" w:rsidRDefault="00297308" w:rsidP="00297308">
      <w:pPr>
        <w:pStyle w:val="bpuNormText"/>
      </w:pPr>
      <w:r>
        <w:tab/>
        <w:t>As introduced.</w:t>
      </w:r>
    </w:p>
    <w:p w14:paraId="6EBD37CA" w14:textId="1601923C" w:rsidR="00297308" w:rsidRDefault="00297308" w:rsidP="00297308">
      <w:pPr>
        <w:pStyle w:val="bpuNormText"/>
      </w:pPr>
      <w:r>
        <w:rPr>
          <w:noProof/>
        </w:rPr>
        <w:drawing>
          <wp:anchor distT="0" distB="0" distL="114300" distR="114300" simplePos="0" relativeHeight="251659264" behindDoc="1" locked="0" layoutInCell="1" allowOverlap="1" wp14:anchorId="5553B9FF" wp14:editId="6A623CB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17D21A" w14:textId="77777777" w:rsidR="00297308" w:rsidRDefault="00297308" w:rsidP="008916EC">
      <w:pPr>
        <w:pStyle w:val="FronterPage"/>
        <w:tabs>
          <w:tab w:val="clear" w:pos="720"/>
          <w:tab w:val="clear" w:pos="1440"/>
          <w:tab w:val="clear" w:pos="2160"/>
          <w:tab w:val="clear" w:pos="2880"/>
          <w:tab w:val="clear" w:pos="3600"/>
          <w:tab w:val="clear" w:pos="4320"/>
          <w:tab w:val="clear" w:pos="5040"/>
        </w:tabs>
        <w:sectPr w:rsidR="00297308" w:rsidSect="00297308">
          <w:type w:val="continuous"/>
          <w:pgSz w:w="12240" w:h="20160" w:code="5"/>
          <w:pgMar w:top="1440" w:right="2275" w:bottom="1440" w:left="2275" w:header="72" w:footer="720" w:gutter="0"/>
          <w:pgNumType w:start="1"/>
          <w:cols w:space="720"/>
          <w:docGrid w:linePitch="360"/>
        </w:sectPr>
      </w:pPr>
    </w:p>
    <w:p w14:paraId="762ACC81" w14:textId="5A50F0F7"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1F3F27">
        <w:rPr>
          <w:rStyle w:val="HangingAnActChar"/>
        </w:rPr>
        <w:t xml:space="preserve">expanding </w:t>
      </w:r>
      <w:r w:rsidR="008027C0">
        <w:rPr>
          <w:rStyle w:val="HangingAnActChar"/>
        </w:rPr>
        <w:t xml:space="preserve">list of </w:t>
      </w:r>
      <w:r w:rsidR="001F3F27">
        <w:rPr>
          <w:rStyle w:val="HangingAnActChar"/>
        </w:rPr>
        <w:t>persons eligible for free or reduced beach access, concerning municipal control over beaches</w:t>
      </w:r>
      <w:r w:rsidR="00B855A2">
        <w:rPr>
          <w:rStyle w:val="HangingAnActChar"/>
        </w:rPr>
        <w:t>,</w:t>
      </w:r>
      <w:r w:rsidR="001F3F27">
        <w:rPr>
          <w:rStyle w:val="HangingAnActChar"/>
        </w:rPr>
        <w:t xml:space="preserve"> and </w:t>
      </w:r>
      <w:r w:rsidR="005A3299">
        <w:rPr>
          <w:rStyle w:val="HangingAnActChar"/>
        </w:rPr>
        <w:t xml:space="preserve">amending </w:t>
      </w:r>
      <w:r w:rsidR="00A95BAF">
        <w:rPr>
          <w:rStyle w:val="HangingAnActChar"/>
        </w:rPr>
        <w:t>P.L.1955, c.49.</w:t>
      </w:r>
    </w:p>
    <w:p w14:paraId="62F465E6" w14:textId="77777777" w:rsidR="000B1054" w:rsidRPr="00D71D68" w:rsidRDefault="000B1054" w:rsidP="000B1054"/>
    <w:p w14:paraId="54F61E44" w14:textId="77777777" w:rsidR="00686AEB" w:rsidRDefault="00686AEB" w:rsidP="00686AEB">
      <w:pPr>
        <w:rPr>
          <w:rStyle w:val="BillLanguage"/>
        </w:rPr>
      </w:pPr>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219300C9" w14:textId="77777777" w:rsidR="00943DC6" w:rsidRPr="00943DC6" w:rsidRDefault="00943DC6" w:rsidP="00686AEB">
      <w:pPr>
        <w:rPr>
          <w:rStyle w:val="BillLanguage"/>
          <w:i w:val="0"/>
        </w:rPr>
      </w:pPr>
    </w:p>
    <w:p w14:paraId="5BACF834" w14:textId="77777777" w:rsidR="000B5C84" w:rsidRPr="00F5625D" w:rsidRDefault="000B5C84" w:rsidP="00943DC6">
      <w:pPr>
        <w:rPr>
          <w:rStyle w:val="BillLanguage"/>
          <w:i w:val="0"/>
        </w:rPr>
      </w:pPr>
      <w:r w:rsidRPr="00F5625D">
        <w:rPr>
          <w:rStyle w:val="BillLanguage"/>
          <w:i w:val="0"/>
        </w:rPr>
        <w:tab/>
        <w:t>1.  Section 1 of P.L.1955, c.49 (C.40:61-22.20) is amended to read as follows:</w:t>
      </w:r>
    </w:p>
    <w:p w14:paraId="23D4D230" w14:textId="35B334D3" w:rsidR="00943DC6" w:rsidRPr="00F5625D" w:rsidRDefault="000B5C84" w:rsidP="00943DC6">
      <w:pPr>
        <w:rPr>
          <w:rStyle w:val="BillLanguage"/>
          <w:i w:val="0"/>
        </w:rPr>
      </w:pPr>
      <w:r w:rsidRPr="00F5625D">
        <w:rPr>
          <w:rStyle w:val="BillLanguage"/>
          <w:i w:val="0"/>
        </w:rPr>
        <w:tab/>
        <w:t xml:space="preserve">1.  </w:t>
      </w:r>
      <w:r w:rsidR="00943DC6" w:rsidRPr="00F5625D">
        <w:rPr>
          <w:rStyle w:val="BillLanguage"/>
          <w:i w:val="0"/>
        </w:rPr>
        <w:t xml:space="preserve">a. </w:t>
      </w:r>
      <w:r w:rsidR="00D9367E" w:rsidRPr="00F5625D">
        <w:rPr>
          <w:rStyle w:val="BillLanguage"/>
          <w:i w:val="0"/>
        </w:rPr>
        <w:t xml:space="preserve"> </w:t>
      </w:r>
      <w:r w:rsidR="00943DC6" w:rsidRPr="00F5625D">
        <w:rPr>
          <w:rStyle w:val="BillLanguage"/>
          <w:i w:val="0"/>
        </w:rPr>
        <w:t xml:space="preserve">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w:t>
      </w:r>
      <w:r w:rsidR="00943DC6" w:rsidRPr="00F5625D">
        <w:rPr>
          <w:rStyle w:val="BillLanguage"/>
          <w:i w:val="0"/>
          <w:szCs w:val="24"/>
        </w:rPr>
        <w:t>use</w:t>
      </w:r>
      <w:r w:rsidR="00943DC6" w:rsidRPr="00F5625D">
        <w:rPr>
          <w:rStyle w:val="BillLanguage"/>
          <w:i w:val="0"/>
        </w:rPr>
        <w:t>,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14:paraId="369043F8" w14:textId="17655C4B" w:rsidR="00943DC6" w:rsidRPr="00F5625D" w:rsidRDefault="001C6EE7" w:rsidP="00943DC6">
      <w:pPr>
        <w:rPr>
          <w:rStyle w:val="BillLanguage"/>
          <w:i w:val="0"/>
        </w:rPr>
      </w:pPr>
      <w:r w:rsidRPr="00F5625D">
        <w:rPr>
          <w:rStyle w:val="BillLanguage"/>
          <w:i w:val="0"/>
        </w:rPr>
        <w:tab/>
        <w:t xml:space="preserve">b.  </w:t>
      </w:r>
      <w:r w:rsidR="00943DC6" w:rsidRPr="00F5625D">
        <w:rPr>
          <w:rStyle w:val="BillLanguage"/>
          <w:i w:val="0"/>
        </w:rPr>
        <w:t>A municipality may by ordinance provide that no fees, or reduced fees, shall be charged to:</w:t>
      </w:r>
    </w:p>
    <w:p w14:paraId="578C5457" w14:textId="69254C88" w:rsidR="00943DC6" w:rsidRPr="00F5625D" w:rsidRDefault="000B5C84" w:rsidP="00943DC6">
      <w:pPr>
        <w:rPr>
          <w:rStyle w:val="BillLanguage"/>
          <w:i w:val="0"/>
        </w:rPr>
      </w:pPr>
      <w:r w:rsidRPr="00F5625D">
        <w:rPr>
          <w:rStyle w:val="BillLanguage"/>
          <w:i w:val="0"/>
        </w:rPr>
        <w:tab/>
        <w:t>(1)</w:t>
      </w:r>
      <w:r w:rsidRPr="00F5625D">
        <w:rPr>
          <w:rStyle w:val="BillLanguage"/>
          <w:i w:val="0"/>
        </w:rPr>
        <w:tab/>
      </w:r>
      <w:r w:rsidR="00943DC6" w:rsidRPr="00F5625D">
        <w:rPr>
          <w:rStyle w:val="BillLanguage"/>
          <w:i w:val="0"/>
        </w:rPr>
        <w:t>persons 65 or more years of age;</w:t>
      </w:r>
    </w:p>
    <w:p w14:paraId="3D8C5FE1" w14:textId="762E8379" w:rsidR="00943DC6" w:rsidRPr="00F5625D" w:rsidRDefault="000B5C84" w:rsidP="00943DC6">
      <w:pPr>
        <w:rPr>
          <w:rStyle w:val="BillLanguage"/>
          <w:i w:val="0"/>
        </w:rPr>
      </w:pPr>
      <w:r w:rsidRPr="00F5625D">
        <w:rPr>
          <w:rStyle w:val="BillLanguage"/>
          <w:i w:val="0"/>
        </w:rPr>
        <w:tab/>
        <w:t>(2)</w:t>
      </w:r>
      <w:r w:rsidRPr="00F5625D">
        <w:rPr>
          <w:rStyle w:val="BillLanguage"/>
          <w:i w:val="0"/>
        </w:rPr>
        <w:tab/>
      </w:r>
      <w:r w:rsidR="00943DC6" w:rsidRPr="00F5625D">
        <w:rPr>
          <w:rStyle w:val="BillLanguage"/>
          <w:i w:val="0"/>
        </w:rPr>
        <w:t xml:space="preserve">persons who </w:t>
      </w:r>
      <w:r w:rsidR="00F5625D" w:rsidRPr="00F5625D">
        <w:rPr>
          <w:rFonts w:ascii="Albertus Extra Bold" w:hAnsi="Albertus Extra Bold"/>
          <w:b/>
          <w:szCs w:val="18"/>
        </w:rPr>
        <w:t>[</w:t>
      </w:r>
      <w:r w:rsidR="00943DC6" w:rsidRPr="00F5625D">
        <w:rPr>
          <w:rStyle w:val="BillLanguage"/>
          <w:i w:val="0"/>
        </w:rPr>
        <w:t>meet the disability criteria for disability benefits under Title II of the federal Social Security Act (42 U.S.C. s.401 et seq.)</w:t>
      </w:r>
      <w:r w:rsidR="00F5625D" w:rsidRPr="00F5625D">
        <w:rPr>
          <w:rFonts w:ascii="Albertus Extra Bold" w:hAnsi="Albertus Extra Bold"/>
          <w:b/>
          <w:szCs w:val="18"/>
        </w:rPr>
        <w:t>]</w:t>
      </w:r>
      <w:r w:rsidR="002B7572" w:rsidRPr="00F5625D">
        <w:rPr>
          <w:b/>
        </w:rPr>
        <w:t xml:space="preserve"> </w:t>
      </w:r>
      <w:r w:rsidR="00D9367E" w:rsidRPr="00F5625D">
        <w:rPr>
          <w:u w:val="single"/>
        </w:rPr>
        <w:t>have</w:t>
      </w:r>
      <w:r w:rsidR="002B7572" w:rsidRPr="00F5625D">
        <w:rPr>
          <w:u w:val="single"/>
        </w:rPr>
        <w:t xml:space="preserve"> a physical, mental or developmental disability</w:t>
      </w:r>
      <w:r w:rsidR="00943DC6" w:rsidRPr="00F5625D">
        <w:rPr>
          <w:rStyle w:val="BillLanguage"/>
          <w:i w:val="0"/>
        </w:rPr>
        <w:t>;</w:t>
      </w:r>
    </w:p>
    <w:p w14:paraId="4D46FF26" w14:textId="6C6C23E1" w:rsidR="00943DC6" w:rsidRPr="00F5625D" w:rsidRDefault="00943DC6" w:rsidP="00943DC6">
      <w:pPr>
        <w:rPr>
          <w:rStyle w:val="BillLanguage"/>
          <w:i w:val="0"/>
        </w:rPr>
      </w:pPr>
      <w:r w:rsidRPr="00F5625D">
        <w:rPr>
          <w:rStyle w:val="BillLanguage"/>
          <w:i w:val="0"/>
        </w:rPr>
        <w:tab/>
        <w:t>(3)</w:t>
      </w:r>
      <w:r w:rsidRPr="00F5625D">
        <w:rPr>
          <w:rStyle w:val="BillLanguage"/>
          <w:i w:val="0"/>
        </w:rPr>
        <w:tab/>
        <w:t xml:space="preserve">persons in active military service in any of the Armed Forces of the United States and to their spouse or dependent children </w:t>
      </w:r>
      <w:r w:rsidR="00F5625D" w:rsidRPr="00F5625D">
        <w:rPr>
          <w:rFonts w:ascii="Albertus Extra Bold" w:hAnsi="Albertus Extra Bold"/>
          <w:b/>
          <w:szCs w:val="18"/>
        </w:rPr>
        <w:t>[</w:t>
      </w:r>
      <w:r w:rsidRPr="00F5625D">
        <w:rPr>
          <w:rStyle w:val="BillLanguage"/>
          <w:i w:val="0"/>
        </w:rPr>
        <w:t>over the age of 12 years</w:t>
      </w:r>
      <w:r w:rsidR="00F5625D" w:rsidRPr="00F5625D">
        <w:rPr>
          <w:rFonts w:ascii="Albertus Extra Bold" w:hAnsi="Albertus Extra Bold"/>
          <w:b/>
          <w:szCs w:val="18"/>
        </w:rPr>
        <w:t>]</w:t>
      </w:r>
      <w:r w:rsidRPr="00F5625D">
        <w:rPr>
          <w:rStyle w:val="BillLanguage"/>
          <w:i w:val="0"/>
        </w:rPr>
        <w:t>;</w:t>
      </w:r>
      <w:r w:rsidR="003A7E36">
        <w:rPr>
          <w:rStyle w:val="BillLanguage"/>
          <w:i w:val="0"/>
        </w:rPr>
        <w:br w:type="page"/>
      </w:r>
    </w:p>
    <w:p w14:paraId="37B7286D" w14:textId="63EDA4C1" w:rsidR="00943DC6" w:rsidRPr="00F5625D" w:rsidRDefault="00943DC6" w:rsidP="00943DC6">
      <w:pPr>
        <w:rPr>
          <w:rStyle w:val="BillLanguage"/>
          <w:i w:val="0"/>
        </w:rPr>
      </w:pPr>
      <w:r w:rsidRPr="00F5625D">
        <w:rPr>
          <w:rStyle w:val="BillLanguage"/>
          <w:i w:val="0"/>
        </w:rPr>
        <w:lastRenderedPageBreak/>
        <w:tab/>
        <w:t>(4)</w:t>
      </w:r>
      <w:r w:rsidRPr="00F5625D">
        <w:rPr>
          <w:rStyle w:val="BillLanguage"/>
          <w:i w:val="0"/>
        </w:rPr>
        <w:tab/>
        <w:t xml:space="preserve">persons who are active members of the New Jersey National Guard </w:t>
      </w:r>
      <w:r w:rsidR="00F5625D" w:rsidRPr="00F5625D">
        <w:rPr>
          <w:rFonts w:ascii="Albertus Extra Bold" w:hAnsi="Albertus Extra Bold"/>
          <w:b/>
          <w:szCs w:val="18"/>
        </w:rPr>
        <w:t>[</w:t>
      </w:r>
      <w:r w:rsidRPr="00F5625D">
        <w:rPr>
          <w:rStyle w:val="BillLanguage"/>
          <w:i w:val="0"/>
        </w:rPr>
        <w:t>who have completed Initial Active Duty Training</w:t>
      </w:r>
      <w:r w:rsidR="00F5625D" w:rsidRPr="00F5625D">
        <w:rPr>
          <w:rFonts w:ascii="Albertus Extra Bold" w:hAnsi="Albertus Extra Bold"/>
          <w:b/>
          <w:szCs w:val="18"/>
        </w:rPr>
        <w:t>]</w:t>
      </w:r>
      <w:r w:rsidRPr="00F5625D">
        <w:rPr>
          <w:rStyle w:val="BillLanguage"/>
          <w:i w:val="0"/>
        </w:rPr>
        <w:t xml:space="preserve"> and to </w:t>
      </w:r>
      <w:bookmarkStart w:id="1" w:name="_GoBack"/>
      <w:bookmarkEnd w:id="1"/>
      <w:r w:rsidRPr="00F5625D">
        <w:rPr>
          <w:rStyle w:val="BillLanguage"/>
          <w:i w:val="0"/>
        </w:rPr>
        <w:t xml:space="preserve">their spouse or dependent children </w:t>
      </w:r>
      <w:r w:rsidR="00F5625D" w:rsidRPr="00F5625D">
        <w:rPr>
          <w:rFonts w:ascii="Albertus Extra Bold" w:hAnsi="Albertus Extra Bold"/>
          <w:b/>
          <w:szCs w:val="18"/>
        </w:rPr>
        <w:t>[</w:t>
      </w:r>
      <w:r w:rsidRPr="00F5625D">
        <w:rPr>
          <w:rStyle w:val="BillLanguage"/>
          <w:i w:val="0"/>
        </w:rPr>
        <w:t>over the age of 12 years</w:t>
      </w:r>
      <w:r w:rsidR="00F5625D" w:rsidRPr="00F5625D">
        <w:rPr>
          <w:rFonts w:ascii="Albertus Extra Bold" w:hAnsi="Albertus Extra Bold"/>
          <w:b/>
          <w:szCs w:val="18"/>
        </w:rPr>
        <w:t>]</w:t>
      </w:r>
      <w:r w:rsidRPr="00F5625D">
        <w:rPr>
          <w:rStyle w:val="BillLanguage"/>
          <w:i w:val="0"/>
        </w:rPr>
        <w:t xml:space="preserve">.  </w:t>
      </w:r>
      <w:r w:rsidR="00F5625D" w:rsidRPr="00F5625D">
        <w:rPr>
          <w:rFonts w:ascii="Albertus Extra Bold" w:hAnsi="Albertus Extra Bold"/>
          <w:b/>
          <w:szCs w:val="18"/>
        </w:rPr>
        <w:t>[</w:t>
      </w:r>
      <w:r w:rsidRPr="00F5625D">
        <w:rPr>
          <w:rStyle w:val="BillLanguage"/>
          <w:i w:val="0"/>
        </w:rPr>
        <w:t>As used in this paragraph, "Initial Active Duty Training" means Basic Military Training, for members of the New Jersey Air National Guard, and Basic Combat Training and Advanced Individual Training, for members of the New Jersey Army National Guard</w:t>
      </w:r>
      <w:r w:rsidR="00F5625D" w:rsidRPr="00F5625D">
        <w:rPr>
          <w:rFonts w:ascii="Albertus Extra Bold" w:hAnsi="Albertus Extra Bold"/>
          <w:b/>
          <w:szCs w:val="18"/>
        </w:rPr>
        <w:t>]</w:t>
      </w:r>
      <w:r w:rsidRPr="00F5625D">
        <w:rPr>
          <w:rStyle w:val="BillLanguage"/>
          <w:i w:val="0"/>
        </w:rPr>
        <w:t xml:space="preserve">; </w:t>
      </w:r>
    </w:p>
    <w:p w14:paraId="0896AC5A" w14:textId="180E6D5B" w:rsidR="00943DC6" w:rsidRPr="00F5625D" w:rsidRDefault="001B447B" w:rsidP="00943DC6">
      <w:pPr>
        <w:rPr>
          <w:rStyle w:val="BillLanguage"/>
          <w:i w:val="0"/>
        </w:rPr>
      </w:pPr>
      <w:r w:rsidRPr="00F5625D">
        <w:rPr>
          <w:rStyle w:val="BillLanguage"/>
          <w:i w:val="0"/>
        </w:rPr>
        <w:tab/>
        <w:t>(5)</w:t>
      </w:r>
      <w:r w:rsidRPr="00F5625D">
        <w:rPr>
          <w:rStyle w:val="BillLanguage"/>
          <w:i w:val="0"/>
        </w:rPr>
        <w:tab/>
      </w:r>
      <w:r w:rsidR="00943DC6" w:rsidRPr="00F5625D">
        <w:rPr>
          <w:rStyle w:val="BillLanguage"/>
          <w:i w:val="0"/>
        </w:rPr>
        <w:t xml:space="preserve">persons who have served in any of the Armed Forces of the United States and who were discharged or released therefrom under conditions other than dishonorable </w:t>
      </w:r>
      <w:r w:rsidR="00F5625D" w:rsidRPr="00F5625D">
        <w:rPr>
          <w:rFonts w:ascii="Albertus Extra Bold" w:hAnsi="Albertus Extra Bold"/>
          <w:b/>
          <w:szCs w:val="18"/>
        </w:rPr>
        <w:t>[</w:t>
      </w:r>
      <w:r w:rsidR="00943DC6" w:rsidRPr="00F5625D">
        <w:rPr>
          <w:rStyle w:val="BillLanguage"/>
          <w:i w:val="0"/>
        </w:rPr>
        <w:t>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w:t>
      </w:r>
      <w:r w:rsidR="00F5625D" w:rsidRPr="00F5625D">
        <w:rPr>
          <w:rFonts w:ascii="Albertus Extra Bold" w:hAnsi="Albertus Extra Bold"/>
          <w:b/>
          <w:szCs w:val="18"/>
        </w:rPr>
        <w:t>]</w:t>
      </w:r>
      <w:r w:rsidR="00D64C1A">
        <w:rPr>
          <w:rStyle w:val="BillLanguage"/>
          <w:i w:val="0"/>
        </w:rPr>
        <w:t xml:space="preserve">; </w:t>
      </w:r>
      <w:r w:rsidR="00943DC6" w:rsidRPr="00F5625D">
        <w:rPr>
          <w:rStyle w:val="BillLanguage"/>
          <w:i w:val="0"/>
        </w:rPr>
        <w:t>and</w:t>
      </w:r>
    </w:p>
    <w:p w14:paraId="5E9FB203" w14:textId="1A1CC543" w:rsidR="001B447B" w:rsidRPr="00F5625D" w:rsidRDefault="00943DC6" w:rsidP="00D64C1A">
      <w:pPr>
        <w:rPr>
          <w:rStyle w:val="BillLanguage"/>
          <w:i w:val="0"/>
          <w:u w:val="single"/>
        </w:rPr>
      </w:pPr>
      <w:r w:rsidRPr="00F5625D">
        <w:rPr>
          <w:rStyle w:val="BillLanguage"/>
          <w:i w:val="0"/>
        </w:rPr>
        <w:tab/>
        <w:t>(6)</w:t>
      </w:r>
      <w:r w:rsidRPr="00F5625D">
        <w:rPr>
          <w:rStyle w:val="BillLanguage"/>
          <w:i w:val="0"/>
        </w:rPr>
        <w:tab/>
        <w:t xml:space="preserve">persons holding a driver's license or identification card with a Gold Star Family designation issued pursuant to section 1 of P.L.2013, c.165 (C.39:3-10f6) or section 2 of P.L.1980, </w:t>
      </w:r>
      <w:r w:rsidR="00D64C1A">
        <w:rPr>
          <w:rStyle w:val="BillLanguage"/>
          <w:i w:val="0"/>
        </w:rPr>
        <w:t>c.47 (C.39:3-29.3), respectively.</w:t>
      </w:r>
    </w:p>
    <w:p w14:paraId="25730BFF" w14:textId="07B75A04" w:rsidR="00943DC6" w:rsidRPr="00F5625D" w:rsidRDefault="001C6EE7" w:rsidP="00943DC6">
      <w:pPr>
        <w:rPr>
          <w:rStyle w:val="BillLanguage"/>
          <w:i w:val="0"/>
        </w:rPr>
      </w:pPr>
      <w:r w:rsidRPr="00F5625D">
        <w:rPr>
          <w:rStyle w:val="BillLanguage"/>
          <w:i w:val="0"/>
        </w:rPr>
        <w:tab/>
        <w:t xml:space="preserve">c.  </w:t>
      </w:r>
      <w:r w:rsidR="00943DC6" w:rsidRPr="00F5625D">
        <w:rPr>
          <w:rStyle w:val="BillLanguage"/>
          <w:i w:val="0"/>
        </w:rPr>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14:paraId="499FF2C7" w14:textId="34157195" w:rsidR="00943DC6" w:rsidRPr="00F5625D" w:rsidRDefault="001C6EE7" w:rsidP="00943DC6">
      <w:pPr>
        <w:rPr>
          <w:rStyle w:val="BillLanguage"/>
          <w:i w:val="0"/>
        </w:rPr>
      </w:pPr>
      <w:r w:rsidRPr="00F5625D">
        <w:rPr>
          <w:rStyle w:val="BillLanguage"/>
          <w:i w:val="0"/>
        </w:rPr>
        <w:tab/>
        <w:t xml:space="preserve">d.  </w:t>
      </w:r>
      <w:r w:rsidR="00943DC6" w:rsidRPr="00F5625D">
        <w:rPr>
          <w:rStyle w:val="BillLanguage"/>
          <w:i w:val="0"/>
        </w:rPr>
        <w:t>A person who qualifies for free access to beaches and bathing and recreational grounds and free use of bathing and recreational facilities pursuant to paragraph (3), (4), (5), or (6) of subsection b. of this section may, in lieu of obtaining and presenting a municipal beach tag or similar admission pass to gain such access and use, present a DD-214, DD-215, or DD-256 form as issued by the federal government, NGB-22 or other approved separation forms as outlined by all branches of the Armed Forces, a county-issued veteran identification card pursuant to P.L.2012, c.30 (40A:9-78.1 et seq.), a veteran identification card as issued by the United States Department</w:t>
      </w:r>
      <w:r w:rsidR="00D9367E" w:rsidRPr="00F5625D">
        <w:rPr>
          <w:rStyle w:val="BillLanguage"/>
          <w:i w:val="0"/>
        </w:rPr>
        <w:t xml:space="preserve"> of Veterans Affairs under the “</w:t>
      </w:r>
      <w:r w:rsidR="00943DC6" w:rsidRPr="00F5625D">
        <w:rPr>
          <w:rStyle w:val="BillLanguage"/>
          <w:i w:val="0"/>
        </w:rPr>
        <w:t>Veterans I</w:t>
      </w:r>
      <w:r w:rsidR="00D9367E" w:rsidRPr="00F5625D">
        <w:rPr>
          <w:rStyle w:val="BillLanguage"/>
          <w:i w:val="0"/>
        </w:rPr>
        <w:t>dentification Card Act of 2015,”</w:t>
      </w:r>
      <w:r w:rsidR="00943DC6" w:rsidRPr="00F5625D">
        <w:rPr>
          <w:rStyle w:val="BillLanguage"/>
          <w:i w:val="0"/>
        </w:rPr>
        <w:t xml:space="preserve"> (38 U.S.C. 5706,) or similar document, or State driver's license or identification card indicating that the holder is a veteran of the Armed Forces of the United States or a Gold Star Family member.</w:t>
      </w:r>
    </w:p>
    <w:p w14:paraId="18319E87" w14:textId="5440272D" w:rsidR="00943DC6" w:rsidRPr="00F5625D" w:rsidRDefault="001C6EE7" w:rsidP="00943DC6">
      <w:pPr>
        <w:rPr>
          <w:rStyle w:val="BillLanguage"/>
          <w:i w:val="0"/>
        </w:rPr>
      </w:pPr>
      <w:r w:rsidRPr="00F5625D">
        <w:rPr>
          <w:rStyle w:val="BillLanguage"/>
          <w:i w:val="0"/>
        </w:rPr>
        <w:tab/>
        <w:t xml:space="preserve">e.  </w:t>
      </w:r>
      <w:r w:rsidR="00943DC6" w:rsidRPr="00F5625D">
        <w:rPr>
          <w:rStyle w:val="BillLanguage"/>
          <w:i w:val="0"/>
        </w:rPr>
        <w:t>A municipality that issues a permit to operate a motorized vehicle on a beach shall not charge a disabled veteran a fee to obtain, replace, or renew the permit.</w:t>
      </w:r>
    </w:p>
    <w:p w14:paraId="429B598A" w14:textId="7CC73238" w:rsidR="00943DC6" w:rsidRPr="00F5625D" w:rsidRDefault="00D5075E" w:rsidP="00943DC6">
      <w:pPr>
        <w:rPr>
          <w:rStyle w:val="BillLanguage"/>
          <w:i w:val="0"/>
        </w:rPr>
      </w:pPr>
      <w:r w:rsidRPr="00F5625D">
        <w:rPr>
          <w:rStyle w:val="BillLanguage"/>
          <w:i w:val="0"/>
        </w:rPr>
        <w:tab/>
      </w:r>
      <w:r w:rsidR="00D9367E" w:rsidRPr="00F5625D">
        <w:rPr>
          <w:rStyle w:val="BillLanguage"/>
          <w:i w:val="0"/>
        </w:rPr>
        <w:t xml:space="preserve">For purposes of this </w:t>
      </w:r>
      <w:r w:rsidR="00F5625D" w:rsidRPr="00F5625D">
        <w:rPr>
          <w:rFonts w:ascii="Albertus Extra Bold" w:hAnsi="Albertus Extra Bold"/>
          <w:b/>
          <w:szCs w:val="18"/>
        </w:rPr>
        <w:t>[</w:t>
      </w:r>
      <w:r w:rsidR="00D9367E" w:rsidRPr="00F5625D">
        <w:rPr>
          <w:rStyle w:val="BillLanguage"/>
          <w:i w:val="0"/>
        </w:rPr>
        <w:t>section</w:t>
      </w:r>
      <w:r w:rsidR="00F5625D" w:rsidRPr="00F5625D">
        <w:rPr>
          <w:rFonts w:ascii="Albertus Extra Bold" w:hAnsi="Albertus Extra Bold"/>
          <w:b/>
          <w:szCs w:val="18"/>
        </w:rPr>
        <w:t>]</w:t>
      </w:r>
      <w:r w:rsidR="00D9367E" w:rsidRPr="00F5625D">
        <w:rPr>
          <w:b/>
          <w:szCs w:val="18"/>
        </w:rPr>
        <w:t xml:space="preserve"> </w:t>
      </w:r>
      <w:r w:rsidR="00D9367E" w:rsidRPr="00F5625D">
        <w:rPr>
          <w:szCs w:val="18"/>
          <w:u w:val="single"/>
        </w:rPr>
        <w:t>subsection</w:t>
      </w:r>
      <w:r w:rsidR="00D9367E" w:rsidRPr="00F5625D">
        <w:rPr>
          <w:rStyle w:val="BillLanguage"/>
          <w:i w:val="0"/>
        </w:rPr>
        <w:t>, “disabled veteran”</w:t>
      </w:r>
      <w:r w:rsidR="00943DC6" w:rsidRPr="00F5625D">
        <w:rPr>
          <w:rStyle w:val="BillLanguage"/>
          <w:i w:val="0"/>
        </w:rPr>
        <w:t xml:space="preserve"> means any resident of the State who has been honorably discharged or released under honorable circumstances from active service in any branch of the Armed Forces of the United States and who has been declared by the United States Department of Veterans Affairs, </w:t>
      </w:r>
      <w:r w:rsidR="00943DC6" w:rsidRPr="00F5625D">
        <w:rPr>
          <w:rStyle w:val="BillLanguage"/>
          <w:i w:val="0"/>
        </w:rPr>
        <w:lastRenderedPageBreak/>
        <w:t>or its successor, to have a service-connected disability of any degree.</w:t>
      </w:r>
    </w:p>
    <w:p w14:paraId="1A06B91E" w14:textId="305CB46A" w:rsidR="00B13123" w:rsidRPr="00F5625D" w:rsidRDefault="00B13123" w:rsidP="00B13123">
      <w:pPr>
        <w:rPr>
          <w:rStyle w:val="BillLanguage"/>
          <w:i w:val="0"/>
          <w:u w:val="single"/>
        </w:rPr>
      </w:pPr>
      <w:r w:rsidRPr="00F5625D">
        <w:rPr>
          <w:rStyle w:val="BillLanguage"/>
          <w:i w:val="0"/>
        </w:rPr>
        <w:tab/>
      </w:r>
      <w:r w:rsidRPr="00F5625D">
        <w:rPr>
          <w:rStyle w:val="BillLanguage"/>
          <w:i w:val="0"/>
          <w:u w:val="single"/>
        </w:rPr>
        <w:t xml:space="preserve">f.  A municipality shall not </w:t>
      </w:r>
      <w:r w:rsidR="00152A8A" w:rsidRPr="00F5625D">
        <w:rPr>
          <w:rStyle w:val="BillLanguage"/>
          <w:i w:val="0"/>
          <w:u w:val="single"/>
        </w:rPr>
        <w:t xml:space="preserve">adopt an </w:t>
      </w:r>
      <w:r w:rsidRPr="00F5625D">
        <w:rPr>
          <w:rStyle w:val="BillLanguage"/>
          <w:i w:val="0"/>
          <w:u w:val="single"/>
        </w:rPr>
        <w:t>ordinance prohibit</w:t>
      </w:r>
      <w:r w:rsidR="00152A8A" w:rsidRPr="00F5625D">
        <w:rPr>
          <w:rStyle w:val="BillLanguage"/>
          <w:i w:val="0"/>
          <w:u w:val="single"/>
        </w:rPr>
        <w:t>ing</w:t>
      </w:r>
      <w:r w:rsidRPr="00F5625D">
        <w:rPr>
          <w:rStyle w:val="BillLanguage"/>
          <w:i w:val="0"/>
          <w:u w:val="single"/>
        </w:rPr>
        <w:t xml:space="preserve"> or restrict</w:t>
      </w:r>
      <w:r w:rsidR="00152A8A" w:rsidRPr="00F5625D">
        <w:rPr>
          <w:rStyle w:val="BillLanguage"/>
          <w:i w:val="0"/>
          <w:u w:val="single"/>
        </w:rPr>
        <w:t>ing</w:t>
      </w:r>
      <w:r w:rsidRPr="00F5625D">
        <w:rPr>
          <w:rStyle w:val="BillLanguage"/>
          <w:i w:val="0"/>
          <w:u w:val="single"/>
        </w:rPr>
        <w:t xml:space="preserve"> individuals with disabilities, who have been issued a </w:t>
      </w:r>
      <w:r w:rsidR="00D9367E" w:rsidRPr="00F5625D">
        <w:rPr>
          <w:rStyle w:val="BillLanguage"/>
          <w:i w:val="0"/>
          <w:u w:val="single"/>
        </w:rPr>
        <w:t>“</w:t>
      </w:r>
      <w:r w:rsidRPr="00F5625D">
        <w:rPr>
          <w:rStyle w:val="BillLanguage"/>
          <w:i w:val="0"/>
          <w:u w:val="single"/>
        </w:rPr>
        <w:t>Person with Disability Placard from the New Jersey Motor Vehicle Commission,</w:t>
      </w:r>
      <w:r w:rsidR="00D9367E" w:rsidRPr="00F5625D">
        <w:rPr>
          <w:rStyle w:val="BillLanguage"/>
          <w:i w:val="0"/>
          <w:u w:val="single"/>
        </w:rPr>
        <w:t>”</w:t>
      </w:r>
      <w:r w:rsidRPr="00F5625D">
        <w:rPr>
          <w:rStyle w:val="BillLanguage"/>
          <w:i w:val="0"/>
          <w:u w:val="single"/>
        </w:rPr>
        <w:t xml:space="preserve"> from operating a power-driven mobility device to access beaches and bathing and recreational grounds.</w:t>
      </w:r>
    </w:p>
    <w:p w14:paraId="2BCD0CB8" w14:textId="4EC00A6E" w:rsidR="00B13123" w:rsidRPr="00F5625D" w:rsidRDefault="00B13123" w:rsidP="00B13123">
      <w:pPr>
        <w:rPr>
          <w:rStyle w:val="BillLanguage"/>
          <w:i w:val="0"/>
          <w:u w:val="single"/>
        </w:rPr>
      </w:pPr>
      <w:r w:rsidRPr="00F5625D">
        <w:rPr>
          <w:rStyle w:val="BillLanguage"/>
          <w:i w:val="0"/>
        </w:rPr>
        <w:tab/>
      </w:r>
      <w:r w:rsidRPr="00F5625D">
        <w:rPr>
          <w:rStyle w:val="BillLanguage"/>
          <w:i w:val="0"/>
          <w:u w:val="single"/>
        </w:rPr>
        <w:t>(1)</w:t>
      </w:r>
      <w:r w:rsidR="0048026C" w:rsidRPr="00F5625D">
        <w:rPr>
          <w:rStyle w:val="BillLanguage"/>
          <w:i w:val="0"/>
          <w:u w:val="single"/>
        </w:rPr>
        <w:t xml:space="preserve"> </w:t>
      </w:r>
      <w:r w:rsidRPr="00F5625D">
        <w:rPr>
          <w:rStyle w:val="BillLanguage"/>
          <w:i w:val="0"/>
          <w:u w:val="single"/>
        </w:rPr>
        <w:t xml:space="preserve"> </w:t>
      </w:r>
      <w:r w:rsidR="00D9367E" w:rsidRPr="00F5625D">
        <w:rPr>
          <w:rStyle w:val="BillLanguage"/>
          <w:i w:val="0"/>
          <w:u w:val="single"/>
        </w:rPr>
        <w:t>For the purposes of this</w:t>
      </w:r>
      <w:r w:rsidRPr="00F5625D">
        <w:rPr>
          <w:rStyle w:val="BillLanguage"/>
          <w:i w:val="0"/>
          <w:u w:val="single"/>
        </w:rPr>
        <w:t xml:space="preserve"> </w:t>
      </w:r>
      <w:r w:rsidR="00D9367E" w:rsidRPr="00F5625D">
        <w:rPr>
          <w:rStyle w:val="BillLanguage"/>
          <w:i w:val="0"/>
          <w:u w:val="single"/>
        </w:rPr>
        <w:t>sub</w:t>
      </w:r>
      <w:r w:rsidRPr="00F5625D">
        <w:rPr>
          <w:rStyle w:val="BillLanguage"/>
          <w:i w:val="0"/>
          <w:u w:val="single"/>
        </w:rPr>
        <w:t>section, “power-driven mobility device” means any mobility device powered by batteries, fuel, or other engines, that is used by persons with disabilities for the purpose of locomotion, including golf car</w:t>
      </w:r>
      <w:r w:rsidR="00152A8A" w:rsidRPr="00F5625D">
        <w:rPr>
          <w:rStyle w:val="BillLanguage"/>
          <w:i w:val="0"/>
          <w:u w:val="single"/>
        </w:rPr>
        <w:t>t</w:t>
      </w:r>
      <w:r w:rsidRPr="00F5625D">
        <w:rPr>
          <w:rStyle w:val="BillLanguage"/>
          <w:i w:val="0"/>
          <w:u w:val="single"/>
        </w:rPr>
        <w:t>s, electronic personal assistance mobility devices, or any mobility device designed to operate in areas without defined pedestrian routes.</w:t>
      </w:r>
    </w:p>
    <w:p w14:paraId="43368342" w14:textId="6A2A12A3" w:rsidR="002B7572" w:rsidRPr="00F5625D" w:rsidRDefault="00B13123" w:rsidP="00943DC6">
      <w:pPr>
        <w:rPr>
          <w:rStyle w:val="BillLanguage"/>
          <w:i w:val="0"/>
          <w:u w:val="single"/>
        </w:rPr>
      </w:pPr>
      <w:r w:rsidRPr="00F5625D">
        <w:rPr>
          <w:rStyle w:val="BillLanguage"/>
          <w:i w:val="0"/>
        </w:rPr>
        <w:tab/>
      </w:r>
      <w:r w:rsidRPr="00F5625D">
        <w:rPr>
          <w:rStyle w:val="BillLanguage"/>
          <w:i w:val="0"/>
          <w:u w:val="single"/>
        </w:rPr>
        <w:t xml:space="preserve">(2) </w:t>
      </w:r>
      <w:r w:rsidR="0048026C" w:rsidRPr="00F5625D">
        <w:rPr>
          <w:rStyle w:val="BillLanguage"/>
          <w:i w:val="0"/>
          <w:u w:val="single"/>
        </w:rPr>
        <w:t xml:space="preserve"> </w:t>
      </w:r>
      <w:r w:rsidRPr="00F5625D">
        <w:rPr>
          <w:rStyle w:val="BillLanguage"/>
          <w:i w:val="0"/>
          <w:u w:val="single"/>
        </w:rPr>
        <w:t>Any power-driven mobility device which can be defined as a “low speed vehicle” pursuant to R.S. 39:1-1, shall be titled, registered, and insured as required by the New Jersey Motor Vehicle Commission.</w:t>
      </w:r>
    </w:p>
    <w:p w14:paraId="14B571D2" w14:textId="7D55731C" w:rsidR="00D9367E" w:rsidRPr="00F5625D" w:rsidRDefault="00251244" w:rsidP="00686AEB">
      <w:pPr>
        <w:rPr>
          <w:rStyle w:val="BillLanguage"/>
          <w:i w:val="0"/>
        </w:rPr>
      </w:pPr>
      <w:r w:rsidRPr="00F5625D">
        <w:rPr>
          <w:rStyle w:val="BillLanguage"/>
          <w:i w:val="0"/>
        </w:rPr>
        <w:t>(</w:t>
      </w:r>
      <w:proofErr w:type="spellStart"/>
      <w:r w:rsidRPr="00F5625D">
        <w:rPr>
          <w:rStyle w:val="BillLanguage"/>
          <w:i w:val="0"/>
        </w:rPr>
        <w:t>cf</w:t>
      </w:r>
      <w:proofErr w:type="spellEnd"/>
      <w:r w:rsidRPr="00F5625D">
        <w:rPr>
          <w:rStyle w:val="BillLanguage"/>
          <w:i w:val="0"/>
        </w:rPr>
        <w:t>: P.L.2019, c.500, s.7)</w:t>
      </w:r>
    </w:p>
    <w:p w14:paraId="0FDC3EEA" w14:textId="77777777" w:rsidR="00D9367E" w:rsidRPr="00F5625D" w:rsidRDefault="00D9367E" w:rsidP="00686AEB">
      <w:pPr>
        <w:rPr>
          <w:rStyle w:val="BillLanguage"/>
          <w:i w:val="0"/>
        </w:rPr>
      </w:pPr>
    </w:p>
    <w:p w14:paraId="2B6DDE81" w14:textId="070FA580" w:rsidR="00686AEB" w:rsidRPr="00F5625D" w:rsidRDefault="00686AEB" w:rsidP="00686AEB">
      <w:r w:rsidRPr="00F5625D">
        <w:tab/>
      </w:r>
      <w:r w:rsidR="000B5C84" w:rsidRPr="00F5625D">
        <w:t xml:space="preserve">2. </w:t>
      </w:r>
      <w:r w:rsidR="001534BB" w:rsidRPr="00F5625D">
        <w:t xml:space="preserve"> This act shall take effect</w:t>
      </w:r>
      <w:r w:rsidR="00AD71D5" w:rsidRPr="00F5625D">
        <w:t xml:space="preserve"> immediately.</w:t>
      </w:r>
    </w:p>
    <w:p w14:paraId="30FDBB01" w14:textId="77777777" w:rsidR="00686AEB" w:rsidRPr="00F5625D" w:rsidRDefault="00686AEB" w:rsidP="00686AEB"/>
    <w:p w14:paraId="5C8DDE27" w14:textId="77777777" w:rsidR="002B7572" w:rsidRPr="00F5625D" w:rsidRDefault="002B7572" w:rsidP="00686AEB"/>
    <w:p w14:paraId="10FBE6ED" w14:textId="77777777" w:rsidR="00686AEB" w:rsidRPr="00F5625D" w:rsidRDefault="00686AEB" w:rsidP="00686AEB">
      <w:pPr>
        <w:jc w:val="center"/>
      </w:pPr>
      <w:r w:rsidRPr="00F5625D">
        <w:t>STATEMENT</w:t>
      </w:r>
    </w:p>
    <w:p w14:paraId="52ECF337" w14:textId="5024058F" w:rsidR="00C306C8" w:rsidRPr="00F5625D" w:rsidRDefault="00C306C8" w:rsidP="00686AEB"/>
    <w:p w14:paraId="10F60CA7" w14:textId="4FC496E2" w:rsidR="00152A8A" w:rsidRPr="00F5625D" w:rsidRDefault="00152A8A" w:rsidP="00686AEB">
      <w:r w:rsidRPr="00F5625D">
        <w:tab/>
      </w:r>
      <w:r w:rsidR="00CE7301" w:rsidRPr="00F5625D">
        <w:t xml:space="preserve">This bill would expand eligibility for free or reduced beach access that may be granted by a </w:t>
      </w:r>
      <w:r w:rsidR="000745AF">
        <w:t xml:space="preserve">shore </w:t>
      </w:r>
      <w:r w:rsidR="00CE7301" w:rsidRPr="00F5625D">
        <w:t>municipality.</w:t>
      </w:r>
    </w:p>
    <w:p w14:paraId="4E58EAF4" w14:textId="696B225F" w:rsidR="00222F96" w:rsidRPr="00F5625D" w:rsidRDefault="00596961" w:rsidP="00686AEB">
      <w:r w:rsidRPr="00F5625D">
        <w:tab/>
      </w:r>
      <w:r w:rsidR="00517769" w:rsidRPr="00F5625D">
        <w:t>This bill adds any person with a physical, mental, or developmental disability; any dependent children regardless of age of persons in active military service in any of the Armed Forces of the United States</w:t>
      </w:r>
      <w:r w:rsidR="00222F96" w:rsidRPr="00F5625D">
        <w:t xml:space="preserve"> and</w:t>
      </w:r>
      <w:r w:rsidR="00D64C1A">
        <w:t xml:space="preserve"> the New Jersey National Guard; and </w:t>
      </w:r>
      <w:r w:rsidR="00222F96" w:rsidRPr="00F5625D">
        <w:t>any person who served in the any of the Armed Forces of the United States and who were discharged or released therefrom under con</w:t>
      </w:r>
      <w:r w:rsidR="00D64C1A">
        <w:t xml:space="preserve">ditions other than dishonorable, </w:t>
      </w:r>
      <w:r w:rsidR="00517769" w:rsidRPr="00F5625D">
        <w:t>to th</w:t>
      </w:r>
      <w:r w:rsidR="00222F96" w:rsidRPr="00F5625D">
        <w:t xml:space="preserve">e list of persons eligible to </w:t>
      </w:r>
      <w:r w:rsidR="00517769" w:rsidRPr="00F5625D">
        <w:t>receive free or reduced be</w:t>
      </w:r>
      <w:r w:rsidR="00222F96" w:rsidRPr="00F5625D">
        <w:t xml:space="preserve">ach access granted by a shore </w:t>
      </w:r>
      <w:r w:rsidR="00517769" w:rsidRPr="00F5625D">
        <w:t>municipality</w:t>
      </w:r>
      <w:r w:rsidR="00222F96" w:rsidRPr="00F5625D">
        <w:t>.</w:t>
      </w:r>
    </w:p>
    <w:p w14:paraId="2EC821FB" w14:textId="2C43BE97" w:rsidR="004E39CE" w:rsidRPr="00F5625D" w:rsidRDefault="004E39CE" w:rsidP="004E39CE">
      <w:r w:rsidRPr="00F5625D">
        <w:tab/>
      </w:r>
      <w:r w:rsidR="00CE7301" w:rsidRPr="00F5625D">
        <w:t>The bill</w:t>
      </w:r>
      <w:r w:rsidRPr="00F5625D">
        <w:t xml:space="preserve"> would </w:t>
      </w:r>
      <w:r w:rsidR="00CE7301" w:rsidRPr="00F5625D">
        <w:t xml:space="preserve">also </w:t>
      </w:r>
      <w:r w:rsidR="00460EAE" w:rsidRPr="00F5625D">
        <w:t>bar</w:t>
      </w:r>
      <w:r w:rsidRPr="00F5625D">
        <w:t xml:space="preserve"> municipalities from </w:t>
      </w:r>
      <w:r w:rsidR="00CE7301" w:rsidRPr="00F5625D">
        <w:t xml:space="preserve">adopting an ordinance </w:t>
      </w:r>
      <w:r w:rsidR="00460EAE">
        <w:t xml:space="preserve">that </w:t>
      </w:r>
      <w:r w:rsidRPr="00F5625D">
        <w:t>restrict</w:t>
      </w:r>
      <w:r w:rsidR="00460EAE">
        <w:t>s</w:t>
      </w:r>
      <w:r w:rsidRPr="00F5625D">
        <w:t xml:space="preserve"> or </w:t>
      </w:r>
      <w:r w:rsidR="00460EAE">
        <w:t>prohibits</w:t>
      </w:r>
      <w:r w:rsidRPr="00F5625D">
        <w:t xml:space="preserve"> individuals with disabilities from using other power-driv</w:t>
      </w:r>
      <w:r w:rsidR="00CE7301" w:rsidRPr="00F5625D">
        <w:t>en mobility devices on beaches.  A “p</w:t>
      </w:r>
      <w:r w:rsidRPr="00F5625D">
        <w:t>ower-driven mobility device” is defined in the bill as any mobility device powered by batteries, fuel, or other engines, that is used by individuals with disabilities for the purpose of locomotion, including golf car</w:t>
      </w:r>
      <w:r w:rsidR="00152A8A" w:rsidRPr="00F5625D">
        <w:t>t</w:t>
      </w:r>
      <w:r w:rsidRPr="00F5625D">
        <w:t>s, electronic personal assistance mobility devices, or any mobility device designed to operate in areas wit</w:t>
      </w:r>
      <w:r w:rsidR="00460EAE">
        <w:t xml:space="preserve">hout defined pedestrian routes.  </w:t>
      </w:r>
      <w:r w:rsidRPr="00F5625D">
        <w:t>Individuals with disabilities may require the assistance of such a device in order to access beaches because traditional mobility devices such as wheelchairs</w:t>
      </w:r>
      <w:r w:rsidR="00CE7301" w:rsidRPr="00F5625D">
        <w:t>,</w:t>
      </w:r>
      <w:r w:rsidRPr="00F5625D">
        <w:t xml:space="preserve"> do not function efficiently when used on beach terrain.</w:t>
      </w:r>
    </w:p>
    <w:p w14:paraId="58091BF7" w14:textId="7D99BB61" w:rsidR="004E39CE" w:rsidRPr="00F5625D" w:rsidRDefault="004E39CE" w:rsidP="004E39CE">
      <w:r w:rsidRPr="00F5625D">
        <w:lastRenderedPageBreak/>
        <w:tab/>
        <w:t xml:space="preserve">Municipalities effectively prohibit individuals with disabilities from accessing the beach by restricting or prohibiting the use of </w:t>
      </w:r>
      <w:r w:rsidR="00CE7301" w:rsidRPr="00F5625D">
        <w:t xml:space="preserve">a power-driven mobility device.  </w:t>
      </w:r>
      <w:r w:rsidRPr="00F5625D">
        <w:t>Therefore, to ensure that all individuals with disabilities have equal beach access capabilities, the use of power-driven mobility devices should not be restricted or prohibited.</w:t>
      </w:r>
    </w:p>
    <w:sectPr w:rsidR="004E39CE" w:rsidRPr="00F5625D" w:rsidSect="002973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2D94F" w14:textId="77777777" w:rsidR="00596961" w:rsidRDefault="00596961">
      <w:r>
        <w:separator/>
      </w:r>
    </w:p>
  </w:endnote>
  <w:endnote w:type="continuationSeparator" w:id="0">
    <w:p w14:paraId="65837AD1" w14:textId="77777777" w:rsidR="00596961" w:rsidRDefault="00596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D33E8" w14:textId="112E5495" w:rsidR="004716FD" w:rsidRDefault="004716FD" w:rsidP="004716FD">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9B1B7" w14:textId="77777777" w:rsidR="00596961" w:rsidRDefault="005969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7B94" w14:textId="77777777" w:rsidR="00596961" w:rsidRPr="00921C91" w:rsidRDefault="005969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AF99DA8" w14:textId="77777777" w:rsidR="00596961" w:rsidRPr="00921C91" w:rsidRDefault="00596961">
    <w:pPr>
      <w:pStyle w:val="Footer"/>
      <w:rPr>
        <w:szCs w:val="18"/>
      </w:rPr>
    </w:pPr>
  </w:p>
  <w:p w14:paraId="2521F50C" w14:textId="77777777" w:rsidR="00596961" w:rsidRPr="00921C91" w:rsidRDefault="005969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82332" w14:textId="77777777" w:rsidR="00596961" w:rsidRDefault="00596961">
      <w:r>
        <w:separator/>
      </w:r>
    </w:p>
  </w:footnote>
  <w:footnote w:type="continuationSeparator" w:id="0">
    <w:p w14:paraId="60F10B91" w14:textId="77777777" w:rsidR="00596961" w:rsidRDefault="00596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1E9C4" w14:textId="77777777" w:rsidR="00596961" w:rsidRDefault="00F706B0">
    <w:pPr>
      <w:pStyle w:val="Header"/>
    </w:pPr>
    <w:r>
      <w:rPr>
        <w:noProof/>
      </w:rPr>
      <w:pict w14:anchorId="6B1CD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8697E" w14:textId="4C92D352" w:rsidR="00596961" w:rsidRPr="00AF575C" w:rsidRDefault="00596961">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7C8ED" w14:textId="65ECD811" w:rsidR="00596961" w:rsidRDefault="00596961" w:rsidP="00686AEB">
    <w:pPr>
      <w:pStyle w:val="Header"/>
      <w:jc w:val="center"/>
      <w:rPr>
        <w:rStyle w:val="PageNumber"/>
      </w:rPr>
    </w:pPr>
  </w:p>
  <w:p w14:paraId="4A29F1DF" w14:textId="534574BE" w:rsidR="00297308" w:rsidRDefault="00297308" w:rsidP="00297308">
    <w:pPr>
      <w:pStyle w:val="bpuHeadSpon"/>
    </w:pPr>
    <w:r w:rsidRPr="00297308">
      <w:rPr>
        <w:rStyle w:val="bpuHeadSponChar"/>
      </w:rPr>
      <w:t>A4321</w:t>
    </w:r>
    <w:r>
      <w:t xml:space="preserve"> HOUGHTALING</w:t>
    </w:r>
    <w:r w:rsidR="004716FD">
      <w:t xml:space="preserve">, </w:t>
    </w:r>
    <w:r w:rsidR="004716FD">
      <w:t>DOWNEY</w:t>
    </w:r>
  </w:p>
  <w:p w14:paraId="40DE9878" w14:textId="4894AFD3" w:rsidR="00297308" w:rsidRDefault="00297308" w:rsidP="00297308">
    <w:pPr>
      <w:pStyle w:val="bpuHeadSpon"/>
    </w:pPr>
    <w:r>
      <w:fldChar w:fldCharType="begin"/>
    </w:r>
    <w:r>
      <w:instrText xml:space="preserve"> PAGE  \* MERGEFORMAT </w:instrText>
    </w:r>
    <w:r>
      <w:fldChar w:fldCharType="separate"/>
    </w:r>
    <w:r w:rsidR="00F706B0">
      <w:rPr>
        <w:noProof/>
      </w:rPr>
      <w:t>5</w:t>
    </w:r>
    <w:r>
      <w:fldChar w:fldCharType="end"/>
    </w:r>
  </w:p>
  <w:p w14:paraId="633BEB04" w14:textId="77777777" w:rsidR="00297308" w:rsidRDefault="00297308" w:rsidP="002973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F75EE" w14:textId="201A65AF" w:rsidR="00596961" w:rsidRDefault="00596961">
    <w:pPr>
      <w:pStyle w:val="Header"/>
    </w:pPr>
  </w:p>
  <w:p w14:paraId="2FBBAED6" w14:textId="2B3C2CB8" w:rsidR="00297308" w:rsidRDefault="00297308" w:rsidP="00297308">
    <w:pPr>
      <w:pStyle w:val="bpuHeadSpon"/>
    </w:pPr>
    <w:r w:rsidRPr="00297308">
      <w:rPr>
        <w:rStyle w:val="bpuHeadSponChar"/>
      </w:rPr>
      <w:t>A4321</w:t>
    </w:r>
    <w:r>
      <w:t xml:space="preserve"> HOUGHTALING</w:t>
    </w:r>
    <w:r w:rsidR="004716FD">
      <w:t xml:space="preserve">, </w:t>
    </w:r>
    <w:r w:rsidR="004716FD">
      <w:t>DOWNEY</w:t>
    </w:r>
  </w:p>
  <w:p w14:paraId="17323551" w14:textId="473D8145" w:rsidR="00297308" w:rsidRDefault="00297308" w:rsidP="00297308">
    <w:pPr>
      <w:pStyle w:val="bpuHeadSpon"/>
    </w:pPr>
    <w:r>
      <w:fldChar w:fldCharType="begin"/>
    </w:r>
    <w:r>
      <w:instrText xml:space="preserve"> PAGE  \* MERGEFORMAT </w:instrText>
    </w:r>
    <w:r>
      <w:fldChar w:fldCharType="separate"/>
    </w:r>
    <w:r w:rsidR="00F706B0">
      <w:rPr>
        <w:noProof/>
      </w:rPr>
      <w:t>2</w:t>
    </w:r>
    <w:r>
      <w:fldChar w:fldCharType="end"/>
    </w:r>
  </w:p>
  <w:p w14:paraId="4C5CAE81" w14:textId="77777777" w:rsidR="00297308" w:rsidRDefault="00297308" w:rsidP="002973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1E37"/>
    <w:rsid w:val="00012645"/>
    <w:rsid w:val="000160A5"/>
    <w:rsid w:val="0002335B"/>
    <w:rsid w:val="0003549A"/>
    <w:rsid w:val="000367AE"/>
    <w:rsid w:val="00043B22"/>
    <w:rsid w:val="00051136"/>
    <w:rsid w:val="00054975"/>
    <w:rsid w:val="00057D20"/>
    <w:rsid w:val="0006197C"/>
    <w:rsid w:val="0006281F"/>
    <w:rsid w:val="00064A65"/>
    <w:rsid w:val="00073C88"/>
    <w:rsid w:val="000745AF"/>
    <w:rsid w:val="0008141C"/>
    <w:rsid w:val="00094A55"/>
    <w:rsid w:val="000A44A7"/>
    <w:rsid w:val="000B1054"/>
    <w:rsid w:val="000B3411"/>
    <w:rsid w:val="000B5C84"/>
    <w:rsid w:val="000C054C"/>
    <w:rsid w:val="000C12C2"/>
    <w:rsid w:val="000C5994"/>
    <w:rsid w:val="000D11AF"/>
    <w:rsid w:val="000D6255"/>
    <w:rsid w:val="000D6262"/>
    <w:rsid w:val="000D7B4A"/>
    <w:rsid w:val="000E4006"/>
    <w:rsid w:val="000F3DA2"/>
    <w:rsid w:val="000F5FDE"/>
    <w:rsid w:val="000F7466"/>
    <w:rsid w:val="0013000E"/>
    <w:rsid w:val="00133F81"/>
    <w:rsid w:val="00135943"/>
    <w:rsid w:val="00152A8A"/>
    <w:rsid w:val="001534BB"/>
    <w:rsid w:val="001645FB"/>
    <w:rsid w:val="00173D2B"/>
    <w:rsid w:val="00181676"/>
    <w:rsid w:val="00183603"/>
    <w:rsid w:val="00194E78"/>
    <w:rsid w:val="0019707B"/>
    <w:rsid w:val="00197E8B"/>
    <w:rsid w:val="00197FA4"/>
    <w:rsid w:val="001A161A"/>
    <w:rsid w:val="001A3B79"/>
    <w:rsid w:val="001A66B6"/>
    <w:rsid w:val="001B447B"/>
    <w:rsid w:val="001B4716"/>
    <w:rsid w:val="001B4EA4"/>
    <w:rsid w:val="001C6EE7"/>
    <w:rsid w:val="001C7C52"/>
    <w:rsid w:val="001D25F3"/>
    <w:rsid w:val="001E15F1"/>
    <w:rsid w:val="001E16FA"/>
    <w:rsid w:val="001E6213"/>
    <w:rsid w:val="001F14C7"/>
    <w:rsid w:val="001F3F27"/>
    <w:rsid w:val="001F7405"/>
    <w:rsid w:val="00205533"/>
    <w:rsid w:val="00212B8D"/>
    <w:rsid w:val="00222983"/>
    <w:rsid w:val="00222F96"/>
    <w:rsid w:val="002370D0"/>
    <w:rsid w:val="00251244"/>
    <w:rsid w:val="00255958"/>
    <w:rsid w:val="00257FA2"/>
    <w:rsid w:val="0026574A"/>
    <w:rsid w:val="00265AE5"/>
    <w:rsid w:val="002660BB"/>
    <w:rsid w:val="002720E8"/>
    <w:rsid w:val="00275293"/>
    <w:rsid w:val="002776B0"/>
    <w:rsid w:val="00282E0D"/>
    <w:rsid w:val="00286C7E"/>
    <w:rsid w:val="00297308"/>
    <w:rsid w:val="002A1029"/>
    <w:rsid w:val="002A3A1A"/>
    <w:rsid w:val="002A4692"/>
    <w:rsid w:val="002A51BA"/>
    <w:rsid w:val="002B2E26"/>
    <w:rsid w:val="002B3FE6"/>
    <w:rsid w:val="002B757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427"/>
    <w:rsid w:val="003446A0"/>
    <w:rsid w:val="0034481B"/>
    <w:rsid w:val="00350130"/>
    <w:rsid w:val="00354334"/>
    <w:rsid w:val="0036180C"/>
    <w:rsid w:val="00363CF5"/>
    <w:rsid w:val="00364344"/>
    <w:rsid w:val="003702CA"/>
    <w:rsid w:val="00370617"/>
    <w:rsid w:val="00382F1F"/>
    <w:rsid w:val="00391DA4"/>
    <w:rsid w:val="003A3C64"/>
    <w:rsid w:val="003A3F83"/>
    <w:rsid w:val="003A7E3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EAE"/>
    <w:rsid w:val="00461057"/>
    <w:rsid w:val="004704A8"/>
    <w:rsid w:val="00471102"/>
    <w:rsid w:val="004716FD"/>
    <w:rsid w:val="00471F18"/>
    <w:rsid w:val="00475918"/>
    <w:rsid w:val="0048026C"/>
    <w:rsid w:val="00484144"/>
    <w:rsid w:val="00484C19"/>
    <w:rsid w:val="00485866"/>
    <w:rsid w:val="00492076"/>
    <w:rsid w:val="00493B1D"/>
    <w:rsid w:val="00497037"/>
    <w:rsid w:val="00497DF4"/>
    <w:rsid w:val="004A3009"/>
    <w:rsid w:val="004A6940"/>
    <w:rsid w:val="004A77A4"/>
    <w:rsid w:val="004C742C"/>
    <w:rsid w:val="004E1F3E"/>
    <w:rsid w:val="004E39CE"/>
    <w:rsid w:val="004F21BD"/>
    <w:rsid w:val="004F4F1D"/>
    <w:rsid w:val="004F74DD"/>
    <w:rsid w:val="00501317"/>
    <w:rsid w:val="0050495C"/>
    <w:rsid w:val="00505DC9"/>
    <w:rsid w:val="00506E1E"/>
    <w:rsid w:val="00513C81"/>
    <w:rsid w:val="00517769"/>
    <w:rsid w:val="0052127C"/>
    <w:rsid w:val="00527BFB"/>
    <w:rsid w:val="00532A32"/>
    <w:rsid w:val="00540B0B"/>
    <w:rsid w:val="0054460F"/>
    <w:rsid w:val="005536CD"/>
    <w:rsid w:val="00554051"/>
    <w:rsid w:val="00557240"/>
    <w:rsid w:val="005651F3"/>
    <w:rsid w:val="00572184"/>
    <w:rsid w:val="00577A15"/>
    <w:rsid w:val="00580533"/>
    <w:rsid w:val="00582AD5"/>
    <w:rsid w:val="0059131D"/>
    <w:rsid w:val="00596961"/>
    <w:rsid w:val="005A3299"/>
    <w:rsid w:val="005B3F92"/>
    <w:rsid w:val="005B479C"/>
    <w:rsid w:val="005B561E"/>
    <w:rsid w:val="005B6570"/>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02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CCB"/>
    <w:rsid w:val="007D40CB"/>
    <w:rsid w:val="007D5796"/>
    <w:rsid w:val="007D59C0"/>
    <w:rsid w:val="007D7D9C"/>
    <w:rsid w:val="007F485D"/>
    <w:rsid w:val="007F6050"/>
    <w:rsid w:val="008027C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F6E"/>
    <w:rsid w:val="00916F7A"/>
    <w:rsid w:val="00917FE3"/>
    <w:rsid w:val="009318C7"/>
    <w:rsid w:val="00931C09"/>
    <w:rsid w:val="009348C2"/>
    <w:rsid w:val="00943DC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B1D"/>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BAF"/>
    <w:rsid w:val="00A96E06"/>
    <w:rsid w:val="00AA6197"/>
    <w:rsid w:val="00AA6C70"/>
    <w:rsid w:val="00AA73AD"/>
    <w:rsid w:val="00AB16FD"/>
    <w:rsid w:val="00AB4813"/>
    <w:rsid w:val="00AC6466"/>
    <w:rsid w:val="00AC7639"/>
    <w:rsid w:val="00AD08BB"/>
    <w:rsid w:val="00AD0EC0"/>
    <w:rsid w:val="00AD70D6"/>
    <w:rsid w:val="00AD71D5"/>
    <w:rsid w:val="00AD75BC"/>
    <w:rsid w:val="00AD7BB0"/>
    <w:rsid w:val="00AD7BC9"/>
    <w:rsid w:val="00AE1871"/>
    <w:rsid w:val="00AF1A8C"/>
    <w:rsid w:val="00B0116D"/>
    <w:rsid w:val="00B01173"/>
    <w:rsid w:val="00B02F35"/>
    <w:rsid w:val="00B05A3C"/>
    <w:rsid w:val="00B07100"/>
    <w:rsid w:val="00B1138C"/>
    <w:rsid w:val="00B13123"/>
    <w:rsid w:val="00B2574A"/>
    <w:rsid w:val="00B35D8A"/>
    <w:rsid w:val="00B40BC5"/>
    <w:rsid w:val="00B45B34"/>
    <w:rsid w:val="00B57047"/>
    <w:rsid w:val="00B61D86"/>
    <w:rsid w:val="00B6342D"/>
    <w:rsid w:val="00B726BD"/>
    <w:rsid w:val="00B732BC"/>
    <w:rsid w:val="00B855A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6C8"/>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301"/>
    <w:rsid w:val="00CE78BF"/>
    <w:rsid w:val="00CF5F0B"/>
    <w:rsid w:val="00CF65EB"/>
    <w:rsid w:val="00CF72AD"/>
    <w:rsid w:val="00D02441"/>
    <w:rsid w:val="00D039F4"/>
    <w:rsid w:val="00D10496"/>
    <w:rsid w:val="00D11173"/>
    <w:rsid w:val="00D1215F"/>
    <w:rsid w:val="00D12D3E"/>
    <w:rsid w:val="00D16561"/>
    <w:rsid w:val="00D17FF8"/>
    <w:rsid w:val="00D22482"/>
    <w:rsid w:val="00D268AC"/>
    <w:rsid w:val="00D27FF3"/>
    <w:rsid w:val="00D343D0"/>
    <w:rsid w:val="00D3664D"/>
    <w:rsid w:val="00D500E9"/>
    <w:rsid w:val="00D5075E"/>
    <w:rsid w:val="00D507BC"/>
    <w:rsid w:val="00D6090A"/>
    <w:rsid w:val="00D62FA3"/>
    <w:rsid w:val="00D63B6F"/>
    <w:rsid w:val="00D64A90"/>
    <w:rsid w:val="00D64C1A"/>
    <w:rsid w:val="00D9367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25D"/>
    <w:rsid w:val="00F56E96"/>
    <w:rsid w:val="00F573DD"/>
    <w:rsid w:val="00F61E59"/>
    <w:rsid w:val="00F63D99"/>
    <w:rsid w:val="00F6426B"/>
    <w:rsid w:val="00F6467B"/>
    <w:rsid w:val="00F706B0"/>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735794E"/>
  <w15:docId w15:val="{5AED8ED1-17D8-426A-8C6E-419E4C25E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97308"/>
  </w:style>
  <w:style w:type="paragraph" w:styleId="BalloonText">
    <w:name w:val="Balloon Text"/>
    <w:basedOn w:val="Normal"/>
    <w:link w:val="BalloonTextChar"/>
    <w:semiHidden/>
    <w:unhideWhenUsed/>
    <w:rsid w:val="003424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24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1351</Words>
  <Characters>7252</Characters>
  <Application>Microsoft Office Word</Application>
  <DocSecurity>0</DocSecurity>
  <Lines>171</Lines>
  <Paragraphs>38</Paragraphs>
  <ScaleCrop>false</ScaleCrop>
  <HeadingPairs>
    <vt:vector size="2" baseType="variant">
      <vt:variant>
        <vt:lpstr>Title</vt:lpstr>
      </vt:variant>
      <vt:variant>
        <vt:i4>1</vt:i4>
      </vt:variant>
    </vt:vector>
  </HeadingPairs>
  <TitlesOfParts>
    <vt:vector size="1" baseType="lpstr">
      <vt:lpstr>A4321</vt:lpstr>
    </vt:vector>
  </TitlesOfParts>
  <Manager>R229</Manager>
  <Company>NJ Office of Legislative Services</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A4321</dc:title>
  <dc:subject/>
  <dc:creator>Assemblyman  HOUGHTALING</dc:creator>
  <cp:keywords>A4321|5|LG |320|115|252|N|0|</cp:keywords>
  <dc:description>INTRODUCED JUNE 29, 2020</dc:description>
  <cp:lastModifiedBy>Todaro, Vivian</cp:lastModifiedBy>
  <cp:revision>2</cp:revision>
  <cp:lastPrinted>2020-06-30T18:26:00Z</cp:lastPrinted>
  <dcterms:created xsi:type="dcterms:W3CDTF">2020-06-30T18:27:00Z</dcterms:created>
  <dcterms:modified xsi:type="dcterms:W3CDTF">2020-06-30T18:27:00Z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