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6DED" w:rsidRDefault="00776DED" w:rsidP="00776DED">
      <w:pPr>
        <w:pStyle w:val="bpuBill"/>
      </w:pPr>
      <w:bookmarkStart w:id="0" w:name="bpuFrontPg"/>
      <w:bookmarkEnd w:id="0"/>
      <w:r>
        <w:t xml:space="preserve">ASSEMBLY, No. 4345 </w:t>
      </w:r>
    </w:p>
    <w:p w:rsidR="00776DED" w:rsidRPr="009D38FF" w:rsidRDefault="00776DED" w:rsidP="00776DE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758469" r:id="rId7"/>
        </w:object>
      </w:r>
    </w:p>
    <w:p w:rsidR="00776DED" w:rsidRDefault="00776DED" w:rsidP="00776DED">
      <w:pPr>
        <w:pStyle w:val="bpuState"/>
      </w:pPr>
      <w:r>
        <w:t>STATE OF NEW JERSEY</w:t>
      </w:r>
    </w:p>
    <w:p w:rsidR="00776DED" w:rsidRDefault="00776DED" w:rsidP="00776DED">
      <w:pPr>
        <w:pStyle w:val="bpuLegislature"/>
      </w:pPr>
      <w:r>
        <w:t>219th LEGISLATURE</w:t>
      </w:r>
    </w:p>
    <w:p w:rsidR="00776DED" w:rsidRDefault="00776DED" w:rsidP="00776DED">
      <w:pPr>
        <w:pStyle w:val="bpuWpGraphic"/>
      </w:pPr>
      <w:r>
        <w:object w:dxaOrig="8985" w:dyaOrig="255">
          <v:shape id="_x0000_i1026" type="#_x0000_t75" style="width:6in;height:12pt" o:ole="">
            <v:imagedata r:id="rId6" o:title=""/>
          </v:shape>
          <o:OLEObject Type="Embed" ProgID="WPWin6.1" ShapeID="_x0000_i1026" DrawAspect="Content" ObjectID="_1656758470" r:id="rId8"/>
        </w:object>
      </w:r>
      <w:r>
        <w:t xml:space="preserve">  </w:t>
      </w:r>
    </w:p>
    <w:p w:rsidR="00776DED" w:rsidRDefault="00776DED" w:rsidP="00776DED">
      <w:pPr>
        <w:pStyle w:val="bpuIntro"/>
      </w:pPr>
      <w:r>
        <w:t>INTRODUCED JULY 2, 2020</w:t>
      </w:r>
    </w:p>
    <w:p w:rsidR="00776DED" w:rsidRDefault="00776DED" w:rsidP="00776DED">
      <w:pPr>
        <w:pStyle w:val="bpuIntro"/>
      </w:pPr>
    </w:p>
    <w:p w:rsidR="00776DED" w:rsidRDefault="00776DED" w:rsidP="00776DED">
      <w:pPr>
        <w:pStyle w:val="bpuIntro"/>
        <w:sectPr w:rsidR="00776DED" w:rsidSect="00DC16B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76DED" w:rsidRDefault="00776DED" w:rsidP="00776DED">
      <w:pPr>
        <w:pStyle w:val="bpuIntro"/>
      </w:pPr>
    </w:p>
    <w:p w:rsidR="00776DED" w:rsidRDefault="00776DED" w:rsidP="00776DED">
      <w:pPr>
        <w:pStyle w:val="bpuSponsor"/>
      </w:pPr>
      <w:r>
        <w:t>Sponsored by:</w:t>
      </w:r>
    </w:p>
    <w:p w:rsidR="00776DED" w:rsidRDefault="00776DED" w:rsidP="00776DED">
      <w:pPr>
        <w:pStyle w:val="bpuSponsor"/>
      </w:pPr>
      <w:r>
        <w:t>Assemblyman  RONALD S. DANCER</w:t>
      </w:r>
    </w:p>
    <w:p w:rsidR="00776DED" w:rsidRDefault="00776DED" w:rsidP="00776DED">
      <w:pPr>
        <w:pStyle w:val="bpuSponsor"/>
      </w:pPr>
      <w:r>
        <w:t>District 12 (Burlington, Middlesex, Monmouth and Ocean)</w:t>
      </w:r>
    </w:p>
    <w:p w:rsidR="00776DED" w:rsidRDefault="00DC16BF" w:rsidP="00DC16BF">
      <w:pPr>
        <w:pStyle w:val="bpuSponsor"/>
      </w:pPr>
      <w:r>
        <w:t>Assemblywoman  AURA K. DUNN</w:t>
      </w:r>
    </w:p>
    <w:p w:rsidR="00DC16BF" w:rsidRDefault="00DC16BF" w:rsidP="00DC16BF">
      <w:pPr>
        <w:pStyle w:val="bpuSponsor"/>
      </w:pPr>
      <w:r>
        <w:t>District 25 (Morris and Somerset)</w:t>
      </w:r>
    </w:p>
    <w:p w:rsidR="00DC16BF" w:rsidRPr="00DC16BF" w:rsidRDefault="00DC16BF" w:rsidP="00DC16BF">
      <w:pPr>
        <w:pStyle w:val="bpuSponsor"/>
      </w:pPr>
    </w:p>
    <w:p w:rsidR="00776DED" w:rsidRDefault="00776DED" w:rsidP="00776DED">
      <w:pPr>
        <w:pStyle w:val="bpuSponsor"/>
      </w:pPr>
    </w:p>
    <w:p w:rsidR="00776DED" w:rsidRDefault="00776DED" w:rsidP="00776DED">
      <w:pPr>
        <w:pStyle w:val="bpuSponsor"/>
      </w:pPr>
    </w:p>
    <w:p w:rsidR="00776DED" w:rsidRDefault="00776DED" w:rsidP="00776DED">
      <w:pPr>
        <w:pStyle w:val="bpuSponsor"/>
      </w:pPr>
    </w:p>
    <w:p w:rsidR="00776DED" w:rsidRDefault="00776DED" w:rsidP="00776DED">
      <w:pPr>
        <w:pStyle w:val="bpuSponsor"/>
      </w:pPr>
      <w:r>
        <w:t>SYNOPSIS</w:t>
      </w:r>
    </w:p>
    <w:p w:rsidR="00776DED" w:rsidRDefault="00776DED" w:rsidP="00776DED">
      <w:pPr>
        <w:pStyle w:val="bpuNormText"/>
      </w:pPr>
      <w:r>
        <w:tab/>
        <w:t xml:space="preserve">Eliminates dual governmental pay to members of Legislature for legislative duties </w:t>
      </w:r>
    </w:p>
    <w:p w:rsidR="00776DED" w:rsidRDefault="00776DED" w:rsidP="00776DED">
      <w:pPr>
        <w:pStyle w:val="bpuNormText"/>
      </w:pPr>
    </w:p>
    <w:p w:rsidR="00776DED" w:rsidRDefault="00776DED" w:rsidP="00776DED">
      <w:pPr>
        <w:pStyle w:val="bpuSponsor"/>
      </w:pPr>
      <w:r>
        <w:t xml:space="preserve">CURRENT VERSION OF TEXT </w:t>
      </w:r>
    </w:p>
    <w:p w:rsidR="00776DED" w:rsidRDefault="00776DED" w:rsidP="00776DED">
      <w:pPr>
        <w:pStyle w:val="bpuNormText"/>
      </w:pPr>
      <w:r>
        <w:tab/>
        <w:t>As introduced.</w:t>
      </w:r>
    </w:p>
    <w:p w:rsidR="00776DED" w:rsidRDefault="00776DED" w:rsidP="00776DE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76DED" w:rsidRDefault="00776DED" w:rsidP="008916EC">
      <w:pPr>
        <w:pStyle w:val="FronterPage"/>
        <w:tabs>
          <w:tab w:val="clear" w:pos="720"/>
          <w:tab w:val="clear" w:pos="1440"/>
          <w:tab w:val="clear" w:pos="2160"/>
          <w:tab w:val="clear" w:pos="2880"/>
          <w:tab w:val="clear" w:pos="3600"/>
          <w:tab w:val="clear" w:pos="4320"/>
          <w:tab w:val="clear" w:pos="5040"/>
        </w:tabs>
        <w:sectPr w:rsidR="00776DED" w:rsidSect="00776DED">
          <w:type w:val="continuous"/>
          <w:pgSz w:w="12240" w:h="20160" w:code="5"/>
          <w:pgMar w:top="1440" w:right="2275" w:bottom="1440" w:left="2275" w:header="72" w:footer="720" w:gutter="0"/>
          <w:pgNumType w:start="1"/>
          <w:cols w:space="720"/>
          <w:docGrid w:linePitch="360"/>
        </w:sectPr>
      </w:pPr>
    </w:p>
    <w:p w:rsidR="002663E2" w:rsidRDefault="002663E2" w:rsidP="002663E2">
      <w:pPr>
        <w:pStyle w:val="HangingAnAct"/>
      </w:pPr>
      <w:r w:rsidRPr="002663E2">
        <w:rPr>
          <w:rStyle w:val="BillHead"/>
        </w:rPr>
        <w:lastRenderedPageBreak/>
        <w:t>An Act</w:t>
      </w:r>
      <w:r>
        <w:t xml:space="preserve"> restricting members of the Legislature to time off from certain work only as approved leave of absence without pay and amending P.L.1979, c.277.</w:t>
      </w:r>
    </w:p>
    <w:p w:rsidR="002663E2" w:rsidRDefault="002663E2" w:rsidP="002663E2">
      <w:pPr>
        <w:widowControl w:val="0"/>
        <w:tabs>
          <w:tab w:val="left" w:pos="-1440"/>
          <w:tab w:val="left" w:pos="-720"/>
          <w:tab w:val="left" w:pos="0"/>
        </w:tabs>
        <w:spacing w:line="287" w:lineRule="auto"/>
      </w:pPr>
    </w:p>
    <w:p w:rsidR="002663E2" w:rsidRDefault="002663E2" w:rsidP="002663E2">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2663E2" w:rsidRDefault="002663E2" w:rsidP="002663E2">
      <w:pPr>
        <w:widowControl w:val="0"/>
        <w:tabs>
          <w:tab w:val="left" w:pos="-1440"/>
          <w:tab w:val="left" w:pos="-720"/>
          <w:tab w:val="left" w:pos="0"/>
        </w:tabs>
        <w:spacing w:line="287" w:lineRule="auto"/>
      </w:pPr>
    </w:p>
    <w:p w:rsidR="002663E2" w:rsidRDefault="002663E2" w:rsidP="002663E2">
      <w:pPr>
        <w:widowControl w:val="0"/>
        <w:tabs>
          <w:tab w:val="left" w:pos="-1440"/>
          <w:tab w:val="left" w:pos="-720"/>
          <w:tab w:val="left" w:pos="0"/>
        </w:tabs>
        <w:spacing w:line="287" w:lineRule="auto"/>
      </w:pPr>
      <w:r>
        <w:tab/>
        <w:t>1.</w:t>
      </w:r>
      <w:r>
        <w:tab/>
        <w:t>Section 1 of P.L.1979, c.277 (C.40A:9-7.2) is amended to read as follows:</w:t>
      </w:r>
    </w:p>
    <w:p w:rsidR="002663E2" w:rsidRDefault="002663E2" w:rsidP="002663E2">
      <w:pPr>
        <w:widowControl w:val="0"/>
        <w:tabs>
          <w:tab w:val="left" w:pos="-1440"/>
          <w:tab w:val="left" w:pos="-720"/>
          <w:tab w:val="left" w:pos="0"/>
        </w:tabs>
        <w:spacing w:line="287" w:lineRule="auto"/>
      </w:pPr>
      <w:r>
        <w:tab/>
        <w:t>1.</w:t>
      </w:r>
      <w:r>
        <w:tab/>
        <w:t xml:space="preserve">Any person employed by any county, municipality, or agency thereof who is a member of the Senate or General Assembly of the State of New Jersey shall be entitled to </w:t>
      </w:r>
      <w:r w:rsidR="008A3205" w:rsidRPr="008A3205">
        <w:rPr>
          <w:rFonts w:ascii="Albertus Extra Bold" w:hAnsi="Albertus Extra Bold"/>
          <w:b/>
        </w:rPr>
        <w:t>[</w:t>
      </w:r>
      <w:r>
        <w:t>time off from his duties as such employee, without loss of pay</w:t>
      </w:r>
      <w:r w:rsidR="008A3205" w:rsidRPr="008A3205">
        <w:rPr>
          <w:rStyle w:val="RightBrackt"/>
        </w:rPr>
        <w:t>]</w:t>
      </w:r>
      <w:r>
        <w:t xml:space="preserve"> </w:t>
      </w:r>
      <w:r>
        <w:rPr>
          <w:u w:val="single"/>
        </w:rPr>
        <w:t>an approved leave of absence, without pay, from his duties as such employee</w:t>
      </w:r>
      <w:r>
        <w:t>, during the periods of his attendance at regular or special sessions of the Legislature and hearings or meetings of any legislative committee or commission.</w:t>
      </w:r>
    </w:p>
    <w:p w:rsidR="002663E2" w:rsidRDefault="002663E2" w:rsidP="002663E2">
      <w:pPr>
        <w:widowControl w:val="0"/>
        <w:tabs>
          <w:tab w:val="left" w:pos="-1440"/>
          <w:tab w:val="left" w:pos="-720"/>
          <w:tab w:val="left" w:pos="0"/>
        </w:tabs>
        <w:spacing w:line="287" w:lineRule="auto"/>
      </w:pPr>
      <w:r>
        <w:t>(</w:t>
      </w:r>
      <w:proofErr w:type="spellStart"/>
      <w:r>
        <w:t>cf</w:t>
      </w:r>
      <w:proofErr w:type="spellEnd"/>
      <w:r>
        <w:t>:  P.L.1979, c.277, s.1)</w:t>
      </w:r>
    </w:p>
    <w:p w:rsidR="002663E2" w:rsidRDefault="002663E2" w:rsidP="002663E2">
      <w:pPr>
        <w:widowControl w:val="0"/>
        <w:tabs>
          <w:tab w:val="left" w:pos="-1440"/>
          <w:tab w:val="left" w:pos="-720"/>
          <w:tab w:val="left" w:pos="0"/>
        </w:tabs>
        <w:spacing w:line="287" w:lineRule="auto"/>
      </w:pPr>
    </w:p>
    <w:p w:rsidR="002663E2" w:rsidRDefault="002663E2" w:rsidP="002663E2">
      <w:pPr>
        <w:widowControl w:val="0"/>
        <w:tabs>
          <w:tab w:val="left" w:pos="-1440"/>
          <w:tab w:val="left" w:pos="-720"/>
          <w:tab w:val="left" w:pos="0"/>
        </w:tabs>
        <w:spacing w:line="287" w:lineRule="auto"/>
      </w:pPr>
      <w:r>
        <w:tab/>
        <w:t>2.</w:t>
      </w:r>
      <w:r>
        <w:tab/>
        <w:t>This act shall take effect January 1 next following enactment.</w:t>
      </w:r>
    </w:p>
    <w:p w:rsidR="002663E2" w:rsidRDefault="002663E2" w:rsidP="002663E2">
      <w:pPr>
        <w:widowControl w:val="0"/>
        <w:tabs>
          <w:tab w:val="left" w:pos="-1440"/>
          <w:tab w:val="left" w:pos="-720"/>
          <w:tab w:val="left" w:pos="0"/>
        </w:tabs>
        <w:spacing w:line="287" w:lineRule="auto"/>
      </w:pPr>
    </w:p>
    <w:p w:rsidR="002663E2" w:rsidRDefault="002663E2" w:rsidP="002663E2">
      <w:pPr>
        <w:widowControl w:val="0"/>
        <w:tabs>
          <w:tab w:val="left" w:pos="-1440"/>
          <w:tab w:val="left" w:pos="-720"/>
          <w:tab w:val="left" w:pos="0"/>
        </w:tabs>
        <w:spacing w:line="287" w:lineRule="auto"/>
      </w:pPr>
    </w:p>
    <w:p w:rsidR="002663E2" w:rsidRDefault="002663E2" w:rsidP="002663E2">
      <w:pPr>
        <w:widowControl w:val="0"/>
        <w:tabs>
          <w:tab w:val="center" w:pos="3420"/>
        </w:tabs>
        <w:spacing w:line="287" w:lineRule="auto"/>
        <w:jc w:val="center"/>
      </w:pPr>
      <w:r>
        <w:t>STATEMENT</w:t>
      </w:r>
    </w:p>
    <w:p w:rsidR="002663E2" w:rsidRDefault="002663E2" w:rsidP="002663E2">
      <w:pPr>
        <w:widowControl w:val="0"/>
        <w:tabs>
          <w:tab w:val="left" w:pos="-1440"/>
          <w:tab w:val="left" w:pos="-720"/>
          <w:tab w:val="left" w:pos="0"/>
        </w:tabs>
        <w:spacing w:line="287" w:lineRule="auto"/>
      </w:pPr>
    </w:p>
    <w:p w:rsidR="002663E2" w:rsidRDefault="002663E2" w:rsidP="002663E2">
      <w:pPr>
        <w:widowControl w:val="0"/>
        <w:tabs>
          <w:tab w:val="left" w:pos="-1440"/>
          <w:tab w:val="left" w:pos="-720"/>
          <w:tab w:val="left" w:pos="0"/>
        </w:tabs>
        <w:spacing w:line="287" w:lineRule="auto"/>
      </w:pPr>
      <w:r>
        <w:tab/>
        <w:t>This bill restricts members of the Legislature to time off from municipal or county employment only as approved leave of absence without pay.  Under current law, legislators are entitled to time off without loss of pay.  Legislators are compensated from the State of New Jersey for their time during attendance at sessions, hearings, or meetings</w:t>
      </w:r>
      <w:r w:rsidR="00690451">
        <w:t>.</w:t>
      </w:r>
      <w:r w:rsidR="008A3205">
        <w:t xml:space="preserve">  Under the bill</w:t>
      </w:r>
      <w:r>
        <w:t>, legislators would only be entitled to an approved leave of absence without pay.</w:t>
      </w:r>
      <w:bookmarkStart w:id="1" w:name="_GoBack"/>
      <w:bookmarkEnd w:id="1"/>
    </w:p>
    <w:sectPr w:rsidR="002663E2" w:rsidSect="00776DED">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294F" w:rsidRDefault="0084294F">
      <w:r>
        <w:separator/>
      </w:r>
    </w:p>
  </w:endnote>
  <w:endnote w:type="continuationSeparator" w:id="0">
    <w:p w:rsidR="0084294F" w:rsidRDefault="00842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6BF" w:rsidRDefault="00DC16BF" w:rsidP="00DC16BF">
    <w:pPr>
      <w:pStyle w:val="sponUdate"/>
    </w:pPr>
    <w:r>
      <w:t>(Sponsorship Updated As Of: 7/16/2020)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22B6" w:rsidRPr="00921C91" w:rsidRDefault="001222B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222B6" w:rsidRPr="00921C91" w:rsidRDefault="001222B6">
    <w:pPr>
      <w:pStyle w:val="Footer"/>
      <w:rPr>
        <w:szCs w:val="18"/>
      </w:rPr>
    </w:pPr>
  </w:p>
  <w:p w:rsidR="001222B6" w:rsidRPr="00921C91" w:rsidRDefault="001222B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222B6" w:rsidRDefault="001222B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294F" w:rsidRDefault="0084294F">
      <w:r>
        <w:separator/>
      </w:r>
    </w:p>
  </w:footnote>
  <w:footnote w:type="continuationSeparator" w:id="0">
    <w:p w:rsidR="0084294F" w:rsidRDefault="008429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2030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76DED" w:rsidRDefault="00776DED" w:rsidP="00776DED">
    <w:pPr>
      <w:pStyle w:val="bpuHeadSpon"/>
    </w:pPr>
    <w:r w:rsidRPr="00776DED">
      <w:rPr>
        <w:rStyle w:val="bpuHeadSponChar"/>
      </w:rPr>
      <w:t>A4345</w:t>
    </w:r>
    <w:r>
      <w:t xml:space="preserve"> DANCER</w:t>
    </w:r>
  </w:p>
  <w:p w:rsidR="00776DED" w:rsidRDefault="00776DED" w:rsidP="00776DED">
    <w:pPr>
      <w:pStyle w:val="bpuHeadSpon"/>
    </w:pPr>
    <w:r>
      <w:fldChar w:fldCharType="begin"/>
    </w:r>
    <w:r>
      <w:instrText xml:space="preserve"> PAGE  \* MERGEFORMAT </w:instrText>
    </w:r>
    <w:r>
      <w:fldChar w:fldCharType="separate"/>
    </w:r>
    <w:r w:rsidR="007C69FA">
      <w:rPr>
        <w:noProof/>
      </w:rPr>
      <w:t>3</w:t>
    </w:r>
    <w:r>
      <w:fldChar w:fldCharType="end"/>
    </w:r>
  </w:p>
  <w:p w:rsidR="00776DED" w:rsidRDefault="00776DED" w:rsidP="00776DE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76DED" w:rsidRDefault="00776DED" w:rsidP="00776DED">
    <w:pPr>
      <w:pStyle w:val="bpuHeadSpon"/>
    </w:pPr>
    <w:r w:rsidRPr="00776DED">
      <w:rPr>
        <w:rStyle w:val="bpuHeadSponChar"/>
      </w:rPr>
      <w:t>A4345</w:t>
    </w:r>
    <w:r>
      <w:t xml:space="preserve"> DANCER</w:t>
    </w:r>
    <w:r w:rsidR="00DC16BF">
      <w:t xml:space="preserve">, </w:t>
    </w:r>
    <w:r w:rsidR="00DC16BF">
      <w:t>DUNN</w:t>
    </w:r>
  </w:p>
  <w:p w:rsidR="00776DED" w:rsidRDefault="00776DED" w:rsidP="00776DED">
    <w:pPr>
      <w:pStyle w:val="bpuHeadSpon"/>
    </w:pPr>
    <w:r>
      <w:fldChar w:fldCharType="begin"/>
    </w:r>
    <w:r>
      <w:instrText xml:space="preserve"> PAGE  \* MERGEFORMAT </w:instrText>
    </w:r>
    <w:r>
      <w:fldChar w:fldCharType="separate"/>
    </w:r>
    <w:r w:rsidR="00820309">
      <w:rPr>
        <w:noProof/>
      </w:rPr>
      <w:t>2</w:t>
    </w:r>
    <w:r>
      <w:fldChar w:fldCharType="end"/>
    </w:r>
  </w:p>
  <w:p w:rsidR="00776DED" w:rsidRDefault="00776DED" w:rsidP="00776DE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94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0342"/>
    <w:rsid w:val="001222B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63E2"/>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1A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254D"/>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0451"/>
    <w:rsid w:val="006B7897"/>
    <w:rsid w:val="006B7FA7"/>
    <w:rsid w:val="006C086A"/>
    <w:rsid w:val="006C21C1"/>
    <w:rsid w:val="006C7327"/>
    <w:rsid w:val="006D00E5"/>
    <w:rsid w:val="006D791B"/>
    <w:rsid w:val="006E2895"/>
    <w:rsid w:val="006E76FE"/>
    <w:rsid w:val="006F180D"/>
    <w:rsid w:val="006F4334"/>
    <w:rsid w:val="006F47AF"/>
    <w:rsid w:val="006F6B8A"/>
    <w:rsid w:val="00707CD3"/>
    <w:rsid w:val="00716BB9"/>
    <w:rsid w:val="007256D1"/>
    <w:rsid w:val="007279FD"/>
    <w:rsid w:val="007502CB"/>
    <w:rsid w:val="00752D79"/>
    <w:rsid w:val="00752E20"/>
    <w:rsid w:val="00756EDE"/>
    <w:rsid w:val="00762E40"/>
    <w:rsid w:val="00776DED"/>
    <w:rsid w:val="00781B4D"/>
    <w:rsid w:val="007824BF"/>
    <w:rsid w:val="00783B8D"/>
    <w:rsid w:val="00794B94"/>
    <w:rsid w:val="00794BD4"/>
    <w:rsid w:val="007A2F73"/>
    <w:rsid w:val="007A3061"/>
    <w:rsid w:val="007A5A0B"/>
    <w:rsid w:val="007C0E14"/>
    <w:rsid w:val="007C69FA"/>
    <w:rsid w:val="007C7DE4"/>
    <w:rsid w:val="007D40CB"/>
    <w:rsid w:val="007D5796"/>
    <w:rsid w:val="007D59C0"/>
    <w:rsid w:val="007D7D9C"/>
    <w:rsid w:val="007F485D"/>
    <w:rsid w:val="007F6050"/>
    <w:rsid w:val="00813627"/>
    <w:rsid w:val="00820309"/>
    <w:rsid w:val="00832816"/>
    <w:rsid w:val="00837109"/>
    <w:rsid w:val="00840365"/>
    <w:rsid w:val="008406A3"/>
    <w:rsid w:val="00841D2C"/>
    <w:rsid w:val="0084294F"/>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20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16BF"/>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F7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74B11EC"/>
  <w15:docId w15:val="{ACFB2F93-93C3-407E-93F1-EEEDC2AFF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76DED"/>
  </w:style>
  <w:style w:type="paragraph" w:styleId="BalloonText">
    <w:name w:val="Balloon Text"/>
    <w:basedOn w:val="Normal"/>
    <w:link w:val="BalloonTextChar"/>
    <w:semiHidden/>
    <w:unhideWhenUsed/>
    <w:rsid w:val="001203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034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273</Words>
  <Characters>1414</Characters>
  <Application>Microsoft Office Word</Application>
  <DocSecurity>0</DocSecurity>
  <Lines>58</Lines>
  <Paragraphs>21</Paragraphs>
  <ScaleCrop>false</ScaleCrop>
  <HeadingPairs>
    <vt:vector size="2" baseType="variant">
      <vt:variant>
        <vt:lpstr>Title</vt:lpstr>
      </vt:variant>
      <vt:variant>
        <vt:i4>1</vt:i4>
      </vt:variant>
    </vt:vector>
  </HeadingPairs>
  <TitlesOfParts>
    <vt:vector size="1" baseType="lpstr">
      <vt:lpstr>A4345</vt:lpstr>
    </vt:vector>
  </TitlesOfParts>
  <Manager>R229</Manager>
  <Company>NJ Office of Legislative Services</Company>
  <LinksUpToDate>false</LinksUpToDate>
  <CharactersWithSpaces>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A4345</dc:title>
  <dc:subject/>
  <dc:creator>Assemblyman  DANCER</dc:creator>
  <cp:keywords>A4345|2|SG |216|0|216|F|0|</cp:keywords>
  <dc:description>INTRODUCED JULY 2, 2020</dc:description>
  <cp:lastModifiedBy>Todaro, Vivian</cp:lastModifiedBy>
  <cp:revision>2</cp:revision>
  <cp:lastPrinted>2020-07-20T17:53:00Z</cp:lastPrinted>
  <dcterms:created xsi:type="dcterms:W3CDTF">2020-07-20T17:53:00Z</dcterms:created>
  <dcterms:modified xsi:type="dcterms:W3CDTF">2020-07-20T17:53:00Z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