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110" w:rsidRDefault="00ED6110" w:rsidP="00ED6110">
      <w:pPr>
        <w:pStyle w:val="bpuBill"/>
      </w:pPr>
      <w:bookmarkStart w:id="0" w:name="bpuFrontPg"/>
      <w:bookmarkStart w:id="1" w:name="_GoBack"/>
      <w:bookmarkEnd w:id="0"/>
      <w:bookmarkEnd w:id="1"/>
      <w:r>
        <w:t xml:space="preserve">ASSEMBLY, No. 4375 </w:t>
      </w:r>
    </w:p>
    <w:p w:rsidR="00ED6110" w:rsidRPr="009D38FF" w:rsidRDefault="00ED6110" w:rsidP="00ED6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23729" r:id="rId7"/>
        </w:object>
      </w:r>
    </w:p>
    <w:p w:rsidR="00ED6110" w:rsidRDefault="00ED6110" w:rsidP="00ED6110">
      <w:pPr>
        <w:pStyle w:val="bpuState"/>
      </w:pPr>
      <w:r>
        <w:t>STATE OF NEW JERSEY</w:t>
      </w:r>
    </w:p>
    <w:p w:rsidR="00ED6110" w:rsidRDefault="00ED6110" w:rsidP="00ED6110">
      <w:pPr>
        <w:pStyle w:val="bpuLegislature"/>
      </w:pPr>
      <w:r>
        <w:t>219th LEGISLATURE</w:t>
      </w:r>
    </w:p>
    <w:p w:rsidR="00ED6110" w:rsidRDefault="00ED6110" w:rsidP="00ED6110">
      <w:pPr>
        <w:pStyle w:val="bpuWpGraphic"/>
      </w:pPr>
      <w:r>
        <w:object w:dxaOrig="8985" w:dyaOrig="255">
          <v:shape id="_x0000_i1026" type="#_x0000_t75" style="width:6in;height:12pt" o:ole="">
            <v:imagedata r:id="rId6" o:title=""/>
          </v:shape>
          <o:OLEObject Type="Embed" ProgID="WPWin6.1" ShapeID="_x0000_i1026" DrawAspect="Content" ObjectID="_1658923730" r:id="rId8"/>
        </w:object>
      </w:r>
      <w:r>
        <w:t xml:space="preserve">  </w:t>
      </w:r>
    </w:p>
    <w:p w:rsidR="00ED6110" w:rsidRDefault="002023B8" w:rsidP="00ED6110">
      <w:pPr>
        <w:pStyle w:val="bpuIntro"/>
      </w:pPr>
      <w:r>
        <w:t>INTRODUCED JULY 2</w:t>
      </w:r>
      <w:r w:rsidR="00ED6110">
        <w:t>, 2020</w:t>
      </w:r>
    </w:p>
    <w:p w:rsidR="00ED6110" w:rsidRDefault="00ED6110" w:rsidP="00ED6110">
      <w:pPr>
        <w:pStyle w:val="bpuIntro"/>
      </w:pPr>
    </w:p>
    <w:p w:rsidR="00ED6110" w:rsidRDefault="00ED6110" w:rsidP="00ED6110">
      <w:pPr>
        <w:pStyle w:val="bpuIntro"/>
        <w:sectPr w:rsidR="00ED6110" w:rsidSect="000E66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6110" w:rsidRDefault="00ED6110" w:rsidP="00ED6110">
      <w:pPr>
        <w:pStyle w:val="bpuIntro"/>
      </w:pPr>
    </w:p>
    <w:p w:rsidR="00ED6110" w:rsidRDefault="00ED6110" w:rsidP="00ED6110">
      <w:pPr>
        <w:pStyle w:val="bpuSponsor"/>
      </w:pPr>
      <w:r>
        <w:t>Sponsored by:</w:t>
      </w:r>
    </w:p>
    <w:p w:rsidR="00ED6110" w:rsidRDefault="00ED6110" w:rsidP="00ED6110">
      <w:pPr>
        <w:pStyle w:val="bpuSponsor"/>
      </w:pPr>
      <w:r>
        <w:t>Assemblyman  LOUIS D. GREENWALD</w:t>
      </w:r>
    </w:p>
    <w:p w:rsidR="00ED6110" w:rsidRDefault="00ED6110" w:rsidP="00ED6110">
      <w:pPr>
        <w:pStyle w:val="bpuSponsor"/>
      </w:pPr>
      <w:r>
        <w:t>District 6 (Burlington and Camden)</w:t>
      </w:r>
    </w:p>
    <w:p w:rsidR="00ED6110" w:rsidRDefault="003C3EB2" w:rsidP="003C3EB2">
      <w:pPr>
        <w:pStyle w:val="bpuSponsor"/>
      </w:pPr>
      <w:r>
        <w:t>Assemblywoman  YVONNE LOPEZ</w:t>
      </w:r>
    </w:p>
    <w:p w:rsidR="003C3EB2" w:rsidRDefault="003C3EB2" w:rsidP="003C3EB2">
      <w:pPr>
        <w:pStyle w:val="bpuSponsor"/>
      </w:pPr>
      <w:r>
        <w:t>District 19 (Middlesex)</w:t>
      </w:r>
    </w:p>
    <w:p w:rsidR="003C3EB2" w:rsidRDefault="00C867A9" w:rsidP="00C867A9">
      <w:pPr>
        <w:pStyle w:val="bpuSponsor"/>
      </w:pPr>
      <w:r>
        <w:t>Assemblywoman  CAROL A. MURPHY</w:t>
      </w:r>
    </w:p>
    <w:p w:rsidR="00C867A9" w:rsidRDefault="00C867A9" w:rsidP="00C867A9">
      <w:pPr>
        <w:pStyle w:val="bpuSponsor"/>
      </w:pPr>
      <w:r>
        <w:t>District 7 (Burlington)</w:t>
      </w:r>
    </w:p>
    <w:p w:rsidR="00C867A9" w:rsidRPr="00C867A9" w:rsidRDefault="00C867A9" w:rsidP="00C867A9">
      <w:pPr>
        <w:pStyle w:val="bpuSponsor"/>
      </w:pPr>
    </w:p>
    <w:p w:rsidR="00ED6110" w:rsidRDefault="009E3896" w:rsidP="009E3896">
      <w:pPr>
        <w:pStyle w:val="bpuSponsor"/>
      </w:pPr>
      <w:r>
        <w:t>Co-Sponsored by:</w:t>
      </w:r>
    </w:p>
    <w:p w:rsidR="009E3896" w:rsidRDefault="009E3896" w:rsidP="009E3896">
      <w:pPr>
        <w:pStyle w:val="bpuSponsor"/>
      </w:pPr>
      <w:r w:rsidRPr="009E3896">
        <w:t xml:space="preserve">Assemblyman Johnson and Assemblywoman </w:t>
      </w:r>
      <w:proofErr w:type="spellStart"/>
      <w:r w:rsidRPr="009E3896">
        <w:t>Quijano</w:t>
      </w:r>
      <w:proofErr w:type="spellEnd"/>
    </w:p>
    <w:p w:rsidR="009E3896" w:rsidRDefault="009E3896" w:rsidP="009E3896"/>
    <w:p w:rsidR="009E3896" w:rsidRPr="009E3896" w:rsidRDefault="009E3896" w:rsidP="009E3896"/>
    <w:p w:rsidR="00ED6110" w:rsidRDefault="00ED6110" w:rsidP="00ED6110">
      <w:pPr>
        <w:pStyle w:val="bpuSponsor"/>
      </w:pPr>
    </w:p>
    <w:p w:rsidR="00ED6110" w:rsidRDefault="00ED6110" w:rsidP="00ED6110">
      <w:pPr>
        <w:pStyle w:val="bpuSponsor"/>
      </w:pPr>
    </w:p>
    <w:p w:rsidR="00ED6110" w:rsidRDefault="00ED6110" w:rsidP="00ED6110">
      <w:pPr>
        <w:pStyle w:val="bpuSponsor"/>
      </w:pPr>
      <w:r>
        <w:t>SYNOPSIS</w:t>
      </w:r>
    </w:p>
    <w:p w:rsidR="00ED6110" w:rsidRDefault="00ED6110" w:rsidP="00ED6110">
      <w:pPr>
        <w:pStyle w:val="bpuNormText"/>
      </w:pPr>
      <w:r>
        <w:tab/>
        <w:t xml:space="preserve">Excludes unemployment benefits paid during coronavirus pandemic state of emergency from calculation of employer unemployment contributions and payments in lieu of contributions. </w:t>
      </w:r>
    </w:p>
    <w:p w:rsidR="00ED6110" w:rsidRDefault="00ED6110" w:rsidP="00ED6110">
      <w:pPr>
        <w:pStyle w:val="bpuNormText"/>
      </w:pPr>
    </w:p>
    <w:p w:rsidR="00ED6110" w:rsidRDefault="00ED6110" w:rsidP="00ED6110">
      <w:pPr>
        <w:pStyle w:val="bpuSponsor"/>
      </w:pPr>
      <w:r>
        <w:t xml:space="preserve">CURRENT VERSION OF TEXT </w:t>
      </w:r>
    </w:p>
    <w:p w:rsidR="00ED6110" w:rsidRDefault="00ED6110" w:rsidP="00ED6110">
      <w:pPr>
        <w:pStyle w:val="bpuNormText"/>
      </w:pPr>
      <w:r>
        <w:tab/>
        <w:t>As introduced.</w:t>
      </w:r>
    </w:p>
    <w:p w:rsidR="00ED6110" w:rsidRDefault="00ED6110" w:rsidP="00ED6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6110" w:rsidRDefault="00ED6110" w:rsidP="008916EC">
      <w:pPr>
        <w:pStyle w:val="FronterPage"/>
        <w:tabs>
          <w:tab w:val="clear" w:pos="720"/>
          <w:tab w:val="clear" w:pos="1440"/>
          <w:tab w:val="clear" w:pos="2160"/>
          <w:tab w:val="clear" w:pos="2880"/>
          <w:tab w:val="clear" w:pos="3600"/>
          <w:tab w:val="clear" w:pos="4320"/>
          <w:tab w:val="clear" w:pos="5040"/>
        </w:tabs>
        <w:sectPr w:rsidR="00ED6110" w:rsidSect="00ED6110">
          <w:type w:val="continuous"/>
          <w:pgSz w:w="12240" w:h="20160" w:code="5"/>
          <w:pgMar w:top="1440" w:right="2275" w:bottom="1440" w:left="2275" w:header="72" w:footer="720" w:gutter="0"/>
          <w:pgNumType w:start="1"/>
          <w:cols w:space="720"/>
          <w:docGrid w:linePitch="360"/>
        </w:sectPr>
      </w:pPr>
    </w:p>
    <w:p w:rsidR="00A160CE" w:rsidRPr="00677316" w:rsidRDefault="00A160CE" w:rsidP="00A160CE">
      <w:pPr>
        <w:pStyle w:val="HangingAnAct"/>
        <w:rPr>
          <w:rStyle w:val="HangingAnActChar"/>
        </w:rPr>
      </w:pPr>
      <w:r w:rsidRPr="00A160CE">
        <w:rPr>
          <w:rStyle w:val="BillHead"/>
        </w:rPr>
        <w:lastRenderedPageBreak/>
        <w:t>An Act</w:t>
      </w:r>
      <w:r w:rsidRPr="006B7FA7">
        <w:rPr>
          <w:rStyle w:val="HangingAnActChar"/>
        </w:rPr>
        <w:t xml:space="preserve"> </w:t>
      </w:r>
      <w:r>
        <w:t>concerning employer contributions to the unemployment compensation fund and payments in lieu of contributions and supplementing Title 43 of the Revised Statutes.</w:t>
      </w:r>
    </w:p>
    <w:p w:rsidR="00A160CE" w:rsidRPr="00D71D68" w:rsidRDefault="00A160CE" w:rsidP="00A160CE"/>
    <w:p w:rsidR="00A160CE" w:rsidRPr="00AA7880" w:rsidRDefault="00A160CE" w:rsidP="00A160CE">
      <w:r>
        <w:tab/>
      </w:r>
      <w:r>
        <w:rPr>
          <w:rStyle w:val="BillHeading2"/>
        </w:rPr>
        <w:t xml:space="preserve">Be It Enacted </w:t>
      </w:r>
      <w:r>
        <w:rPr>
          <w:rStyle w:val="BillLanguage"/>
        </w:rPr>
        <w:t>by the Senate and General Assembly of the State of New Jersey:</w:t>
      </w:r>
    </w:p>
    <w:p w:rsidR="00A160CE" w:rsidRPr="00D71D68" w:rsidRDefault="00A160CE" w:rsidP="00A160CE"/>
    <w:p w:rsidR="00A160CE" w:rsidRDefault="00A160CE" w:rsidP="00A160CE">
      <w:pPr>
        <w:rPr>
          <w:bCs/>
          <w:iCs/>
        </w:rPr>
      </w:pPr>
      <w:r>
        <w:tab/>
        <w:t>1.</w:t>
      </w:r>
      <w:r>
        <w:tab/>
        <w:t xml:space="preserve">a.  </w:t>
      </w:r>
      <w:r>
        <w:rPr>
          <w:bCs/>
          <w:iCs/>
        </w:rPr>
        <w:t xml:space="preserve">The </w:t>
      </w:r>
      <w:r w:rsidRPr="0015512A">
        <w:rPr>
          <w:bCs/>
          <w:iCs/>
        </w:rPr>
        <w:t xml:space="preserve">costs of any </w:t>
      </w:r>
      <w:r>
        <w:rPr>
          <w:bCs/>
          <w:iCs/>
        </w:rPr>
        <w:t xml:space="preserve">unemployment compensation benefits paid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 s</w:t>
      </w:r>
      <w:r w:rsidRPr="0015512A">
        <w:rPr>
          <w:bCs/>
          <w:iCs/>
        </w:rPr>
        <w:t>hall not be considered when calculating emplo</w:t>
      </w:r>
      <w:r>
        <w:rPr>
          <w:bCs/>
          <w:iCs/>
        </w:rPr>
        <w:t>yer contributions to the State unemployment compensation</w:t>
      </w:r>
      <w:r w:rsidRPr="0015512A">
        <w:rPr>
          <w:bCs/>
          <w:iCs/>
        </w:rPr>
        <w:t xml:space="preserve"> fund</w:t>
      </w:r>
      <w:r>
        <w:rPr>
          <w:bCs/>
          <w:iCs/>
        </w:rPr>
        <w:t xml:space="preserve"> pursuant to </w:t>
      </w:r>
      <w:r w:rsidRPr="0015512A">
        <w:rPr>
          <w:bCs/>
          <w:iCs/>
        </w:rPr>
        <w:t>R.S.43:21-</w:t>
      </w:r>
      <w:r>
        <w:rPr>
          <w:bCs/>
          <w:iCs/>
        </w:rPr>
        <w:t>7.</w:t>
      </w:r>
    </w:p>
    <w:p w:rsidR="00A160CE" w:rsidRPr="0015512A" w:rsidRDefault="00A160CE" w:rsidP="00A160CE">
      <w:pPr>
        <w:rPr>
          <w:bCs/>
          <w:iCs/>
          <w:u w:val="single"/>
        </w:rPr>
      </w:pPr>
      <w:r>
        <w:rPr>
          <w:bCs/>
          <w:iCs/>
        </w:rPr>
        <w:tab/>
        <w:t>b.</w:t>
      </w:r>
      <w:r>
        <w:rPr>
          <w:bCs/>
          <w:iCs/>
        </w:rPr>
        <w:tab/>
        <w:t xml:space="preserve">A nonprofit organization which elects to make payments in lieu of contributions pursuant to section 3 of P.L.1971, c.346 (C.43:21-7.2) or a governmental entity or instrumentality which elects to make payments in lieu of contributions pursuant to section 4 of P.L.1971, c.346 (C.43:21-7.3), shall not be liable for payments in lieu of contributions with respect to payments of unemployment compensation benefits made during 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p>
    <w:p w:rsidR="00A160CE" w:rsidRDefault="00A160CE" w:rsidP="00A160CE"/>
    <w:p w:rsidR="00A160CE" w:rsidRPr="00AA7880" w:rsidRDefault="00A160CE" w:rsidP="00A160CE">
      <w:r>
        <w:tab/>
        <w:t>2.</w:t>
      </w:r>
      <w:r>
        <w:tab/>
        <w:t>This act shall take effect immediately.</w:t>
      </w:r>
    </w:p>
    <w:p w:rsidR="00A160CE" w:rsidRDefault="00A160CE" w:rsidP="00A160CE"/>
    <w:p w:rsidR="00A160CE" w:rsidRPr="00CE7BD8" w:rsidRDefault="00A160CE" w:rsidP="00A160CE"/>
    <w:p w:rsidR="00A160CE" w:rsidRPr="00AA7880" w:rsidRDefault="00A160CE" w:rsidP="00A160CE">
      <w:pPr>
        <w:jc w:val="center"/>
      </w:pPr>
      <w:r w:rsidRPr="00D71D68">
        <w:t>STATEMENT</w:t>
      </w:r>
    </w:p>
    <w:p w:rsidR="00A160CE" w:rsidRDefault="00A160CE" w:rsidP="00A160CE"/>
    <w:p w:rsidR="00A160CE" w:rsidRDefault="00A160CE" w:rsidP="00A160CE">
      <w:r>
        <w:tab/>
        <w:t xml:space="preserve">This bill excludes from the calculation of employer contributions </w:t>
      </w:r>
      <w:r>
        <w:rPr>
          <w:bCs/>
          <w:iCs/>
        </w:rPr>
        <w:t>to the State unemployment compensation</w:t>
      </w:r>
      <w:r w:rsidRPr="0015512A">
        <w:rPr>
          <w:bCs/>
          <w:iCs/>
        </w:rPr>
        <w:t xml:space="preserve"> fund</w:t>
      </w:r>
      <w:r>
        <w:t xml:space="preserve"> any unemployment benefits paid during </w:t>
      </w:r>
      <w:r>
        <w:rPr>
          <w:bCs/>
          <w:iCs/>
        </w:rPr>
        <w:t xml:space="preserve">the public health emergency and state of emergency </w:t>
      </w:r>
      <w:r>
        <w:rPr>
          <w:bCs/>
          <w:iCs/>
          <w:color w:val="000000"/>
        </w:rPr>
        <w:t xml:space="preserve">declared by the Governor on March 9, 2020, and any subsequent extensions of that </w:t>
      </w:r>
      <w:r>
        <w:rPr>
          <w:bCs/>
          <w:iCs/>
        </w:rPr>
        <w:t>public health emergency and state of emergency</w:t>
      </w:r>
      <w:r>
        <w:t>.  It also exempts</w:t>
      </w:r>
      <w:r>
        <w:rPr>
          <w:bCs/>
          <w:iCs/>
        </w:rPr>
        <w:t xml:space="preserve"> nonprofit organizations and governmental entities or instrumentalities which elect to make payments in lieu of contributions from liability for payments in lieu of contributions with respect to payments of unemployment benefits made during that public health emergency and state of emergency </w:t>
      </w:r>
      <w:r>
        <w:rPr>
          <w:bCs/>
          <w:iCs/>
          <w:color w:val="000000"/>
        </w:rPr>
        <w:t xml:space="preserve">and any extensions of that </w:t>
      </w:r>
      <w:r>
        <w:rPr>
          <w:bCs/>
          <w:iCs/>
        </w:rPr>
        <w:t>public health emergency and state of emergency.</w:t>
      </w:r>
    </w:p>
    <w:sectPr w:rsidR="00A160CE" w:rsidSect="00ED611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BE4" w:rsidRDefault="00A87BE4">
      <w:r>
        <w:separator/>
      </w:r>
    </w:p>
  </w:endnote>
  <w:endnote w:type="continuationSeparator" w:id="0">
    <w:p w:rsidR="00A87BE4" w:rsidRDefault="00A87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EB2" w:rsidRDefault="000E66FC" w:rsidP="000E66FC">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BE4" w:rsidRDefault="00A87BE4">
      <w:r>
        <w:separator/>
      </w:r>
    </w:p>
  </w:footnote>
  <w:footnote w:type="continuationSeparator" w:id="0">
    <w:p w:rsidR="00A87BE4" w:rsidRDefault="00A87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0E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6110" w:rsidRDefault="00ED6110" w:rsidP="00ED6110">
    <w:pPr>
      <w:pStyle w:val="bpuHeadSpon"/>
    </w:pPr>
    <w:r w:rsidRPr="00ED6110">
      <w:rPr>
        <w:rStyle w:val="bpuHeadSponChar"/>
      </w:rPr>
      <w:t>A4375</w:t>
    </w:r>
    <w:r>
      <w:t xml:space="preserve"> GREENWALD</w:t>
    </w:r>
  </w:p>
  <w:p w:rsidR="00ED6110" w:rsidRDefault="00ED6110" w:rsidP="00ED6110">
    <w:pPr>
      <w:pStyle w:val="bpuHeadSpon"/>
    </w:pPr>
    <w:r>
      <w:fldChar w:fldCharType="begin"/>
    </w:r>
    <w:r>
      <w:instrText xml:space="preserve"> PAGE  \* MERGEFORMAT </w:instrText>
    </w:r>
    <w:r>
      <w:fldChar w:fldCharType="separate"/>
    </w:r>
    <w:r w:rsidR="00D842DA">
      <w:rPr>
        <w:noProof/>
      </w:rPr>
      <w:t>3</w:t>
    </w:r>
    <w:r>
      <w:fldChar w:fldCharType="end"/>
    </w:r>
  </w:p>
  <w:p w:rsidR="00ED6110" w:rsidRDefault="00ED6110" w:rsidP="00ED6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6110" w:rsidRDefault="00ED6110" w:rsidP="00ED6110">
    <w:pPr>
      <w:pStyle w:val="bpuHeadSpon"/>
    </w:pPr>
    <w:r w:rsidRPr="00ED6110">
      <w:rPr>
        <w:rStyle w:val="bpuHeadSponChar"/>
      </w:rPr>
      <w:t>A4375</w:t>
    </w:r>
    <w:r>
      <w:t xml:space="preserve"> GREENWALD</w:t>
    </w:r>
    <w:r w:rsidR="003C3EB2">
      <w:t>, LOPEZ</w:t>
    </w:r>
  </w:p>
  <w:p w:rsidR="00ED6110" w:rsidRDefault="00ED6110" w:rsidP="00ED6110">
    <w:pPr>
      <w:pStyle w:val="bpuHeadSpon"/>
    </w:pPr>
    <w:r>
      <w:fldChar w:fldCharType="begin"/>
    </w:r>
    <w:r>
      <w:instrText xml:space="preserve"> PAGE  \* MERGEFORMAT </w:instrText>
    </w:r>
    <w:r>
      <w:fldChar w:fldCharType="separate"/>
    </w:r>
    <w:r w:rsidR="00BA0EB2">
      <w:rPr>
        <w:noProof/>
      </w:rPr>
      <w:t>2</w:t>
    </w:r>
    <w:r>
      <w:fldChar w:fldCharType="end"/>
    </w:r>
  </w:p>
  <w:p w:rsidR="00ED6110" w:rsidRDefault="00ED6110" w:rsidP="00ED6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B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6FC"/>
    <w:rsid w:val="000F3DA2"/>
    <w:rsid w:val="000F5FDE"/>
    <w:rsid w:val="000F7466"/>
    <w:rsid w:val="0013000E"/>
    <w:rsid w:val="00133F81"/>
    <w:rsid w:val="00135943"/>
    <w:rsid w:val="0013753E"/>
    <w:rsid w:val="00152C77"/>
    <w:rsid w:val="001645FB"/>
    <w:rsid w:val="00173D2B"/>
    <w:rsid w:val="00181676"/>
    <w:rsid w:val="00183603"/>
    <w:rsid w:val="00194E78"/>
    <w:rsid w:val="0019707B"/>
    <w:rsid w:val="00197E8B"/>
    <w:rsid w:val="00197FA4"/>
    <w:rsid w:val="001A161A"/>
    <w:rsid w:val="001A3B79"/>
    <w:rsid w:val="001A66B6"/>
    <w:rsid w:val="001B4716"/>
    <w:rsid w:val="001B4EA4"/>
    <w:rsid w:val="001C7171"/>
    <w:rsid w:val="001C7C52"/>
    <w:rsid w:val="001D25F3"/>
    <w:rsid w:val="001E15F1"/>
    <w:rsid w:val="001E16FA"/>
    <w:rsid w:val="001E6213"/>
    <w:rsid w:val="001F14C7"/>
    <w:rsid w:val="001F7405"/>
    <w:rsid w:val="002023B8"/>
    <w:rsid w:val="00205533"/>
    <w:rsid w:val="00212B8D"/>
    <w:rsid w:val="00222983"/>
    <w:rsid w:val="002370D0"/>
    <w:rsid w:val="002475B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5EA"/>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EB2"/>
    <w:rsid w:val="003C43EF"/>
    <w:rsid w:val="003C5A6B"/>
    <w:rsid w:val="003C7FB2"/>
    <w:rsid w:val="003D24DE"/>
    <w:rsid w:val="003E26D4"/>
    <w:rsid w:val="003E47BA"/>
    <w:rsid w:val="003F3B37"/>
    <w:rsid w:val="0040195A"/>
    <w:rsid w:val="00402DC0"/>
    <w:rsid w:val="004074A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0E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20"/>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26D"/>
    <w:rsid w:val="00756EDE"/>
    <w:rsid w:val="00781B4D"/>
    <w:rsid w:val="007824BF"/>
    <w:rsid w:val="00783B8D"/>
    <w:rsid w:val="00794B94"/>
    <w:rsid w:val="00794BD4"/>
    <w:rsid w:val="007A2F73"/>
    <w:rsid w:val="007A3061"/>
    <w:rsid w:val="007A5A0B"/>
    <w:rsid w:val="007C0E14"/>
    <w:rsid w:val="007C32A0"/>
    <w:rsid w:val="007C7DE4"/>
    <w:rsid w:val="007D40CB"/>
    <w:rsid w:val="007D5796"/>
    <w:rsid w:val="007D59C0"/>
    <w:rsid w:val="007D7D9C"/>
    <w:rsid w:val="007F1A0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4B7"/>
    <w:rsid w:val="008D77BD"/>
    <w:rsid w:val="008E454C"/>
    <w:rsid w:val="008F1E5A"/>
    <w:rsid w:val="00901BDA"/>
    <w:rsid w:val="009121D8"/>
    <w:rsid w:val="00916F7A"/>
    <w:rsid w:val="00917FE3"/>
    <w:rsid w:val="00925C5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896"/>
    <w:rsid w:val="009E5961"/>
    <w:rsid w:val="009F4FAC"/>
    <w:rsid w:val="00A017C0"/>
    <w:rsid w:val="00A11228"/>
    <w:rsid w:val="00A160CE"/>
    <w:rsid w:val="00A222C2"/>
    <w:rsid w:val="00A305D6"/>
    <w:rsid w:val="00A342C4"/>
    <w:rsid w:val="00A50F6B"/>
    <w:rsid w:val="00A52237"/>
    <w:rsid w:val="00A551D6"/>
    <w:rsid w:val="00A6251B"/>
    <w:rsid w:val="00A6754E"/>
    <w:rsid w:val="00A70F58"/>
    <w:rsid w:val="00A72987"/>
    <w:rsid w:val="00A7346B"/>
    <w:rsid w:val="00A775F0"/>
    <w:rsid w:val="00A84C4F"/>
    <w:rsid w:val="00A87BE4"/>
    <w:rsid w:val="00A932A1"/>
    <w:rsid w:val="00A96E06"/>
    <w:rsid w:val="00AA6197"/>
    <w:rsid w:val="00AA6C70"/>
    <w:rsid w:val="00AB16FD"/>
    <w:rsid w:val="00AB2FA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83A"/>
    <w:rsid w:val="00B2574A"/>
    <w:rsid w:val="00B35D8A"/>
    <w:rsid w:val="00B45B34"/>
    <w:rsid w:val="00B57047"/>
    <w:rsid w:val="00B61D86"/>
    <w:rsid w:val="00B6342D"/>
    <w:rsid w:val="00B726BD"/>
    <w:rsid w:val="00B732BC"/>
    <w:rsid w:val="00B90E33"/>
    <w:rsid w:val="00B9676B"/>
    <w:rsid w:val="00BA0EB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7A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2DA"/>
    <w:rsid w:val="00D9410B"/>
    <w:rsid w:val="00D9695B"/>
    <w:rsid w:val="00DA2417"/>
    <w:rsid w:val="00DA5585"/>
    <w:rsid w:val="00DB02AC"/>
    <w:rsid w:val="00DB6AA2"/>
    <w:rsid w:val="00DE10D1"/>
    <w:rsid w:val="00DE2514"/>
    <w:rsid w:val="00DE532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9CC"/>
    <w:rsid w:val="00E93836"/>
    <w:rsid w:val="00EA7C16"/>
    <w:rsid w:val="00EC5281"/>
    <w:rsid w:val="00EC791D"/>
    <w:rsid w:val="00EC7CA6"/>
    <w:rsid w:val="00ED3C5D"/>
    <w:rsid w:val="00ED4553"/>
    <w:rsid w:val="00ED611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3F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720B90"/>
  <w15:docId w15:val="{E4118440-116E-41E2-9690-A98106619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6110"/>
  </w:style>
  <w:style w:type="paragraph" w:styleId="BalloonText">
    <w:name w:val="Balloon Text"/>
    <w:basedOn w:val="Normal"/>
    <w:link w:val="BalloonTextChar"/>
    <w:semiHidden/>
    <w:unhideWhenUsed/>
    <w:rsid w:val="001375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5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375</Words>
  <Characters>2178</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A4375</vt:lpstr>
    </vt:vector>
  </TitlesOfParts>
  <Manager>R225</Manager>
  <Company>NJ Office of Legislative Services</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A4375</dc:title>
  <dc:subject>Reintro of S2504 of 2020-2021</dc:subject>
  <dc:creator>Assemblyman  GREENWALD</dc:creator>
  <cp:keywords>A4375|2|CL |84|279|260|F|0|</cp:keywords>
  <dc:description>INTRODUCED JULY 2, 2020</dc:description>
  <cp:lastModifiedBy>Siracusa, Nicole</cp:lastModifiedBy>
  <cp:revision>2</cp:revision>
  <cp:lastPrinted>2020-08-14T19:22:00Z</cp:lastPrinted>
  <dcterms:created xsi:type="dcterms:W3CDTF">2020-08-14T19:22:00Z</dcterms:created>
  <dcterms:modified xsi:type="dcterms:W3CDTF">2020-08-14T19:22:00Z</dcterms:modified>
  <cp:category>s.1: C.43:21-7.9 to 2020/37_x000d_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