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89B" w:rsidRDefault="000D489B" w:rsidP="000D489B">
      <w:pPr>
        <w:pStyle w:val="bpuBill"/>
      </w:pPr>
      <w:bookmarkStart w:id="0" w:name="bpuFrontPg"/>
      <w:bookmarkStart w:id="1" w:name="_GoBack"/>
      <w:bookmarkEnd w:id="0"/>
      <w:bookmarkEnd w:id="1"/>
      <w:r>
        <w:t xml:space="preserve">ASSEMBLY, No. 4385 </w:t>
      </w:r>
    </w:p>
    <w:p w:rsidR="000D489B" w:rsidRPr="009D38FF" w:rsidRDefault="000D489B" w:rsidP="000D48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458017" r:id="rId7"/>
        </w:object>
      </w:r>
    </w:p>
    <w:p w:rsidR="000D489B" w:rsidRDefault="000D489B" w:rsidP="000D489B">
      <w:pPr>
        <w:pStyle w:val="bpuState"/>
      </w:pPr>
      <w:r>
        <w:t>STATE OF NEW JERSEY</w:t>
      </w:r>
    </w:p>
    <w:p w:rsidR="000D489B" w:rsidRDefault="000D489B" w:rsidP="000D489B">
      <w:pPr>
        <w:pStyle w:val="bpuLegislature"/>
      </w:pPr>
      <w:r>
        <w:t>219th LEGISLATURE</w:t>
      </w:r>
    </w:p>
    <w:p w:rsidR="000D489B" w:rsidRDefault="000D489B" w:rsidP="000D489B">
      <w:pPr>
        <w:pStyle w:val="bpuWpGraphic"/>
      </w:pPr>
      <w:r>
        <w:object w:dxaOrig="8985" w:dyaOrig="255">
          <v:shape id="_x0000_i1026" type="#_x0000_t75" style="width:6in;height:12pt" o:ole="">
            <v:imagedata r:id="rId6" o:title=""/>
          </v:shape>
          <o:OLEObject Type="Embed" ProgID="WPWin6.1" ShapeID="_x0000_i1026" DrawAspect="Content" ObjectID="_1660458018" r:id="rId8"/>
        </w:object>
      </w:r>
      <w:r>
        <w:t xml:space="preserve">  </w:t>
      </w:r>
    </w:p>
    <w:p w:rsidR="000D489B" w:rsidRDefault="000D489B" w:rsidP="000D489B">
      <w:pPr>
        <w:pStyle w:val="bpuIntro"/>
      </w:pPr>
      <w:r>
        <w:t xml:space="preserve">INTRODUCED JULY </w:t>
      </w:r>
      <w:r w:rsidR="00D15456">
        <w:t>6</w:t>
      </w:r>
      <w:r>
        <w:t>, 2020</w:t>
      </w:r>
    </w:p>
    <w:p w:rsidR="000D489B" w:rsidRDefault="000D489B" w:rsidP="000D489B">
      <w:pPr>
        <w:pStyle w:val="bpuIntro"/>
      </w:pPr>
    </w:p>
    <w:p w:rsidR="000D489B" w:rsidRDefault="000D489B" w:rsidP="000D489B">
      <w:pPr>
        <w:pStyle w:val="bpuIntro"/>
        <w:sectPr w:rsidR="000D489B" w:rsidSect="00DF51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489B" w:rsidRDefault="000D489B" w:rsidP="000D489B">
      <w:pPr>
        <w:pStyle w:val="bpuIntro"/>
      </w:pPr>
    </w:p>
    <w:p w:rsidR="000D489B" w:rsidRDefault="000D489B" w:rsidP="000D489B">
      <w:pPr>
        <w:pStyle w:val="bpuSponsor"/>
      </w:pPr>
      <w:r>
        <w:t>Sponsored by:</w:t>
      </w:r>
    </w:p>
    <w:p w:rsidR="000D489B" w:rsidRDefault="000D489B" w:rsidP="000D489B">
      <w:pPr>
        <w:pStyle w:val="bpuSponsor"/>
      </w:pPr>
      <w:r>
        <w:t>Assemblywoman  JOANN DOWNEY</w:t>
      </w:r>
    </w:p>
    <w:p w:rsidR="000D489B" w:rsidRDefault="000D489B" w:rsidP="000D489B">
      <w:pPr>
        <w:pStyle w:val="bpuSponsor"/>
      </w:pPr>
      <w:r>
        <w:t>District 11 (Monmouth)</w:t>
      </w:r>
    </w:p>
    <w:p w:rsidR="000D489B" w:rsidRDefault="00523A70" w:rsidP="00523A70">
      <w:pPr>
        <w:pStyle w:val="bpuSponsor"/>
      </w:pPr>
      <w:r>
        <w:t>Assemblywoman  VALERIE VAINIERI HUTTLE</w:t>
      </w:r>
    </w:p>
    <w:p w:rsidR="00523A70" w:rsidRDefault="00523A70" w:rsidP="00523A70">
      <w:pPr>
        <w:pStyle w:val="bpuSponsor"/>
      </w:pPr>
      <w:r>
        <w:t>District 37 (Bergen)</w:t>
      </w:r>
    </w:p>
    <w:p w:rsidR="00523A70" w:rsidRDefault="00706F7B" w:rsidP="00706F7B">
      <w:pPr>
        <w:pStyle w:val="bpuSponsor"/>
      </w:pPr>
      <w:r>
        <w:t>Assemblyman  ERIC HOUGHTALING</w:t>
      </w:r>
    </w:p>
    <w:p w:rsidR="00706F7B" w:rsidRDefault="00706F7B" w:rsidP="00706F7B">
      <w:pPr>
        <w:pStyle w:val="bpuSponsor"/>
      </w:pPr>
      <w:r>
        <w:t>District 11 (Monmouth)</w:t>
      </w:r>
    </w:p>
    <w:p w:rsidR="00706F7B" w:rsidRPr="00706F7B" w:rsidRDefault="00706F7B" w:rsidP="00706F7B">
      <w:pPr>
        <w:pStyle w:val="bpuSponsor"/>
      </w:pPr>
    </w:p>
    <w:p w:rsidR="000D489B" w:rsidRDefault="00DF51A6" w:rsidP="00DF51A6">
      <w:pPr>
        <w:pStyle w:val="bpuSponsor"/>
      </w:pPr>
      <w:r>
        <w:t>Co-Sponsored by:</w:t>
      </w:r>
    </w:p>
    <w:p w:rsidR="00DF51A6" w:rsidRPr="00DF51A6" w:rsidRDefault="00DF51A6" w:rsidP="00DF51A6">
      <w:pPr>
        <w:pStyle w:val="bpuSponsor"/>
      </w:pPr>
      <w:r w:rsidRPr="00DF51A6">
        <w:t>Assemblyman Benson</w:t>
      </w:r>
    </w:p>
    <w:p w:rsidR="000D489B" w:rsidRDefault="000D489B" w:rsidP="000D489B">
      <w:pPr>
        <w:pStyle w:val="bpuSponsor"/>
      </w:pPr>
    </w:p>
    <w:p w:rsidR="00DF51A6" w:rsidRDefault="00DF51A6" w:rsidP="00DF51A6"/>
    <w:p w:rsidR="00DF51A6" w:rsidRPr="00DF51A6" w:rsidRDefault="00DF51A6" w:rsidP="00DF51A6"/>
    <w:p w:rsidR="000D489B" w:rsidRDefault="000D489B" w:rsidP="000D489B">
      <w:pPr>
        <w:pStyle w:val="bpuSponsor"/>
      </w:pPr>
    </w:p>
    <w:p w:rsidR="000D489B" w:rsidRDefault="000D489B" w:rsidP="000D489B">
      <w:pPr>
        <w:pStyle w:val="bpuSponsor"/>
      </w:pPr>
      <w:r>
        <w:t>SYNOPSIS</w:t>
      </w:r>
    </w:p>
    <w:p w:rsidR="000D489B" w:rsidRDefault="000D489B" w:rsidP="000D489B">
      <w:pPr>
        <w:pStyle w:val="bpuNormText"/>
      </w:pPr>
      <w:r>
        <w:tab/>
        <w:t xml:space="preserve">Requires DHS to perform study regarding status of training and certification opportunities for direct support professionals. </w:t>
      </w:r>
    </w:p>
    <w:p w:rsidR="000D489B" w:rsidRDefault="000D489B" w:rsidP="000D489B">
      <w:pPr>
        <w:pStyle w:val="bpuNormText"/>
      </w:pPr>
    </w:p>
    <w:p w:rsidR="000D489B" w:rsidRDefault="000D489B" w:rsidP="000D489B">
      <w:pPr>
        <w:pStyle w:val="bpuSponsor"/>
      </w:pPr>
      <w:r>
        <w:t xml:space="preserve">CURRENT VERSION OF TEXT </w:t>
      </w:r>
    </w:p>
    <w:p w:rsidR="000D489B" w:rsidRDefault="000D489B" w:rsidP="000D489B">
      <w:pPr>
        <w:pStyle w:val="bpuNormText"/>
      </w:pPr>
      <w:r>
        <w:tab/>
        <w:t>As introduced.</w:t>
      </w:r>
    </w:p>
    <w:p w:rsidR="000D489B" w:rsidRDefault="000D489B" w:rsidP="000D48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489B" w:rsidRDefault="000D489B" w:rsidP="008916EC">
      <w:pPr>
        <w:pStyle w:val="FronterPage"/>
        <w:tabs>
          <w:tab w:val="clear" w:pos="720"/>
          <w:tab w:val="clear" w:pos="1440"/>
          <w:tab w:val="clear" w:pos="2160"/>
          <w:tab w:val="clear" w:pos="2880"/>
          <w:tab w:val="clear" w:pos="3600"/>
          <w:tab w:val="clear" w:pos="4320"/>
          <w:tab w:val="clear" w:pos="5040"/>
        </w:tabs>
        <w:sectPr w:rsidR="000D489B" w:rsidSect="000D489B">
          <w:type w:val="continuous"/>
          <w:pgSz w:w="12240" w:h="20160" w:code="5"/>
          <w:pgMar w:top="1440" w:right="2275" w:bottom="1440" w:left="2275" w:header="72" w:footer="720" w:gutter="0"/>
          <w:pgNumType w:start="1"/>
          <w:cols w:space="720"/>
          <w:docGrid w:linePitch="360"/>
        </w:sectPr>
      </w:pPr>
    </w:p>
    <w:p w:rsidR="00686AEB" w:rsidRPr="00677316" w:rsidRDefault="002E1A0E" w:rsidP="003E47BA">
      <w:pPr>
        <w:pStyle w:val="HangingAnAct"/>
        <w:rPr>
          <w:rStyle w:val="HangingAnActChar"/>
        </w:rPr>
      </w:pPr>
      <w:r>
        <w:rPr>
          <w:rStyle w:val="BillHead"/>
        </w:rPr>
        <w:lastRenderedPageBreak/>
        <w:t>An Act</w:t>
      </w:r>
      <w:r w:rsidR="00686AEB" w:rsidRPr="006B7FA7">
        <w:rPr>
          <w:rStyle w:val="HangingAnActChar"/>
        </w:rPr>
        <w:t xml:space="preserve"> </w:t>
      </w:r>
      <w:r w:rsidR="00CD5587">
        <w:t>concerning direct support professional training and certification programs.</w:t>
      </w:r>
    </w:p>
    <w:p w:rsidR="000B1054" w:rsidRPr="00D71D68" w:rsidRDefault="000B1054" w:rsidP="000B1054"/>
    <w:p w:rsidR="00686AEB" w:rsidRPr="00AA7880" w:rsidRDefault="00686AEB" w:rsidP="00686AEB">
      <w:r>
        <w:tab/>
      </w:r>
      <w:r w:rsidR="002E1A0E">
        <w:rPr>
          <w:rStyle w:val="BillHeading2"/>
        </w:rPr>
        <w:t>Be It Enacted</w:t>
      </w:r>
      <w:r>
        <w:rPr>
          <w:rStyle w:val="BillHeading2"/>
        </w:rPr>
        <w:t xml:space="preserve"> </w:t>
      </w:r>
      <w:r w:rsidR="002E1A0E">
        <w:rPr>
          <w:rStyle w:val="BillLanguage"/>
        </w:rPr>
        <w:t>by the Senate and General Assembly of the State of New Jersey:</w:t>
      </w:r>
    </w:p>
    <w:p w:rsidR="00686AEB" w:rsidRDefault="00686AEB" w:rsidP="00686AEB"/>
    <w:p w:rsidR="00CD5587" w:rsidRDefault="00D50313" w:rsidP="00D50313">
      <w:r>
        <w:tab/>
        <w:t>1.</w:t>
      </w:r>
      <w:r>
        <w:tab/>
        <w:t>a.  The Commissioner of Human Services, in collaboration with the Commissio</w:t>
      </w:r>
      <w:r w:rsidR="00CD5587">
        <w:t>ner of Children and Families,</w:t>
      </w:r>
      <w:r>
        <w:t xml:space="preserve"> the Commissioner of Labor</w:t>
      </w:r>
      <w:r w:rsidR="00CD5587">
        <w:t>, and the NJ Partnership for Direct Support Professional Workforce Development</w:t>
      </w:r>
      <w:r>
        <w:t xml:space="preserve">, shall implement, or contract with a third party to implement, a comprehensive study regarding </w:t>
      </w:r>
      <w:r w:rsidR="00DA2BA4">
        <w:t>the status of</w:t>
      </w:r>
      <w:r>
        <w:t xml:space="preserve"> trainin</w:t>
      </w:r>
      <w:r w:rsidR="00DA2BA4">
        <w:t xml:space="preserve">g and certification opportunities for the State’s direct support professional workforce. </w:t>
      </w:r>
      <w:r>
        <w:t xml:space="preserve"> The purpose of this study shall be to con</w:t>
      </w:r>
      <w:r w:rsidR="00DA2BA4">
        <w:t>duct an analysis of the</w:t>
      </w:r>
      <w:r w:rsidR="00CD5587">
        <w:t xml:space="preserve"> </w:t>
      </w:r>
      <w:r>
        <w:t xml:space="preserve">quality, </w:t>
      </w:r>
      <w:r w:rsidR="00CD5587">
        <w:t xml:space="preserve">availability, </w:t>
      </w:r>
      <w:r>
        <w:t xml:space="preserve">and utilization of </w:t>
      </w:r>
      <w:r w:rsidR="00DA2BA4">
        <w:t xml:space="preserve">direct support professional training and certification </w:t>
      </w:r>
      <w:r>
        <w:t>programs</w:t>
      </w:r>
      <w:r w:rsidR="00DA2BA4">
        <w:t xml:space="preserve"> in the State, and to provide recommendations regarding improvements to such programs t</w:t>
      </w:r>
      <w:r w:rsidR="007E69A8">
        <w:t>hat will better support and develop</w:t>
      </w:r>
      <w:r w:rsidR="00DA2BA4">
        <w:t xml:space="preserve"> the direct support professional workforce</w:t>
      </w:r>
      <w:r>
        <w:t>.</w:t>
      </w:r>
      <w:r w:rsidR="007E69A8">
        <w:t xml:space="preserve">  </w:t>
      </w:r>
    </w:p>
    <w:p w:rsidR="00D50313" w:rsidRDefault="00D50313" w:rsidP="00D50313">
      <w:r>
        <w:tab/>
        <w:t>The study, at a minimum, shall:</w:t>
      </w:r>
    </w:p>
    <w:p w:rsidR="007E69A8" w:rsidRDefault="00D50313" w:rsidP="00D50313">
      <w:pPr>
        <w:rPr>
          <w:szCs w:val="72"/>
        </w:rPr>
      </w:pPr>
      <w:r>
        <w:tab/>
        <w:t>(1)</w:t>
      </w:r>
      <w:r>
        <w:tab/>
      </w:r>
      <w:r w:rsidR="007E69A8">
        <w:rPr>
          <w:szCs w:val="72"/>
        </w:rPr>
        <w:t>review the existing direct support professional training and certification requirements;</w:t>
      </w:r>
    </w:p>
    <w:p w:rsidR="00D50313" w:rsidRDefault="007E69A8" w:rsidP="00D50313">
      <w:pPr>
        <w:rPr>
          <w:szCs w:val="72"/>
        </w:rPr>
      </w:pPr>
      <w:r>
        <w:tab/>
        <w:t>(2)</w:t>
      </w:r>
      <w:r>
        <w:tab/>
      </w:r>
      <w:r w:rsidR="00DA2BA4">
        <w:t xml:space="preserve">identify </w:t>
      </w:r>
      <w:r w:rsidR="00D50313">
        <w:t xml:space="preserve">current </w:t>
      </w:r>
      <w:r w:rsidR="00DA2BA4">
        <w:t>direct support professional training and certification programs</w:t>
      </w:r>
      <w:r>
        <w:t xml:space="preserve"> offered in the State and evaluate </w:t>
      </w:r>
      <w:r w:rsidR="00375A99">
        <w:t>each</w:t>
      </w:r>
      <w:r>
        <w:t xml:space="preserve"> program</w:t>
      </w:r>
      <w:r w:rsidR="00375A99">
        <w:t>’</w:t>
      </w:r>
      <w:r>
        <w:t>s ability to meet the requirements reviewed in paragraph (1) of this subsection</w:t>
      </w:r>
      <w:r w:rsidR="00D50313">
        <w:rPr>
          <w:szCs w:val="72"/>
        </w:rPr>
        <w:t xml:space="preserve">; </w:t>
      </w:r>
      <w:r w:rsidR="00D50313" w:rsidRPr="00D92975">
        <w:rPr>
          <w:szCs w:val="72"/>
        </w:rPr>
        <w:t xml:space="preserve"> </w:t>
      </w:r>
    </w:p>
    <w:p w:rsidR="00D50313" w:rsidRDefault="00D50313" w:rsidP="00D50313">
      <w:pPr>
        <w:rPr>
          <w:szCs w:val="72"/>
        </w:rPr>
      </w:pPr>
      <w:r>
        <w:rPr>
          <w:szCs w:val="48"/>
        </w:rPr>
        <w:tab/>
        <w:t>(</w:t>
      </w:r>
      <w:r w:rsidR="00375A99">
        <w:rPr>
          <w:szCs w:val="48"/>
        </w:rPr>
        <w:t>3</w:t>
      </w:r>
      <w:r>
        <w:rPr>
          <w:szCs w:val="48"/>
        </w:rPr>
        <w:t>)</w:t>
      </w:r>
      <w:r>
        <w:rPr>
          <w:szCs w:val="48"/>
        </w:rPr>
        <w:tab/>
        <w:t>analyze</w:t>
      </w:r>
      <w:r w:rsidR="00DA2BA4">
        <w:rPr>
          <w:szCs w:val="48"/>
        </w:rPr>
        <w:t xml:space="preserve"> the accessibility of each program by considering such factors as cost, location, time offered, and length of commitment</w:t>
      </w:r>
      <w:r>
        <w:rPr>
          <w:szCs w:val="72"/>
        </w:rPr>
        <w:t>;</w:t>
      </w:r>
    </w:p>
    <w:p w:rsidR="00CD5587" w:rsidRDefault="00CD5587" w:rsidP="00D50313">
      <w:pPr>
        <w:rPr>
          <w:szCs w:val="72"/>
        </w:rPr>
      </w:pPr>
      <w:r>
        <w:rPr>
          <w:szCs w:val="72"/>
        </w:rPr>
        <w:tab/>
        <w:t>(</w:t>
      </w:r>
      <w:r w:rsidR="00375A99">
        <w:rPr>
          <w:szCs w:val="72"/>
        </w:rPr>
        <w:t>4</w:t>
      </w:r>
      <w:r>
        <w:rPr>
          <w:szCs w:val="72"/>
        </w:rPr>
        <w:t>)</w:t>
      </w:r>
      <w:r>
        <w:rPr>
          <w:szCs w:val="72"/>
        </w:rPr>
        <w:tab/>
        <w:t>gather utilization data for each program, including attendance information and completion rate;</w:t>
      </w:r>
    </w:p>
    <w:p w:rsidR="00D50313" w:rsidRDefault="00D50313" w:rsidP="00D50313">
      <w:pPr>
        <w:rPr>
          <w:szCs w:val="72"/>
        </w:rPr>
      </w:pPr>
      <w:r>
        <w:rPr>
          <w:szCs w:val="72"/>
        </w:rPr>
        <w:tab/>
        <w:t>(</w:t>
      </w:r>
      <w:r w:rsidR="00375A99">
        <w:rPr>
          <w:szCs w:val="72"/>
        </w:rPr>
        <w:t>5</w:t>
      </w:r>
      <w:r w:rsidR="007E69A8">
        <w:rPr>
          <w:szCs w:val="72"/>
        </w:rPr>
        <w:t>)</w:t>
      </w:r>
      <w:r w:rsidR="007E69A8">
        <w:rPr>
          <w:szCs w:val="72"/>
        </w:rPr>
        <w:tab/>
        <w:t>a</w:t>
      </w:r>
      <w:r>
        <w:rPr>
          <w:szCs w:val="72"/>
        </w:rPr>
        <w:t xml:space="preserve">ssess whether </w:t>
      </w:r>
      <w:r w:rsidR="00375A99">
        <w:rPr>
          <w:szCs w:val="72"/>
        </w:rPr>
        <w:t xml:space="preserve">the </w:t>
      </w:r>
      <w:r>
        <w:rPr>
          <w:szCs w:val="72"/>
        </w:rPr>
        <w:t xml:space="preserve">existing </w:t>
      </w:r>
      <w:r w:rsidR="00DA2BA4">
        <w:t>direct support professional training and certification programs</w:t>
      </w:r>
      <w:r w:rsidR="00DA2BA4">
        <w:rPr>
          <w:szCs w:val="72"/>
        </w:rPr>
        <w:t xml:space="preserve"> </w:t>
      </w:r>
      <w:r>
        <w:rPr>
          <w:szCs w:val="72"/>
        </w:rPr>
        <w:t xml:space="preserve">are sufficient to </w:t>
      </w:r>
      <w:r w:rsidR="007E69A8">
        <w:rPr>
          <w:szCs w:val="72"/>
        </w:rPr>
        <w:t>support the demand for</w:t>
      </w:r>
      <w:r w:rsidR="00DA2BA4">
        <w:rPr>
          <w:szCs w:val="72"/>
        </w:rPr>
        <w:t xml:space="preserve"> direct support professional</w:t>
      </w:r>
      <w:r w:rsidR="007E69A8">
        <w:rPr>
          <w:szCs w:val="72"/>
        </w:rPr>
        <w:t>s in the</w:t>
      </w:r>
      <w:r w:rsidR="00DA2BA4">
        <w:rPr>
          <w:szCs w:val="72"/>
        </w:rPr>
        <w:t xml:space="preserve"> workforce</w:t>
      </w:r>
      <w:r>
        <w:rPr>
          <w:szCs w:val="72"/>
        </w:rPr>
        <w:t xml:space="preserve">;  </w:t>
      </w:r>
    </w:p>
    <w:p w:rsidR="00D50313" w:rsidRDefault="00D50313" w:rsidP="00D50313">
      <w:pPr>
        <w:rPr>
          <w:szCs w:val="56"/>
        </w:rPr>
      </w:pPr>
      <w:r>
        <w:rPr>
          <w:szCs w:val="48"/>
        </w:rPr>
        <w:tab/>
        <w:t>(</w:t>
      </w:r>
      <w:r w:rsidR="00375A99">
        <w:rPr>
          <w:szCs w:val="48"/>
        </w:rPr>
        <w:t>6</w:t>
      </w:r>
      <w:r>
        <w:rPr>
          <w:szCs w:val="48"/>
        </w:rPr>
        <w:t>)</w:t>
      </w:r>
      <w:r>
        <w:rPr>
          <w:szCs w:val="48"/>
        </w:rPr>
        <w:tab/>
      </w:r>
      <w:r>
        <w:rPr>
          <w:szCs w:val="56"/>
        </w:rPr>
        <w:t>establish a means to receive and incorporate stakeholder input;</w:t>
      </w:r>
      <w:r w:rsidRPr="00D92975">
        <w:rPr>
          <w:szCs w:val="56"/>
        </w:rPr>
        <w:t xml:space="preserve"> </w:t>
      </w:r>
      <w:r>
        <w:rPr>
          <w:szCs w:val="56"/>
        </w:rPr>
        <w:t>and</w:t>
      </w:r>
    </w:p>
    <w:p w:rsidR="00D50313" w:rsidRDefault="00D50313" w:rsidP="00D50313">
      <w:pPr>
        <w:rPr>
          <w:szCs w:val="48"/>
        </w:rPr>
      </w:pPr>
      <w:r>
        <w:rPr>
          <w:szCs w:val="56"/>
        </w:rPr>
        <w:tab/>
        <w:t>(</w:t>
      </w:r>
      <w:r w:rsidR="00375A99">
        <w:rPr>
          <w:szCs w:val="56"/>
        </w:rPr>
        <w:t>7</w:t>
      </w:r>
      <w:r>
        <w:rPr>
          <w:szCs w:val="56"/>
        </w:rPr>
        <w:t>)</w:t>
      </w:r>
      <w:r w:rsidR="007E69A8">
        <w:rPr>
          <w:szCs w:val="72"/>
        </w:rPr>
        <w:tab/>
      </w:r>
      <w:r w:rsidR="00CD5587">
        <w:rPr>
          <w:szCs w:val="72"/>
        </w:rPr>
        <w:t xml:space="preserve">recommend improvements </w:t>
      </w:r>
      <w:r w:rsidR="00375A99">
        <w:rPr>
          <w:szCs w:val="72"/>
        </w:rPr>
        <w:t>regarding</w:t>
      </w:r>
      <w:r w:rsidR="00CD5587">
        <w:rPr>
          <w:szCs w:val="72"/>
        </w:rPr>
        <w:t xml:space="preserve"> the </w:t>
      </w:r>
      <w:r w:rsidR="00CD5587">
        <w:t>direct support professional training and certification programs offered in the State, as well as</w:t>
      </w:r>
      <w:r w:rsidR="00375A99">
        <w:t xml:space="preserve"> any</w:t>
      </w:r>
      <w:r w:rsidR="00CD5587">
        <w:t xml:space="preserve"> legislative proposals,</w:t>
      </w:r>
      <w:r>
        <w:rPr>
          <w:szCs w:val="48"/>
        </w:rPr>
        <w:t xml:space="preserve"> </w:t>
      </w:r>
      <w:r>
        <w:t>in response to the findings of the study</w:t>
      </w:r>
      <w:r>
        <w:rPr>
          <w:szCs w:val="48"/>
        </w:rPr>
        <w:t>.</w:t>
      </w:r>
    </w:p>
    <w:p w:rsidR="00D50313" w:rsidRDefault="00D50313" w:rsidP="00D50313">
      <w:r>
        <w:tab/>
      </w:r>
      <w:r w:rsidR="00DA2BA4">
        <w:t>b</w:t>
      </w:r>
      <w:r>
        <w:t>.</w:t>
      </w:r>
      <w:r>
        <w:tab/>
      </w:r>
      <w:r w:rsidRPr="00DA1D30">
        <w:t xml:space="preserve">The Commissioner of </w:t>
      </w:r>
      <w:r>
        <w:t xml:space="preserve">Human Services, in collaboration with the </w:t>
      </w:r>
      <w:r w:rsidR="00DA2BA4">
        <w:t>Commission</w:t>
      </w:r>
      <w:r w:rsidR="00CD5587">
        <w:t xml:space="preserve">er of Children and Families, </w:t>
      </w:r>
      <w:r w:rsidR="00DA2BA4">
        <w:t>the Commissioner of Labor</w:t>
      </w:r>
      <w:r w:rsidR="00CD5587">
        <w:t>,</w:t>
      </w:r>
      <w:r w:rsidR="00CD5587" w:rsidRPr="00CD5587">
        <w:t xml:space="preserve"> </w:t>
      </w:r>
      <w:r w:rsidR="00CD5587">
        <w:t>and the NJ Partnership for Direct Support Professional Workforce Development,</w:t>
      </w:r>
      <w:r>
        <w:t xml:space="preserve"> </w:t>
      </w:r>
      <w:r w:rsidRPr="00DA1D30">
        <w:t>shall report the f</w:t>
      </w:r>
      <w:r>
        <w:t xml:space="preserve">indings and conclusions of the </w:t>
      </w:r>
      <w:r w:rsidRPr="00DA1D30">
        <w:t>study</w:t>
      </w:r>
      <w:r>
        <w:t>, as well as any recommendation</w:t>
      </w:r>
      <w:r w:rsidR="00CD5587">
        <w:t>s issued pursuant to paragraph (</w:t>
      </w:r>
      <w:r w:rsidR="00375A99">
        <w:t>7</w:t>
      </w:r>
      <w:r w:rsidR="00CD5587">
        <w:t>) of subsection a</w:t>
      </w:r>
      <w:r w:rsidR="00810011">
        <w:t>.</w:t>
      </w:r>
      <w:r w:rsidR="00CD5587">
        <w:t xml:space="preserve"> of this section</w:t>
      </w:r>
      <w:r>
        <w:t>, to the</w:t>
      </w:r>
      <w:r w:rsidRPr="00DA1D30">
        <w:t xml:space="preserve"> </w:t>
      </w:r>
      <w:r w:rsidR="00810011" w:rsidRPr="00DA1D30">
        <w:t>Legislature</w:t>
      </w:r>
      <w:r w:rsidR="00810011" w:rsidRPr="00810011">
        <w:t>, pursuant to section 2 of P.L.1991, c.164 (C.52:14-19.1),</w:t>
      </w:r>
      <w:r w:rsidRPr="00DA1D30">
        <w:t xml:space="preserve"> within </w:t>
      </w:r>
      <w:r w:rsidR="00810011">
        <w:t>18 months</w:t>
      </w:r>
      <w:r w:rsidRPr="00DA1D30">
        <w:t xml:space="preserve"> of the effective date of this act</w:t>
      </w:r>
      <w:r>
        <w:t xml:space="preserve">.  </w:t>
      </w:r>
    </w:p>
    <w:p w:rsidR="00D50313" w:rsidRDefault="00D50313" w:rsidP="00D50313">
      <w:r>
        <w:tab/>
      </w:r>
      <w:r w:rsidR="00876390">
        <w:t>c</w:t>
      </w:r>
      <w:r>
        <w:t>.</w:t>
      </w:r>
      <w:r>
        <w:tab/>
        <w:t xml:space="preserve">As used in this section: </w:t>
      </w:r>
    </w:p>
    <w:p w:rsidR="00D50313" w:rsidRDefault="00876390" w:rsidP="00D50313">
      <w:r>
        <w:lastRenderedPageBreak/>
        <w:tab/>
        <w:t>“Direct support professional” means an individual who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p w:rsidR="00D50313" w:rsidRDefault="00D50313" w:rsidP="00D50313"/>
    <w:p w:rsidR="00D50313" w:rsidRPr="00AA7880" w:rsidRDefault="00D50313" w:rsidP="00D50313">
      <w:r>
        <w:tab/>
        <w:t>2.</w:t>
      </w:r>
      <w:r>
        <w:tab/>
        <w:t xml:space="preserve">This act shall take effect immediately and shall expire upon the submission </w:t>
      </w:r>
      <w:r>
        <w:rPr>
          <w:color w:val="000000"/>
        </w:rPr>
        <w:t xml:space="preserve">of the report by the </w:t>
      </w:r>
      <w:r w:rsidRPr="00DA1D30">
        <w:t xml:space="preserve">Commissioner of </w:t>
      </w:r>
      <w:r>
        <w:t>Human Services</w:t>
      </w:r>
      <w:r w:rsidR="00810011">
        <w:rPr>
          <w:color w:val="000000"/>
        </w:rPr>
        <w:t xml:space="preserve"> pursuant to subsection b</w:t>
      </w:r>
      <w:r>
        <w:rPr>
          <w:color w:val="000000"/>
        </w:rPr>
        <w:t>. of section 1 of this act.</w:t>
      </w:r>
    </w:p>
    <w:p w:rsidR="00686AEB" w:rsidRDefault="00686AEB" w:rsidP="00686AEB"/>
    <w:p w:rsidR="00810011" w:rsidRPr="00CE7BD8" w:rsidRDefault="00810011" w:rsidP="00686AEB"/>
    <w:p w:rsidR="00686AEB" w:rsidRPr="00AA7880" w:rsidRDefault="00686AEB" w:rsidP="00686AEB">
      <w:pPr>
        <w:jc w:val="center"/>
      </w:pPr>
      <w:r w:rsidRPr="00D71D68">
        <w:t>STATEMENT</w:t>
      </w:r>
    </w:p>
    <w:p w:rsidR="00686AEB" w:rsidRDefault="00686AEB" w:rsidP="00686AEB"/>
    <w:p w:rsidR="00810011" w:rsidRDefault="00CD5587" w:rsidP="00810011">
      <w:r>
        <w:tab/>
      </w:r>
      <w:r w:rsidR="00810011">
        <w:t>This bill r</w:t>
      </w:r>
      <w:r>
        <w:t xml:space="preserve">equires </w:t>
      </w:r>
      <w:r w:rsidR="00810011">
        <w:t xml:space="preserve">the Commissioner of Human Services, in collaboration with the Commissioner of Children and Families, the Commissioner of Labor, and the NJ Partnership for Direct Support Professional Workforce Development, to implement, or contract with a third party to implement, a comprehensive study regarding the status of training and certification opportunities for the State’s direct support professional workforce.  The purpose of this study is to conduct an analysis of the quality, availability, and utilization of direct support professional training and certification programs in the State, and to provide recommendations regarding improvements to such programs that will better support and develop the direct support professional workforce.  </w:t>
      </w:r>
    </w:p>
    <w:p w:rsidR="00810011" w:rsidRDefault="00810011" w:rsidP="00810011">
      <w:r>
        <w:tab/>
        <w:t>The study, at a minimum, is required to:</w:t>
      </w:r>
    </w:p>
    <w:p w:rsidR="00810011" w:rsidRDefault="00810011" w:rsidP="00810011">
      <w:pPr>
        <w:rPr>
          <w:szCs w:val="72"/>
        </w:rPr>
      </w:pPr>
      <w:r>
        <w:tab/>
        <w:t>(1)</w:t>
      </w:r>
      <w:r>
        <w:tab/>
      </w:r>
      <w:r>
        <w:rPr>
          <w:szCs w:val="72"/>
        </w:rPr>
        <w:t>review the existing direct support professional training and certification requirements;</w:t>
      </w:r>
    </w:p>
    <w:p w:rsidR="00810011" w:rsidRDefault="00810011" w:rsidP="00810011">
      <w:pPr>
        <w:rPr>
          <w:szCs w:val="72"/>
        </w:rPr>
      </w:pPr>
      <w:r>
        <w:tab/>
        <w:t>(2)</w:t>
      </w:r>
      <w:r>
        <w:tab/>
        <w:t xml:space="preserve">identify current direct support professional training and certification programs offered in the State and evaluate </w:t>
      </w:r>
      <w:r w:rsidR="00375A99">
        <w:t>each</w:t>
      </w:r>
      <w:r>
        <w:t xml:space="preserve"> program</w:t>
      </w:r>
      <w:r w:rsidR="00375A99">
        <w:t>’</w:t>
      </w:r>
      <w:r>
        <w:t>s ability to meet the requirements reviewed in paragraph (1) of this subsection</w:t>
      </w:r>
      <w:r>
        <w:rPr>
          <w:szCs w:val="72"/>
        </w:rPr>
        <w:t xml:space="preserve">; </w:t>
      </w:r>
      <w:r w:rsidRPr="00D92975">
        <w:rPr>
          <w:szCs w:val="72"/>
        </w:rPr>
        <w:t xml:space="preserve"> </w:t>
      </w:r>
    </w:p>
    <w:p w:rsidR="00810011" w:rsidRDefault="00810011" w:rsidP="00810011">
      <w:pPr>
        <w:rPr>
          <w:szCs w:val="72"/>
        </w:rPr>
      </w:pPr>
      <w:r>
        <w:rPr>
          <w:szCs w:val="48"/>
        </w:rPr>
        <w:tab/>
        <w:t>(</w:t>
      </w:r>
      <w:r w:rsidR="00375A99">
        <w:rPr>
          <w:szCs w:val="48"/>
        </w:rPr>
        <w:t>3</w:t>
      </w:r>
      <w:r>
        <w:rPr>
          <w:szCs w:val="48"/>
        </w:rPr>
        <w:t>)</w:t>
      </w:r>
      <w:r>
        <w:rPr>
          <w:szCs w:val="48"/>
        </w:rPr>
        <w:tab/>
        <w:t>analyze the accessibility of each program by considering such factors as cost, location, time offered, and length of commitment</w:t>
      </w:r>
      <w:r>
        <w:rPr>
          <w:szCs w:val="72"/>
        </w:rPr>
        <w:t>;</w:t>
      </w:r>
    </w:p>
    <w:p w:rsidR="00810011" w:rsidRDefault="00810011" w:rsidP="00810011">
      <w:pPr>
        <w:rPr>
          <w:szCs w:val="72"/>
        </w:rPr>
      </w:pPr>
      <w:r>
        <w:rPr>
          <w:szCs w:val="72"/>
        </w:rPr>
        <w:tab/>
        <w:t>(</w:t>
      </w:r>
      <w:r w:rsidR="00375A99">
        <w:rPr>
          <w:szCs w:val="72"/>
        </w:rPr>
        <w:t>4</w:t>
      </w:r>
      <w:r>
        <w:rPr>
          <w:szCs w:val="72"/>
        </w:rPr>
        <w:t>)</w:t>
      </w:r>
      <w:r>
        <w:rPr>
          <w:szCs w:val="72"/>
        </w:rPr>
        <w:tab/>
        <w:t>gather utilization data for each program, including attendance information and completion rate;</w:t>
      </w:r>
    </w:p>
    <w:p w:rsidR="00810011" w:rsidRDefault="00810011" w:rsidP="00810011">
      <w:pPr>
        <w:rPr>
          <w:szCs w:val="72"/>
        </w:rPr>
      </w:pPr>
      <w:r>
        <w:rPr>
          <w:szCs w:val="72"/>
        </w:rPr>
        <w:lastRenderedPageBreak/>
        <w:tab/>
        <w:t>(</w:t>
      </w:r>
      <w:r w:rsidR="00375A99">
        <w:rPr>
          <w:szCs w:val="72"/>
        </w:rPr>
        <w:t>5</w:t>
      </w:r>
      <w:r>
        <w:rPr>
          <w:szCs w:val="72"/>
        </w:rPr>
        <w:t>)</w:t>
      </w:r>
      <w:r>
        <w:rPr>
          <w:szCs w:val="72"/>
        </w:rPr>
        <w:tab/>
        <w:t xml:space="preserve">assess whether existing </w:t>
      </w:r>
      <w:r>
        <w:t>direct support professional training and certification programs</w:t>
      </w:r>
      <w:r>
        <w:rPr>
          <w:szCs w:val="72"/>
        </w:rPr>
        <w:t xml:space="preserve"> are sufficient to support the demand for direct support professionals in the workforce;  </w:t>
      </w:r>
    </w:p>
    <w:p w:rsidR="00810011" w:rsidRDefault="00810011" w:rsidP="00810011">
      <w:pPr>
        <w:rPr>
          <w:szCs w:val="56"/>
        </w:rPr>
      </w:pPr>
      <w:r>
        <w:rPr>
          <w:szCs w:val="48"/>
        </w:rPr>
        <w:tab/>
        <w:t>(</w:t>
      </w:r>
      <w:r w:rsidR="00375A99">
        <w:rPr>
          <w:szCs w:val="48"/>
        </w:rPr>
        <w:t>6</w:t>
      </w:r>
      <w:r>
        <w:rPr>
          <w:szCs w:val="48"/>
        </w:rPr>
        <w:t>)</w:t>
      </w:r>
      <w:r>
        <w:rPr>
          <w:szCs w:val="48"/>
        </w:rPr>
        <w:tab/>
      </w:r>
      <w:r>
        <w:rPr>
          <w:szCs w:val="56"/>
        </w:rPr>
        <w:t>establish a means to receive and incorporate stakeholder input;</w:t>
      </w:r>
      <w:r w:rsidRPr="00D92975">
        <w:rPr>
          <w:szCs w:val="56"/>
        </w:rPr>
        <w:t xml:space="preserve"> </w:t>
      </w:r>
      <w:r>
        <w:rPr>
          <w:szCs w:val="56"/>
        </w:rPr>
        <w:t>and</w:t>
      </w:r>
    </w:p>
    <w:p w:rsidR="00810011" w:rsidRDefault="00810011" w:rsidP="00810011">
      <w:pPr>
        <w:rPr>
          <w:szCs w:val="48"/>
        </w:rPr>
      </w:pPr>
      <w:r>
        <w:rPr>
          <w:szCs w:val="56"/>
        </w:rPr>
        <w:tab/>
        <w:t>(</w:t>
      </w:r>
      <w:r w:rsidR="00375A99">
        <w:rPr>
          <w:szCs w:val="56"/>
        </w:rPr>
        <w:t>7</w:t>
      </w:r>
      <w:r>
        <w:rPr>
          <w:szCs w:val="56"/>
        </w:rPr>
        <w:t>)</w:t>
      </w:r>
      <w:r>
        <w:rPr>
          <w:szCs w:val="72"/>
        </w:rPr>
        <w:tab/>
        <w:t xml:space="preserve">recommend improvements </w:t>
      </w:r>
      <w:r w:rsidR="00375A99">
        <w:rPr>
          <w:szCs w:val="72"/>
        </w:rPr>
        <w:t>regarding</w:t>
      </w:r>
      <w:r>
        <w:rPr>
          <w:szCs w:val="72"/>
        </w:rPr>
        <w:t xml:space="preserve"> the </w:t>
      </w:r>
      <w:r>
        <w:t>direct support professional training and certification programs offered in the State, as well as</w:t>
      </w:r>
      <w:r w:rsidR="00375A99">
        <w:t xml:space="preserve"> any</w:t>
      </w:r>
      <w:r>
        <w:t xml:space="preserve"> legislative proposals,</w:t>
      </w:r>
      <w:r>
        <w:rPr>
          <w:szCs w:val="48"/>
        </w:rPr>
        <w:t xml:space="preserve"> </w:t>
      </w:r>
      <w:r>
        <w:t>in response to the findings of the study</w:t>
      </w:r>
      <w:r>
        <w:rPr>
          <w:szCs w:val="48"/>
        </w:rPr>
        <w:t>.</w:t>
      </w:r>
    </w:p>
    <w:p w:rsidR="00810011" w:rsidRDefault="00810011" w:rsidP="00810011">
      <w:r>
        <w:tab/>
        <w:t>Within 18 months of the effective date of the bill, t</w:t>
      </w:r>
      <w:r w:rsidRPr="00DA1D30">
        <w:t xml:space="preserve">he Commissioner of </w:t>
      </w:r>
      <w:r>
        <w:t>Human Services, in collaboration with the Commissioner of Children and Families, the Commissioner of Labor,</w:t>
      </w:r>
      <w:r w:rsidRPr="00CD5587">
        <w:t xml:space="preserve"> </w:t>
      </w:r>
      <w:r>
        <w:t>and the NJ Partnership for Direct Support Professional Workforce Development, is required to</w:t>
      </w:r>
      <w:r w:rsidRPr="00DA1D30">
        <w:t xml:space="preserve"> report the f</w:t>
      </w:r>
      <w:r>
        <w:t xml:space="preserve">indings and conclusions of the </w:t>
      </w:r>
      <w:r w:rsidRPr="00DA1D30">
        <w:t>study</w:t>
      </w:r>
      <w:r>
        <w:t>, as well as any recommendations issued pursuant to the bill, to the</w:t>
      </w:r>
      <w:r w:rsidRPr="00DA1D30">
        <w:t xml:space="preserve"> Legislature</w:t>
      </w:r>
      <w:r>
        <w:t xml:space="preserve">.  </w:t>
      </w:r>
    </w:p>
    <w:p w:rsidR="00810011" w:rsidRDefault="00810011" w:rsidP="00810011">
      <w:r>
        <w:tab/>
        <w:t>Under the bill, a “direct support professional” means an individual who provides direct, non-medical supportive assistance, on a daily basis, to a person who has a physical, intellectual, or developmental disability, with the aim of helping the person to:  become better integrated into the community or the least restrictive environment; more effectively understand, communicate, and advocate for, the person’s individual needs and desires; identify and participate in positive employment, job coaching, and training</w:t>
      </w:r>
      <w:r w:rsidRPr="008C59C5">
        <w:t xml:space="preserve"> </w:t>
      </w:r>
      <w:r>
        <w:t xml:space="preserve">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  </w:t>
      </w:r>
    </w:p>
    <w:sectPr w:rsidR="00810011" w:rsidSect="000D48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619" w:rsidRDefault="00D41619">
      <w:r>
        <w:separator/>
      </w:r>
    </w:p>
  </w:endnote>
  <w:endnote w:type="continuationSeparator" w:id="0">
    <w:p w:rsidR="00D41619" w:rsidRDefault="00D4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A70" w:rsidRDefault="00DF51A6" w:rsidP="00DF51A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619" w:rsidRDefault="00D41619">
      <w:r>
        <w:separator/>
      </w:r>
    </w:p>
  </w:footnote>
  <w:footnote w:type="continuationSeparator" w:id="0">
    <w:p w:rsidR="00D41619" w:rsidRDefault="00D4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6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89B" w:rsidRDefault="000D489B" w:rsidP="000D489B">
    <w:pPr>
      <w:pStyle w:val="bpuHeadSpon"/>
    </w:pPr>
    <w:r w:rsidRPr="000D489B">
      <w:rPr>
        <w:rStyle w:val="bpuHeadSponChar"/>
      </w:rPr>
      <w:t>A4385</w:t>
    </w:r>
    <w:r>
      <w:t xml:space="preserve"> DOWNEY</w:t>
    </w:r>
    <w:r w:rsidR="00523A70">
      <w:t>, VAINIERI HUTTLE</w:t>
    </w:r>
  </w:p>
  <w:p w:rsidR="000D489B" w:rsidRDefault="000D489B" w:rsidP="000D489B">
    <w:pPr>
      <w:pStyle w:val="bpuHeadSpon"/>
    </w:pPr>
    <w:r>
      <w:fldChar w:fldCharType="begin"/>
    </w:r>
    <w:r>
      <w:instrText xml:space="preserve"> PAGE  \* MERGEFORMAT </w:instrText>
    </w:r>
    <w:r>
      <w:fldChar w:fldCharType="separate"/>
    </w:r>
    <w:r w:rsidR="00D83D08">
      <w:rPr>
        <w:noProof/>
      </w:rPr>
      <w:t>4</w:t>
    </w:r>
    <w:r>
      <w:fldChar w:fldCharType="end"/>
    </w:r>
  </w:p>
  <w:p w:rsidR="000D489B" w:rsidRDefault="000D489B" w:rsidP="000D48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89B" w:rsidRDefault="000D489B" w:rsidP="000D489B">
    <w:pPr>
      <w:pStyle w:val="bpuHeadSpon"/>
    </w:pPr>
    <w:r w:rsidRPr="000D489B">
      <w:rPr>
        <w:rStyle w:val="bpuHeadSponChar"/>
      </w:rPr>
      <w:t>A4385</w:t>
    </w:r>
    <w:r>
      <w:t xml:space="preserve"> DOWNEY</w:t>
    </w:r>
    <w:r w:rsidR="00523A70">
      <w:t>, VAINIERI HUTTLE</w:t>
    </w:r>
  </w:p>
  <w:p w:rsidR="000D489B" w:rsidRDefault="000D489B" w:rsidP="000D489B">
    <w:pPr>
      <w:pStyle w:val="bpuHeadSpon"/>
    </w:pPr>
    <w:r>
      <w:fldChar w:fldCharType="begin"/>
    </w:r>
    <w:r>
      <w:instrText xml:space="preserve"> PAGE  \* MERGEFORMAT </w:instrText>
    </w:r>
    <w:r>
      <w:fldChar w:fldCharType="separate"/>
    </w:r>
    <w:r w:rsidR="00A5633E">
      <w:rPr>
        <w:noProof/>
      </w:rPr>
      <w:t>2</w:t>
    </w:r>
    <w:r>
      <w:fldChar w:fldCharType="end"/>
    </w:r>
  </w:p>
  <w:p w:rsidR="000D489B" w:rsidRDefault="000D489B" w:rsidP="000D48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6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89B"/>
    <w:rsid w:val="000D6255"/>
    <w:rsid w:val="000D6262"/>
    <w:rsid w:val="000D7B4A"/>
    <w:rsid w:val="000E4006"/>
    <w:rsid w:val="000F3DA2"/>
    <w:rsid w:val="000F5FDE"/>
    <w:rsid w:val="000F7466"/>
    <w:rsid w:val="0013000E"/>
    <w:rsid w:val="00133F81"/>
    <w:rsid w:val="00135943"/>
    <w:rsid w:val="00146A38"/>
    <w:rsid w:val="001645FB"/>
    <w:rsid w:val="00173D2B"/>
    <w:rsid w:val="00181676"/>
    <w:rsid w:val="00183603"/>
    <w:rsid w:val="00194E78"/>
    <w:rsid w:val="0019707B"/>
    <w:rsid w:val="00197E8B"/>
    <w:rsid w:val="00197FA4"/>
    <w:rsid w:val="001A161A"/>
    <w:rsid w:val="001A3B79"/>
    <w:rsid w:val="001A66B6"/>
    <w:rsid w:val="001B4716"/>
    <w:rsid w:val="001B4EA4"/>
    <w:rsid w:val="001C248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A0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9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A70"/>
    <w:rsid w:val="00527BFB"/>
    <w:rsid w:val="00532A32"/>
    <w:rsid w:val="00540B0B"/>
    <w:rsid w:val="0054460F"/>
    <w:rsid w:val="005536CD"/>
    <w:rsid w:val="00554051"/>
    <w:rsid w:val="00557240"/>
    <w:rsid w:val="005651F3"/>
    <w:rsid w:val="00572184"/>
    <w:rsid w:val="00577A15"/>
    <w:rsid w:val="00580023"/>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F7B"/>
    <w:rsid w:val="00707CD3"/>
    <w:rsid w:val="00716BB9"/>
    <w:rsid w:val="007256D1"/>
    <w:rsid w:val="007279FD"/>
    <w:rsid w:val="007502CB"/>
    <w:rsid w:val="00752D79"/>
    <w:rsid w:val="00752E20"/>
    <w:rsid w:val="00756EDE"/>
    <w:rsid w:val="00781B4D"/>
    <w:rsid w:val="007824BF"/>
    <w:rsid w:val="00783B8D"/>
    <w:rsid w:val="00784C51"/>
    <w:rsid w:val="00794B94"/>
    <w:rsid w:val="00794BD4"/>
    <w:rsid w:val="007A2F73"/>
    <w:rsid w:val="007A3061"/>
    <w:rsid w:val="007A5A0B"/>
    <w:rsid w:val="007C0E14"/>
    <w:rsid w:val="007C7DE4"/>
    <w:rsid w:val="007D40CB"/>
    <w:rsid w:val="007D5796"/>
    <w:rsid w:val="007D59C0"/>
    <w:rsid w:val="007D7D9C"/>
    <w:rsid w:val="007E0564"/>
    <w:rsid w:val="007E69A8"/>
    <w:rsid w:val="007F485D"/>
    <w:rsid w:val="007F6050"/>
    <w:rsid w:val="00810011"/>
    <w:rsid w:val="00813627"/>
    <w:rsid w:val="00832816"/>
    <w:rsid w:val="00837109"/>
    <w:rsid w:val="00840365"/>
    <w:rsid w:val="008406A3"/>
    <w:rsid w:val="00841D2C"/>
    <w:rsid w:val="00845F3C"/>
    <w:rsid w:val="008461B8"/>
    <w:rsid w:val="008462F1"/>
    <w:rsid w:val="00847EF1"/>
    <w:rsid w:val="008538FA"/>
    <w:rsid w:val="008573B0"/>
    <w:rsid w:val="00866563"/>
    <w:rsid w:val="008669FF"/>
    <w:rsid w:val="00867AC2"/>
    <w:rsid w:val="0087056E"/>
    <w:rsid w:val="00875402"/>
    <w:rsid w:val="00876390"/>
    <w:rsid w:val="00884D51"/>
    <w:rsid w:val="008916EC"/>
    <w:rsid w:val="00891E4F"/>
    <w:rsid w:val="008A31C5"/>
    <w:rsid w:val="008A4F9A"/>
    <w:rsid w:val="008B2850"/>
    <w:rsid w:val="008C79B3"/>
    <w:rsid w:val="008D77BD"/>
    <w:rsid w:val="008E454C"/>
    <w:rsid w:val="008F1E5A"/>
    <w:rsid w:val="008F4596"/>
    <w:rsid w:val="00901BDA"/>
    <w:rsid w:val="009121D8"/>
    <w:rsid w:val="00916F7A"/>
    <w:rsid w:val="00917FE3"/>
    <w:rsid w:val="009318C7"/>
    <w:rsid w:val="00931C09"/>
    <w:rsid w:val="009348C2"/>
    <w:rsid w:val="009376F5"/>
    <w:rsid w:val="009440D0"/>
    <w:rsid w:val="009523A3"/>
    <w:rsid w:val="00960958"/>
    <w:rsid w:val="00963A46"/>
    <w:rsid w:val="00966A3E"/>
    <w:rsid w:val="00971493"/>
    <w:rsid w:val="00971AD9"/>
    <w:rsid w:val="00973069"/>
    <w:rsid w:val="00973523"/>
    <w:rsid w:val="00975B4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33E"/>
    <w:rsid w:val="00A6251B"/>
    <w:rsid w:val="00A6754E"/>
    <w:rsid w:val="00A70F58"/>
    <w:rsid w:val="00A72987"/>
    <w:rsid w:val="00A7346B"/>
    <w:rsid w:val="00A84C4F"/>
    <w:rsid w:val="00A932A1"/>
    <w:rsid w:val="00A96E06"/>
    <w:rsid w:val="00AA16F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2DE"/>
    <w:rsid w:val="00CC0A17"/>
    <w:rsid w:val="00CD0F93"/>
    <w:rsid w:val="00CD1BD1"/>
    <w:rsid w:val="00CD528D"/>
    <w:rsid w:val="00CD5587"/>
    <w:rsid w:val="00CE78BF"/>
    <w:rsid w:val="00CF65EB"/>
    <w:rsid w:val="00CF72AD"/>
    <w:rsid w:val="00D02441"/>
    <w:rsid w:val="00D039F4"/>
    <w:rsid w:val="00D10496"/>
    <w:rsid w:val="00D11173"/>
    <w:rsid w:val="00D1215F"/>
    <w:rsid w:val="00D15456"/>
    <w:rsid w:val="00D16561"/>
    <w:rsid w:val="00D17FF8"/>
    <w:rsid w:val="00D268AC"/>
    <w:rsid w:val="00D27FF3"/>
    <w:rsid w:val="00D343D0"/>
    <w:rsid w:val="00D3664D"/>
    <w:rsid w:val="00D41619"/>
    <w:rsid w:val="00D500E9"/>
    <w:rsid w:val="00D50313"/>
    <w:rsid w:val="00D507BC"/>
    <w:rsid w:val="00D6090A"/>
    <w:rsid w:val="00D62FA3"/>
    <w:rsid w:val="00D63B6F"/>
    <w:rsid w:val="00D64A90"/>
    <w:rsid w:val="00D83D08"/>
    <w:rsid w:val="00D9410B"/>
    <w:rsid w:val="00D9695B"/>
    <w:rsid w:val="00DA2417"/>
    <w:rsid w:val="00DA2BA4"/>
    <w:rsid w:val="00DA5585"/>
    <w:rsid w:val="00DB02AC"/>
    <w:rsid w:val="00DB6AA2"/>
    <w:rsid w:val="00DC1F11"/>
    <w:rsid w:val="00DE10D1"/>
    <w:rsid w:val="00DE2514"/>
    <w:rsid w:val="00DE6851"/>
    <w:rsid w:val="00DF03EE"/>
    <w:rsid w:val="00DF51A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3E1"/>
    <w:rsid w:val="00EC5281"/>
    <w:rsid w:val="00EC791D"/>
    <w:rsid w:val="00EC7CA6"/>
    <w:rsid w:val="00ED3C5D"/>
    <w:rsid w:val="00ED4553"/>
    <w:rsid w:val="00F00D08"/>
    <w:rsid w:val="00F15583"/>
    <w:rsid w:val="00F200EE"/>
    <w:rsid w:val="00F22481"/>
    <w:rsid w:val="00F2542E"/>
    <w:rsid w:val="00F27278"/>
    <w:rsid w:val="00F33125"/>
    <w:rsid w:val="00F344E3"/>
    <w:rsid w:val="00F34D58"/>
    <w:rsid w:val="00F41A9D"/>
    <w:rsid w:val="00F44314"/>
    <w:rsid w:val="00F4598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1A6F07"/>
  <w15:docId w15:val="{BA27FB50-6415-42D4-A72B-C95FDB64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75A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5A99"/>
    <w:rPr>
      <w:rFonts w:ascii="Segoe UI" w:hAnsi="Segoe UI" w:cs="Segoe UI"/>
      <w:spacing w:val="4"/>
      <w:sz w:val="18"/>
      <w:szCs w:val="18"/>
    </w:rPr>
  </w:style>
  <w:style w:type="character" w:styleId="LineNumber">
    <w:name w:val="line number"/>
    <w:basedOn w:val="DefaultParagraphFont"/>
    <w:semiHidden/>
    <w:unhideWhenUsed/>
    <w:rsid w:val="000D4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1021</Words>
  <Characters>6173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A4385</vt:lpstr>
    </vt:vector>
  </TitlesOfParts>
  <Manager>R225</Manager>
  <Company>NJ Office of Legislative Services</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A4385</dc:title>
  <dc:subject>20-3985</dc:subject>
  <dc:creator>Assemblywoman  DOWNEY</dc:creator>
  <cp:keywords>A4385|4|HS |285|219|219|F|0|</cp:keywords>
  <dc:description>INTRODUCED JULY 6, 2020</dc:description>
  <cp:lastModifiedBy>Franks, Denise</cp:lastModifiedBy>
  <cp:revision>2</cp:revision>
  <cp:lastPrinted>2020-09-01T13:33:00Z</cp:lastPrinted>
  <dcterms:created xsi:type="dcterms:W3CDTF">2020-09-01T13:34:00Z</dcterms:created>
  <dcterms:modified xsi:type="dcterms:W3CDTF">2020-09-01T13:34:00Z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