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D78" w:rsidRDefault="00736D78" w:rsidP="00736D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4386 </w:t>
      </w:r>
    </w:p>
    <w:p w:rsidR="00736D78" w:rsidRPr="009D38FF" w:rsidRDefault="00736D78" w:rsidP="00736D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78424" r:id="rId7"/>
        </w:object>
      </w:r>
    </w:p>
    <w:p w:rsidR="00736D78" w:rsidRDefault="00736D78" w:rsidP="00736D78">
      <w:pPr>
        <w:pStyle w:val="bpuState"/>
      </w:pPr>
      <w:r>
        <w:t>STATE OF NEW JERSEY</w:t>
      </w:r>
    </w:p>
    <w:p w:rsidR="00736D78" w:rsidRDefault="00736D78" w:rsidP="00736D78">
      <w:pPr>
        <w:pStyle w:val="bpuLegislature"/>
      </w:pPr>
      <w:r>
        <w:t>219th LEGISLATURE</w:t>
      </w:r>
    </w:p>
    <w:p w:rsidR="00736D78" w:rsidRDefault="00736D78" w:rsidP="00736D7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78425" r:id="rId8"/>
        </w:object>
      </w:r>
      <w:r>
        <w:t xml:space="preserve">  </w:t>
      </w:r>
    </w:p>
    <w:p w:rsidR="00736D78" w:rsidRDefault="00736D78" w:rsidP="00736D78">
      <w:pPr>
        <w:pStyle w:val="bpuIntro"/>
      </w:pPr>
      <w:r>
        <w:t>INTRODUCED JULY 6, 2020</w:t>
      </w:r>
    </w:p>
    <w:p w:rsidR="00736D78" w:rsidRDefault="00736D78" w:rsidP="00736D78">
      <w:pPr>
        <w:pStyle w:val="bpuIntro"/>
      </w:pPr>
    </w:p>
    <w:p w:rsidR="00736D78" w:rsidRDefault="00736D78" w:rsidP="00736D78">
      <w:pPr>
        <w:pStyle w:val="bpuIntro"/>
        <w:sectPr w:rsidR="00736D78" w:rsidSect="00B74D7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6D78" w:rsidRDefault="00736D78" w:rsidP="00736D78">
      <w:pPr>
        <w:pStyle w:val="bpuIntro"/>
      </w:pPr>
    </w:p>
    <w:p w:rsidR="00736D78" w:rsidRDefault="00736D78" w:rsidP="00736D78">
      <w:pPr>
        <w:pStyle w:val="bpuSponsor"/>
      </w:pPr>
      <w:r>
        <w:t>Sponsored by:</w:t>
      </w:r>
    </w:p>
    <w:p w:rsidR="00736D78" w:rsidRDefault="00736D78" w:rsidP="00736D78">
      <w:pPr>
        <w:pStyle w:val="bpuSponsor"/>
      </w:pPr>
      <w:r>
        <w:t>Assemblywoman  JOANN DOWNEY</w:t>
      </w:r>
    </w:p>
    <w:p w:rsidR="00736D78" w:rsidRDefault="00736D78" w:rsidP="00736D78">
      <w:pPr>
        <w:pStyle w:val="bpuSponsor"/>
      </w:pPr>
      <w:r>
        <w:t>District 11 (Monmouth)</w:t>
      </w:r>
    </w:p>
    <w:p w:rsidR="00736D78" w:rsidRDefault="00920C96" w:rsidP="00920C96">
      <w:pPr>
        <w:pStyle w:val="bpuSponsor"/>
      </w:pPr>
      <w:r>
        <w:t>Assemblyman  ERIC HOUGHTALING</w:t>
      </w:r>
    </w:p>
    <w:p w:rsidR="00920C96" w:rsidRDefault="00920C96" w:rsidP="00920C96">
      <w:pPr>
        <w:pStyle w:val="bpuSponsor"/>
      </w:pPr>
      <w:r>
        <w:t>District 11 (Monmouth)</w:t>
      </w:r>
    </w:p>
    <w:p w:rsidR="00920C96" w:rsidRDefault="00B74D7D" w:rsidP="00B74D7D">
      <w:pPr>
        <w:pStyle w:val="bpuSponsor"/>
      </w:pPr>
      <w:r>
        <w:t>Assemblyman  DANIEL R. BENSON</w:t>
      </w:r>
    </w:p>
    <w:p w:rsidR="00B74D7D" w:rsidRDefault="00B74D7D" w:rsidP="00B74D7D">
      <w:pPr>
        <w:pStyle w:val="bpuSponsor"/>
      </w:pPr>
      <w:r>
        <w:t>District 14 (Mercer and Middlesex)</w:t>
      </w:r>
    </w:p>
    <w:p w:rsidR="00B74D7D" w:rsidRPr="00B74D7D" w:rsidRDefault="00B74D7D" w:rsidP="00B74D7D">
      <w:pPr>
        <w:pStyle w:val="bpuSponsor"/>
      </w:pPr>
    </w:p>
    <w:p w:rsidR="00736D78" w:rsidRDefault="00736D78" w:rsidP="00736D78">
      <w:pPr>
        <w:pStyle w:val="bpuSponsor"/>
      </w:pPr>
    </w:p>
    <w:p w:rsidR="00736D78" w:rsidRDefault="00736D78" w:rsidP="00736D78">
      <w:pPr>
        <w:pStyle w:val="bpuSponsor"/>
      </w:pPr>
    </w:p>
    <w:p w:rsidR="00736D78" w:rsidRDefault="00736D78" w:rsidP="00736D78">
      <w:pPr>
        <w:pStyle w:val="bpuSponsor"/>
      </w:pPr>
    </w:p>
    <w:p w:rsidR="00736D78" w:rsidRDefault="00736D78" w:rsidP="00736D78">
      <w:pPr>
        <w:pStyle w:val="bpuSponsor"/>
      </w:pPr>
      <w:r>
        <w:t>SYNOPSIS</w:t>
      </w:r>
    </w:p>
    <w:p w:rsidR="00736D78" w:rsidRDefault="00736D78" w:rsidP="00736D78">
      <w:pPr>
        <w:pStyle w:val="bpuNormText"/>
      </w:pPr>
      <w:r>
        <w:tab/>
        <w:t xml:space="preserve">Requires Attorney General and certain county prosecutors to establish guidelines for counties to establish special needs registries. </w:t>
      </w:r>
    </w:p>
    <w:p w:rsidR="00736D78" w:rsidRDefault="00736D78" w:rsidP="00736D78">
      <w:pPr>
        <w:pStyle w:val="bpuNormText"/>
      </w:pPr>
    </w:p>
    <w:p w:rsidR="00736D78" w:rsidRDefault="00736D78" w:rsidP="00736D78">
      <w:pPr>
        <w:pStyle w:val="bpuSponsor"/>
      </w:pPr>
      <w:r>
        <w:t xml:space="preserve">CURRENT VERSION OF TEXT </w:t>
      </w:r>
    </w:p>
    <w:p w:rsidR="00736D78" w:rsidRDefault="00736D78" w:rsidP="00736D78">
      <w:pPr>
        <w:pStyle w:val="bpuNormText"/>
      </w:pPr>
      <w:r>
        <w:tab/>
        <w:t>As introduced.</w:t>
      </w:r>
    </w:p>
    <w:p w:rsidR="00736D78" w:rsidRDefault="00736D78" w:rsidP="00736D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6D78" w:rsidRDefault="00736D7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6D78" w:rsidSect="00736D7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36F16" w:rsidRPr="00B36F16" w:rsidRDefault="006C3293" w:rsidP="00B36F16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36F16">
        <w:rPr>
          <w:rStyle w:val="HangingAnActChar"/>
        </w:rPr>
        <w:t>concerning special needs registries and supplementing Title 52 of the Revised Statutes.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6C329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C3293">
        <w:rPr>
          <w:rStyle w:val="BillLanguage"/>
        </w:rPr>
        <w:t>by the Senate and General Assembly of the State of New Jersey:</w:t>
      </w:r>
    </w:p>
    <w:p w:rsidR="00B36F16" w:rsidRDefault="00B36F16" w:rsidP="00686AEB">
      <w:pPr>
        <w:rPr>
          <w:rStyle w:val="BillLanguage"/>
        </w:rPr>
      </w:pPr>
    </w:p>
    <w:p w:rsidR="00B36F16" w:rsidRDefault="00E5572D" w:rsidP="00B36F16">
      <w:pPr>
        <w:rPr>
          <w:spacing w:val="0"/>
        </w:rPr>
      </w:pPr>
      <w:r>
        <w:tab/>
        <w:t>1.</w:t>
      </w:r>
      <w:r>
        <w:tab/>
      </w:r>
      <w:r w:rsidR="00B36F16">
        <w:t xml:space="preserve">a.  The </w:t>
      </w:r>
      <w:r w:rsidR="00B36F16" w:rsidRPr="00B36F16">
        <w:t>Attorney General</w:t>
      </w:r>
      <w:r w:rsidR="00B36F16">
        <w:t xml:space="preserve">, in consultation with </w:t>
      </w:r>
      <w:r w:rsidR="00B1615F">
        <w:t xml:space="preserve">a </w:t>
      </w:r>
      <w:r w:rsidR="00B36F16" w:rsidRPr="00B36F16">
        <w:t xml:space="preserve">county prosecutor who has established and maintained a voluntary special needs registry within </w:t>
      </w:r>
      <w:r w:rsidR="00705E2D">
        <w:t xml:space="preserve">four </w:t>
      </w:r>
      <w:r w:rsidR="00B36F16" w:rsidRPr="00B36F16">
        <w:t>years prior to the effective date of P.L.</w:t>
      </w:r>
      <w:r w:rsidR="00345C29">
        <w:t>      </w:t>
      </w:r>
      <w:r w:rsidR="00B36F16" w:rsidRPr="00B36F16">
        <w:t xml:space="preserve">, c.      (pending before Legislature as this bill), </w:t>
      </w:r>
      <w:r w:rsidR="00B36F16">
        <w:t>shall issue guidelines to be used by each county</w:t>
      </w:r>
      <w:r w:rsidR="00B36F16" w:rsidRPr="00B36F16">
        <w:t xml:space="preserve"> prosecutor</w:t>
      </w:r>
      <w:r w:rsidR="00B36F16">
        <w:t xml:space="preserve"> who establishes a voluntary special needs registry for the purpose of providing, in the event of an emergency situation, medical care or assistance to a resident, student, or employee in the county who has a special need.</w:t>
      </w:r>
    </w:p>
    <w:p w:rsidR="00B36F16" w:rsidRDefault="00345C29" w:rsidP="00B36F16">
      <w:r>
        <w:tab/>
        <w:t>b.</w:t>
      </w:r>
      <w:r>
        <w:tab/>
      </w:r>
      <w:r w:rsidR="00B36F16">
        <w:t>The guidelines shall include, but not be limited to:</w:t>
      </w:r>
    </w:p>
    <w:p w:rsidR="00B36F16" w:rsidRDefault="00345C29" w:rsidP="00B36F16">
      <w:r>
        <w:tab/>
        <w:t>(1)</w:t>
      </w:r>
      <w:r>
        <w:tab/>
      </w:r>
      <w:r w:rsidR="00B36F16">
        <w:t xml:space="preserve">methods </w:t>
      </w:r>
      <w:r w:rsidR="00E7682E">
        <w:t xml:space="preserve">that will be used to notify </w:t>
      </w:r>
      <w:r w:rsidR="00B36F16">
        <w:t xml:space="preserve">members of the public </w:t>
      </w:r>
      <w:r w:rsidR="008A137D">
        <w:t xml:space="preserve">of </w:t>
      </w:r>
      <w:r w:rsidR="00B36F16">
        <w:t>the benefits and availability of the special needs registry;</w:t>
      </w:r>
    </w:p>
    <w:p w:rsidR="00B36F16" w:rsidRDefault="00345C29" w:rsidP="00B36F16">
      <w:r>
        <w:tab/>
        <w:t>(2)</w:t>
      </w:r>
      <w:r>
        <w:tab/>
      </w:r>
      <w:r w:rsidR="00B36F16">
        <w:t>information to be included on the registry that would be beneficial to help a first responder provide appropriate assistance when the first responder</w:t>
      </w:r>
      <w:r w:rsidR="00E7682E">
        <w:t xml:space="preserve"> </w:t>
      </w:r>
      <w:r w:rsidR="00B36F16">
        <w:t>is dispatched to the scene of an emergency situation;</w:t>
      </w:r>
    </w:p>
    <w:p w:rsidR="00B36F16" w:rsidRDefault="00345C29" w:rsidP="00B36F16">
      <w:r>
        <w:tab/>
        <w:t>(3)</w:t>
      </w:r>
      <w:r>
        <w:tab/>
      </w:r>
      <w:r w:rsidR="00E7682E">
        <w:t>procedures</w:t>
      </w:r>
      <w:r w:rsidR="00B36F16">
        <w:t xml:space="preserve"> to maintain confidentiality about the information on the registry; and</w:t>
      </w:r>
    </w:p>
    <w:p w:rsidR="00B36F16" w:rsidRDefault="00345C29" w:rsidP="00B36F16">
      <w:r>
        <w:tab/>
        <w:t>(4)</w:t>
      </w:r>
      <w:r>
        <w:tab/>
      </w:r>
      <w:r w:rsidR="00B36F16">
        <w:t>a requirement to link the information on the registry to the first responder who is dispatched to the scene of an emergency situation.</w:t>
      </w:r>
    </w:p>
    <w:p w:rsidR="00B36F16" w:rsidRDefault="00345C29" w:rsidP="00B36F16">
      <w:r>
        <w:tab/>
        <w:t>c.</w:t>
      </w:r>
      <w:r>
        <w:tab/>
      </w:r>
      <w:r w:rsidR="00B36F16">
        <w:t>As used in this section:</w:t>
      </w:r>
    </w:p>
    <w:p w:rsidR="00B36F16" w:rsidRDefault="00B36F16" w:rsidP="00B36F16">
      <w:r>
        <w:tab/>
        <w:t>"First responder" means a law enforcement officer.</w:t>
      </w:r>
    </w:p>
    <w:p w:rsidR="00B36F16" w:rsidRDefault="00B36F16" w:rsidP="00B36F16">
      <w:pPr>
        <w:rPr>
          <w:rFonts w:ascii="Albertus Extra Bold" w:hAnsi="Albertus Extra Bold"/>
          <w:b/>
        </w:rPr>
      </w:pPr>
      <w:r>
        <w:tab/>
        <w:t xml:space="preserve">"Special need" means a physical or mental disability </w:t>
      </w:r>
      <w:r w:rsidRPr="00B36F16">
        <w:t>that substantially limits one or more major life activities and shall include, but not be limited to: Alzheimer’s disease and related disorders; dementia; autis</w:t>
      </w:r>
      <w:r w:rsidR="008A137D">
        <w:t>m spectrum disorder; diabetes; D</w:t>
      </w:r>
      <w:r w:rsidRPr="00B36F16">
        <w:t>own syndrome; epilepsy; electricity or oxygen dependency; hearing impairment; intellectual disability; physical disability; life threatening allergy; mental illness; mobility impairment; obesity; post-traumatic stress disorder; sight impairment, including blindness; and speech impairment</w:t>
      </w:r>
      <w:r>
        <w:t xml:space="preserve">.  </w:t>
      </w:r>
    </w:p>
    <w:p w:rsidR="00686AEB" w:rsidRPr="00D71D68" w:rsidRDefault="00686AEB" w:rsidP="00686AEB"/>
    <w:p w:rsidR="00B36F16" w:rsidRDefault="00686AEB" w:rsidP="00B36F16">
      <w:r>
        <w:tab/>
      </w:r>
      <w:r w:rsidR="00E5572D">
        <w:t>2.</w:t>
      </w:r>
      <w:r w:rsidR="00E5572D">
        <w:tab/>
      </w:r>
      <w:r w:rsidR="00B36F16">
        <w:t>This act shall take effect on the first day of the fourth month next following the date of enactment.</w:t>
      </w:r>
    </w:p>
    <w:p w:rsidR="00B36F16" w:rsidRPr="00AA7880" w:rsidRDefault="00B36F16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B36F16" w:rsidRDefault="00B36F16" w:rsidP="00B36F16"/>
    <w:p w:rsidR="00B36F16" w:rsidRPr="001A62C6" w:rsidRDefault="00B36F16" w:rsidP="00B36F16">
      <w:r>
        <w:tab/>
        <w:t xml:space="preserve">This bill requires the </w:t>
      </w:r>
      <w:r w:rsidRPr="00B36F16">
        <w:t>Attorney General</w:t>
      </w:r>
      <w:r w:rsidR="00E5572D">
        <w:t>, in consultation with</w:t>
      </w:r>
      <w:r>
        <w:t xml:space="preserve"> </w:t>
      </w:r>
      <w:r w:rsidRPr="00B36F16">
        <w:t xml:space="preserve">a county prosecutor who has established and maintained a voluntary special needs registry within </w:t>
      </w:r>
      <w:r w:rsidR="00705E2D">
        <w:t xml:space="preserve">four </w:t>
      </w:r>
      <w:r w:rsidRPr="00B36F16">
        <w:t>years prior</w:t>
      </w:r>
      <w:r>
        <w:t xml:space="preserve"> to the bill’s enactment</w:t>
      </w:r>
      <w:r w:rsidRPr="00B36F16">
        <w:t xml:space="preserve">, </w:t>
      </w:r>
      <w:r>
        <w:t xml:space="preserve">to issue guidelines to establish a voluntary special needs registry.  </w:t>
      </w:r>
      <w:r>
        <w:lastRenderedPageBreak/>
        <w:t xml:space="preserve">The guidelines are to be used by each county prosecutor who </w:t>
      </w:r>
      <w:r w:rsidR="001A62C6">
        <w:t>establishes a voluntary special needs registry for the purpose of providing, in the event of an emergency situation, medical care or assistance to a resident, student, or employee in the county who has a special need.</w:t>
      </w:r>
    </w:p>
    <w:p w:rsidR="001A62C6" w:rsidRDefault="00B36F16" w:rsidP="00B36F16">
      <w:r>
        <w:tab/>
        <w:t>The guidelines would include, but not be limited to</w:t>
      </w:r>
      <w:r w:rsidR="001A62C6">
        <w:t xml:space="preserve">: </w:t>
      </w:r>
      <w:r w:rsidR="00E7682E">
        <w:t xml:space="preserve">methods that will be used to notify </w:t>
      </w:r>
      <w:r w:rsidR="001A62C6">
        <w:t xml:space="preserve">members of the public the benefits and availability of the special needs registry; information to be included on the registry that would be beneficial to help a first responder </w:t>
      </w:r>
      <w:r w:rsidR="001A62C6" w:rsidRPr="00B36F16">
        <w:t>officer</w:t>
      </w:r>
      <w:r w:rsidR="001A62C6">
        <w:t xml:space="preserve"> provide appropriate assistance when the first responder</w:t>
      </w:r>
      <w:r w:rsidR="00FE17ED">
        <w:t xml:space="preserve"> </w:t>
      </w:r>
      <w:r w:rsidR="001A62C6">
        <w:t xml:space="preserve">is dispatched to the scene of an emergency situation; </w:t>
      </w:r>
      <w:r w:rsidR="00FE17ED">
        <w:t xml:space="preserve">procedures to maintain confidentiality </w:t>
      </w:r>
      <w:r w:rsidR="001A62C6">
        <w:t>about the information on the registry; and a requirement to link the information on the registry to the first responder who is dispatched to the scene of an emergency situation.</w:t>
      </w:r>
    </w:p>
    <w:p w:rsidR="00B36F16" w:rsidRPr="00E7752C" w:rsidRDefault="00B36F16" w:rsidP="00B36F16">
      <w:r>
        <w:tab/>
        <w:t>Monmouth county has been operating a countywide voluntary special needs registry since the spring of 2016.</w:t>
      </w:r>
    </w:p>
    <w:sectPr w:rsidR="00B36F16" w:rsidRPr="00E7752C" w:rsidSect="00736D7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5C9" w:rsidRDefault="00F905C9">
      <w:r>
        <w:separator/>
      </w:r>
    </w:p>
  </w:endnote>
  <w:endnote w:type="continuationSeparator" w:id="0">
    <w:p w:rsidR="00F905C9" w:rsidRDefault="00F90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C96" w:rsidRDefault="00B74D7D" w:rsidP="00B74D7D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5C9" w:rsidRDefault="00F905C9">
      <w:r>
        <w:separator/>
      </w:r>
    </w:p>
  </w:footnote>
  <w:footnote w:type="continuationSeparator" w:id="0">
    <w:p w:rsidR="00F905C9" w:rsidRDefault="00F90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6632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6D78" w:rsidRDefault="00736D78" w:rsidP="00736D78">
    <w:pPr>
      <w:pStyle w:val="bpuHeadSpon"/>
    </w:pPr>
    <w:r w:rsidRPr="00736D78">
      <w:rPr>
        <w:rStyle w:val="bpuHeadSponChar"/>
      </w:rPr>
      <w:t>A4386</w:t>
    </w:r>
    <w:r>
      <w:t xml:space="preserve"> DOWNEY</w:t>
    </w:r>
    <w:r w:rsidR="00920C96">
      <w:t>, HOUGHTALING</w:t>
    </w:r>
  </w:p>
  <w:p w:rsidR="00736D78" w:rsidRDefault="00736D78" w:rsidP="00736D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6320">
      <w:rPr>
        <w:noProof/>
      </w:rPr>
      <w:t>3</w:t>
    </w:r>
    <w:r>
      <w:fldChar w:fldCharType="end"/>
    </w:r>
  </w:p>
  <w:p w:rsidR="00736D78" w:rsidRDefault="00736D78" w:rsidP="00736D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6D78" w:rsidRDefault="00736D78" w:rsidP="00736D78">
    <w:pPr>
      <w:pStyle w:val="bpuHeadSpon"/>
    </w:pPr>
    <w:r w:rsidRPr="00736D78">
      <w:rPr>
        <w:rStyle w:val="bpuHeadSponChar"/>
      </w:rPr>
      <w:t>A4386</w:t>
    </w:r>
    <w:r>
      <w:t xml:space="preserve"> DOWNEY</w:t>
    </w:r>
    <w:r w:rsidR="00920C96">
      <w:t>, HOUGHTALING</w:t>
    </w:r>
  </w:p>
  <w:p w:rsidR="00736D78" w:rsidRDefault="00736D78" w:rsidP="00736D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6320">
      <w:rPr>
        <w:noProof/>
      </w:rPr>
      <w:t>2</w:t>
    </w:r>
    <w:r>
      <w:fldChar w:fldCharType="end"/>
    </w:r>
  </w:p>
  <w:p w:rsidR="00736D78" w:rsidRDefault="00736D78" w:rsidP="00736D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C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6A4F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2C6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6757"/>
    <w:rsid w:val="00255958"/>
    <w:rsid w:val="00257FA2"/>
    <w:rsid w:val="0026574A"/>
    <w:rsid w:val="002660BB"/>
    <w:rsid w:val="00266CB0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C29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1195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936"/>
    <w:rsid w:val="00493B1D"/>
    <w:rsid w:val="00497037"/>
    <w:rsid w:val="004A3009"/>
    <w:rsid w:val="004A40BD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1F3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69A2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293"/>
    <w:rsid w:val="006C7327"/>
    <w:rsid w:val="006D00E5"/>
    <w:rsid w:val="006D791B"/>
    <w:rsid w:val="006E2895"/>
    <w:rsid w:val="006F180D"/>
    <w:rsid w:val="006F23B4"/>
    <w:rsid w:val="006F4334"/>
    <w:rsid w:val="006F47AF"/>
    <w:rsid w:val="006F6B8A"/>
    <w:rsid w:val="00705E2D"/>
    <w:rsid w:val="00707CD3"/>
    <w:rsid w:val="00716BB9"/>
    <w:rsid w:val="007256D1"/>
    <w:rsid w:val="007279FD"/>
    <w:rsid w:val="00736D78"/>
    <w:rsid w:val="007502CB"/>
    <w:rsid w:val="00752D79"/>
    <w:rsid w:val="00752E20"/>
    <w:rsid w:val="00756EDE"/>
    <w:rsid w:val="00776A3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562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37D"/>
    <w:rsid w:val="008A31C5"/>
    <w:rsid w:val="008A4F9A"/>
    <w:rsid w:val="008B2850"/>
    <w:rsid w:val="008B6407"/>
    <w:rsid w:val="008C27D1"/>
    <w:rsid w:val="008C79B3"/>
    <w:rsid w:val="008D77BD"/>
    <w:rsid w:val="008E454C"/>
    <w:rsid w:val="008F1E5A"/>
    <w:rsid w:val="00901BDA"/>
    <w:rsid w:val="009121D8"/>
    <w:rsid w:val="00916F7A"/>
    <w:rsid w:val="00917FE3"/>
    <w:rsid w:val="00920C96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28B8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15F"/>
    <w:rsid w:val="00B2574A"/>
    <w:rsid w:val="00B35D8A"/>
    <w:rsid w:val="00B36F16"/>
    <w:rsid w:val="00B45B34"/>
    <w:rsid w:val="00B57047"/>
    <w:rsid w:val="00B61D86"/>
    <w:rsid w:val="00B6342D"/>
    <w:rsid w:val="00B726BD"/>
    <w:rsid w:val="00B732BC"/>
    <w:rsid w:val="00B74D7D"/>
    <w:rsid w:val="00B90E33"/>
    <w:rsid w:val="00B9676B"/>
    <w:rsid w:val="00B967D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5A3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40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6969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340F"/>
    <w:rsid w:val="00E25A5B"/>
    <w:rsid w:val="00E373C7"/>
    <w:rsid w:val="00E4267B"/>
    <w:rsid w:val="00E42F13"/>
    <w:rsid w:val="00E452DF"/>
    <w:rsid w:val="00E543CF"/>
    <w:rsid w:val="00E546FD"/>
    <w:rsid w:val="00E5572D"/>
    <w:rsid w:val="00E608F1"/>
    <w:rsid w:val="00E611B9"/>
    <w:rsid w:val="00E6452D"/>
    <w:rsid w:val="00E66320"/>
    <w:rsid w:val="00E7144F"/>
    <w:rsid w:val="00E73D74"/>
    <w:rsid w:val="00E7682E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05C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7E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938C306-4020-4CDC-AB5D-AA08AE04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768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682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3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575</Words>
  <Characters>3162</Characters>
  <Application>Microsoft Office Word</Application>
  <DocSecurity>0</DocSecurity>
  <Lines>92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A4386</vt:lpstr>
    </vt:vector>
  </TitlesOfParts>
  <Manager>R225</Manager>
  <Company>NJ Office of Legislative Services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A4386</dc:title>
  <dc:subject/>
  <dc:creator>Assemblywoman  DOWNEY</dc:creator>
  <cp:keywords>A4386|3|LP |234|92|253|F|0|</cp:keywords>
  <dc:description>INTRODUCED JULY 6, 2020</dc:description>
  <cp:lastModifiedBy>Todaro, Vivian</cp:lastModifiedBy>
  <cp:revision>2</cp:revision>
  <cp:lastPrinted>2020-09-15T16:33:00Z</cp:lastPrinted>
  <dcterms:created xsi:type="dcterms:W3CDTF">2020-09-15T16:33:00Z</dcterms:created>
  <dcterms:modified xsi:type="dcterms:W3CDTF">2020-09-15T16:33:00Z</dcterms:modified>
  <cp:category>s.1:  C.52:17C-3.5 to P.L.2020/37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