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955B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955BC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4393</w:t>
      </w:r>
      <w:r w:rsidR="0063703D" w:rsidRPr="00ED5E27">
        <w:rPr>
          <w:b/>
          <w:sz w:val="36"/>
          <w:szCs w:val="36"/>
        </w:rPr>
        <w:t xml:space="preserve"> </w:t>
      </w:r>
    </w:p>
    <w:p w:rsidR="004955BC" w:rsidRDefault="004955BC" w:rsidP="00ED5E27">
      <w:pPr>
        <w:pStyle w:val="TopofPage1"/>
        <w:rPr>
          <w:sz w:val="24"/>
          <w:szCs w:val="36"/>
        </w:rPr>
      </w:pPr>
    </w:p>
    <w:p w:rsidR="004955BC" w:rsidRPr="004955BC" w:rsidRDefault="004955BC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955BC">
        <w:rPr>
          <w:caps/>
          <w:szCs w:val="24"/>
        </w:rPr>
        <w:t>MARCH 15, 2021</w:t>
      </w:r>
    </w:p>
    <w:p w:rsidR="004144CF" w:rsidRDefault="004144CF" w:rsidP="0083060A"/>
    <w:p w:rsidR="00655CA3" w:rsidRDefault="009903AA" w:rsidP="0083060A">
      <w:r>
        <w:tab/>
      </w:r>
      <w:r w:rsidRPr="009903AA">
        <w:t>The Assembly Environment and Solid Waste Committee reports favorably and with committee amendments Assembly Bill No.</w:t>
      </w:r>
      <w:r>
        <w:t xml:space="preserve"> 4393.</w:t>
      </w:r>
    </w:p>
    <w:p w:rsidR="00FF4FD1" w:rsidRDefault="00FF4FD1" w:rsidP="00FF4FD1">
      <w:r>
        <w:tab/>
        <w:t>This bill</w:t>
      </w:r>
      <w:r w:rsidR="000C2CE3">
        <w:t>, as amended by the committee,</w:t>
      </w:r>
      <w:r>
        <w:t xml:space="preserve"> would increase the maximum penalty for certain violations of P.L.1984, c.173 </w:t>
      </w:r>
      <w:r w:rsidRPr="002D44E4">
        <w:t>(C.34:5A-32 et seq.)</w:t>
      </w:r>
      <w:r>
        <w:t>, unofficially known as the "</w:t>
      </w:r>
      <w:r w:rsidRPr="00F779EA">
        <w:t>Asbestos Control and Licensing Act</w:t>
      </w:r>
      <w:r>
        <w:t xml:space="preserve">," from $25,000 to $100,000.  The bill would allocate any moneys in excess of $25,000 from a penalty assessed pursuant to P.L.1984, c.173 to the </w:t>
      </w:r>
      <w:r w:rsidRPr="00F779EA">
        <w:t>Department of Labor and Workforce Development</w:t>
      </w:r>
      <w:r>
        <w:t xml:space="preserve"> to fund asbestos control and licensure programs.</w:t>
      </w:r>
    </w:p>
    <w:p w:rsidR="00DD1513" w:rsidRDefault="00DD1513" w:rsidP="00DD1513"/>
    <w:p w:rsidR="004B2ABF" w:rsidRDefault="00DD1513" w:rsidP="00DD1513">
      <w:r w:rsidRPr="00E020B5">
        <w:rPr>
          <w:u w:val="double"/>
        </w:rPr>
        <w:t>COMMITTEE AMENDMENTS:</w:t>
      </w:r>
    </w:p>
    <w:p w:rsidR="00222505" w:rsidRPr="00222505" w:rsidRDefault="00222505" w:rsidP="00203628">
      <w:r>
        <w:tab/>
        <w:t xml:space="preserve">The committee amendments to </w:t>
      </w:r>
      <w:r w:rsidR="0035606E">
        <w:t xml:space="preserve">the bill </w:t>
      </w:r>
      <w:r>
        <w:t>update a reference to the Department of Labor to the Department of Labor and Workforce Development.</w:t>
      </w:r>
    </w:p>
    <w:sectPr w:rsidR="00222505" w:rsidRPr="0022250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5BC" w:rsidRDefault="004955BC">
      <w:r>
        <w:separator/>
      </w:r>
    </w:p>
  </w:endnote>
  <w:endnote w:type="continuationSeparator" w:id="0">
    <w:p w:rsidR="004955BC" w:rsidRDefault="00495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5BC" w:rsidRDefault="004955BC">
      <w:r>
        <w:separator/>
      </w:r>
    </w:p>
  </w:footnote>
  <w:footnote w:type="continuationSeparator" w:id="0">
    <w:p w:rsidR="004955BC" w:rsidRDefault="00495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03628" w:rsidP="0020362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03628" w:rsidRDefault="00203628" w:rsidP="0020362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5B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736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2CE3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3628"/>
    <w:rsid w:val="00207200"/>
    <w:rsid w:val="00212DE9"/>
    <w:rsid w:val="00213ABF"/>
    <w:rsid w:val="002202B8"/>
    <w:rsid w:val="00220D40"/>
    <w:rsid w:val="00221448"/>
    <w:rsid w:val="0022238A"/>
    <w:rsid w:val="00222505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606E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55BC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32B2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03AA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67B6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256BC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5DB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0A3C"/>
    <w:rsid w:val="00DB4B85"/>
    <w:rsid w:val="00DB7465"/>
    <w:rsid w:val="00DB7677"/>
    <w:rsid w:val="00DC4C41"/>
    <w:rsid w:val="00DC67D0"/>
    <w:rsid w:val="00DD0F9C"/>
    <w:rsid w:val="00DD1513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4FD1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0ED5E2FF-DD20-42F4-8640-4198C2EE7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0362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36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130</Words>
  <Characters>738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A4393 AEN Statement 3/15/21</vt:lpstr>
    </vt:vector>
  </TitlesOfParts>
  <Manager>R224</Manager>
  <Company>NJ OLS DMU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A4393 AEN Statement 3/15/21</dc:title>
  <dc:subject/>
  <dc:creator>Assembly AEN</dc:creator>
  <cp:keywords>A4393|1|EA |161|0|0|!||</cp:keywords>
  <dc:description/>
  <cp:lastModifiedBy>Franks, Denise</cp:lastModifiedBy>
  <cp:revision>2</cp:revision>
  <cp:lastPrinted>2021-03-16T13:51:00Z</cp:lastPrinted>
  <dcterms:created xsi:type="dcterms:W3CDTF">2021-03-16T15:22:00Z</dcterms:created>
  <dcterms:modified xsi:type="dcterms:W3CDTF">2021-03-16T15:22:00Z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