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F1" w:rsidRDefault="006B32F1" w:rsidP="006B32F1">
      <w:pPr>
        <w:pStyle w:val="bpuBill"/>
      </w:pPr>
      <w:bookmarkStart w:id="0" w:name="bpuFrontPg"/>
      <w:bookmarkStart w:id="1" w:name="_GoBack"/>
      <w:bookmarkEnd w:id="0"/>
      <w:bookmarkEnd w:id="1"/>
      <w:r>
        <w:t xml:space="preserve">ASSEMBLY, No. 4414 </w:t>
      </w:r>
    </w:p>
    <w:p w:rsidR="006B32F1" w:rsidRPr="009D38FF" w:rsidRDefault="006B32F1" w:rsidP="006B32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5937" r:id="rId7"/>
        </w:object>
      </w:r>
    </w:p>
    <w:p w:rsidR="006B32F1" w:rsidRDefault="006B32F1" w:rsidP="006B32F1">
      <w:pPr>
        <w:pStyle w:val="bpuState"/>
      </w:pPr>
      <w:r>
        <w:t>STATE OF NEW JERSEY</w:t>
      </w:r>
    </w:p>
    <w:p w:rsidR="006B32F1" w:rsidRDefault="006B32F1" w:rsidP="006B32F1">
      <w:pPr>
        <w:pStyle w:val="bpuLegislature"/>
      </w:pPr>
      <w:r>
        <w:t>219th LEGISLATURE</w:t>
      </w:r>
    </w:p>
    <w:p w:rsidR="006B32F1" w:rsidRDefault="006B32F1" w:rsidP="006B32F1">
      <w:pPr>
        <w:pStyle w:val="bpuWpGraphic"/>
      </w:pPr>
      <w:r>
        <w:object w:dxaOrig="8985" w:dyaOrig="255">
          <v:shape id="_x0000_i1026" type="#_x0000_t75" style="width:6in;height:12pt" o:ole="">
            <v:imagedata r:id="rId6" o:title=""/>
          </v:shape>
          <o:OLEObject Type="Embed" ProgID="WPWin6.1" ShapeID="_x0000_i1026" DrawAspect="Content" ObjectID="_1664785938" r:id="rId8"/>
        </w:object>
      </w:r>
      <w:r>
        <w:t xml:space="preserve">  </w:t>
      </w:r>
    </w:p>
    <w:p w:rsidR="006B32F1" w:rsidRDefault="006B32F1" w:rsidP="006B32F1">
      <w:pPr>
        <w:pStyle w:val="bpuIntro"/>
      </w:pPr>
      <w:r>
        <w:t>INTRODUCED JULY 20, 2020</w:t>
      </w:r>
    </w:p>
    <w:p w:rsidR="006B32F1" w:rsidRDefault="006B32F1" w:rsidP="006B32F1">
      <w:pPr>
        <w:pStyle w:val="bpuIntro"/>
      </w:pPr>
    </w:p>
    <w:p w:rsidR="006B32F1" w:rsidRDefault="006B32F1" w:rsidP="006B32F1">
      <w:pPr>
        <w:pStyle w:val="bpuIntro"/>
        <w:sectPr w:rsidR="006B32F1" w:rsidSect="003064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32F1" w:rsidRDefault="006B32F1" w:rsidP="006B32F1">
      <w:pPr>
        <w:pStyle w:val="bpuIntro"/>
      </w:pPr>
    </w:p>
    <w:p w:rsidR="006B32F1" w:rsidRDefault="006B32F1" w:rsidP="006B32F1">
      <w:pPr>
        <w:pStyle w:val="bpuSponsor"/>
      </w:pPr>
      <w:r>
        <w:t>Sponsored by:</w:t>
      </w:r>
    </w:p>
    <w:p w:rsidR="006B32F1" w:rsidRDefault="006B32F1" w:rsidP="006B32F1">
      <w:pPr>
        <w:pStyle w:val="bpuSponsor"/>
      </w:pPr>
      <w:r>
        <w:t>Assemblyman  HERB CONAWAY, JR.</w:t>
      </w:r>
    </w:p>
    <w:p w:rsidR="006B32F1" w:rsidRDefault="006B32F1" w:rsidP="006B32F1">
      <w:pPr>
        <w:pStyle w:val="bpuSponsor"/>
      </w:pPr>
      <w:r>
        <w:t>District 7 (Burlington)</w:t>
      </w:r>
    </w:p>
    <w:p w:rsidR="006B32F1" w:rsidRDefault="00721955" w:rsidP="00721955">
      <w:pPr>
        <w:pStyle w:val="bpuSponsor"/>
      </w:pPr>
      <w:r>
        <w:t>Assemblyman  ANTHONY S. VERRELLI</w:t>
      </w:r>
    </w:p>
    <w:p w:rsidR="00721955" w:rsidRDefault="00721955" w:rsidP="00721955">
      <w:pPr>
        <w:pStyle w:val="bpuSponsor"/>
      </w:pPr>
      <w:r>
        <w:t>District 15 (Hunterdon and Mercer)</w:t>
      </w:r>
    </w:p>
    <w:p w:rsidR="00721955" w:rsidRDefault="00AF12C0" w:rsidP="00AF12C0">
      <w:pPr>
        <w:pStyle w:val="bpuSponsor"/>
      </w:pPr>
      <w:r>
        <w:t>Assemblyman  RALPH R. CAPUTO</w:t>
      </w:r>
    </w:p>
    <w:p w:rsidR="00AF12C0" w:rsidRDefault="00AF12C0" w:rsidP="00AF12C0">
      <w:pPr>
        <w:pStyle w:val="bpuSponsor"/>
      </w:pPr>
      <w:r>
        <w:t>District 28 (Essex)</w:t>
      </w:r>
    </w:p>
    <w:p w:rsidR="00AF12C0" w:rsidRPr="00AF12C0" w:rsidRDefault="00AF12C0" w:rsidP="00AF12C0">
      <w:pPr>
        <w:pStyle w:val="bpuSponsor"/>
      </w:pPr>
    </w:p>
    <w:p w:rsidR="006B32F1" w:rsidRDefault="00306488" w:rsidP="00306488">
      <w:pPr>
        <w:pStyle w:val="bpuSponsor"/>
      </w:pPr>
      <w:r>
        <w:t>Co-Sponsored by:</w:t>
      </w:r>
    </w:p>
    <w:p w:rsidR="00306488" w:rsidRDefault="00306488" w:rsidP="00306488">
      <w:pPr>
        <w:pStyle w:val="bpuSponsor"/>
      </w:pPr>
      <w:r w:rsidRPr="00306488">
        <w:t>Assemblywoman Murphy</w:t>
      </w:r>
    </w:p>
    <w:p w:rsidR="00306488" w:rsidRDefault="00306488" w:rsidP="00306488"/>
    <w:p w:rsidR="00306488" w:rsidRPr="00306488" w:rsidRDefault="00306488" w:rsidP="00306488"/>
    <w:p w:rsidR="006B32F1" w:rsidRDefault="006B32F1" w:rsidP="006B32F1">
      <w:pPr>
        <w:pStyle w:val="bpuSponsor"/>
      </w:pPr>
    </w:p>
    <w:p w:rsidR="006B32F1" w:rsidRDefault="006B32F1" w:rsidP="006B32F1">
      <w:pPr>
        <w:pStyle w:val="bpuSponsor"/>
      </w:pPr>
    </w:p>
    <w:p w:rsidR="006B32F1" w:rsidRDefault="006B32F1" w:rsidP="006B32F1">
      <w:pPr>
        <w:pStyle w:val="bpuSponsor"/>
      </w:pPr>
      <w:r>
        <w:t>SYNOPSIS</w:t>
      </w:r>
    </w:p>
    <w:p w:rsidR="006B32F1" w:rsidRDefault="007B5443" w:rsidP="006B32F1">
      <w:pPr>
        <w:pStyle w:val="bpuNormText"/>
      </w:pPr>
      <w:r>
        <w:tab/>
      </w:r>
      <w:r w:rsidR="006B32F1">
        <w:t>Requires public schools to report all student disciplinary actions; requires DOE to establish database and compile annual report concerning disparities in student disciplinary actions.</w:t>
      </w:r>
    </w:p>
    <w:p w:rsidR="006B32F1" w:rsidRDefault="006B32F1" w:rsidP="006B32F1">
      <w:pPr>
        <w:pStyle w:val="bpuNormText"/>
      </w:pPr>
    </w:p>
    <w:p w:rsidR="006B32F1" w:rsidRDefault="006B32F1" w:rsidP="006B32F1">
      <w:pPr>
        <w:pStyle w:val="bpuSponsor"/>
      </w:pPr>
      <w:r>
        <w:t xml:space="preserve">CURRENT VERSION OF TEXT </w:t>
      </w:r>
    </w:p>
    <w:p w:rsidR="006B32F1" w:rsidRDefault="006B32F1" w:rsidP="006B32F1">
      <w:pPr>
        <w:pStyle w:val="bpuNormText"/>
      </w:pPr>
      <w:r>
        <w:tab/>
        <w:t>As introduced.</w:t>
      </w:r>
    </w:p>
    <w:p w:rsidR="006B32F1" w:rsidRDefault="006B32F1" w:rsidP="006B32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32F1" w:rsidRDefault="006B32F1" w:rsidP="008916EC">
      <w:pPr>
        <w:pStyle w:val="FronterPage"/>
        <w:tabs>
          <w:tab w:val="clear" w:pos="720"/>
          <w:tab w:val="clear" w:pos="1440"/>
          <w:tab w:val="clear" w:pos="2160"/>
          <w:tab w:val="clear" w:pos="2880"/>
          <w:tab w:val="clear" w:pos="3600"/>
          <w:tab w:val="clear" w:pos="4320"/>
          <w:tab w:val="clear" w:pos="5040"/>
        </w:tabs>
        <w:sectPr w:rsidR="006B32F1" w:rsidSect="006B32F1">
          <w:type w:val="continuous"/>
          <w:pgSz w:w="12240" w:h="20160" w:code="5"/>
          <w:pgMar w:top="1440" w:right="2275" w:bottom="1440" w:left="2275" w:header="72" w:footer="720" w:gutter="0"/>
          <w:pgNumType w:start="1"/>
          <w:cols w:space="720"/>
          <w:docGrid w:linePitch="360"/>
        </w:sectPr>
      </w:pPr>
    </w:p>
    <w:p w:rsidR="00686AEB" w:rsidRPr="00677316" w:rsidRDefault="00CD7695" w:rsidP="003E47BA">
      <w:pPr>
        <w:pStyle w:val="HangingAnAct"/>
        <w:rPr>
          <w:rStyle w:val="HangingAnActChar"/>
        </w:rPr>
      </w:pPr>
      <w:r>
        <w:rPr>
          <w:rStyle w:val="BillHead"/>
        </w:rPr>
        <w:lastRenderedPageBreak/>
        <w:t>An Act</w:t>
      </w:r>
      <w:r w:rsidR="00686AEB" w:rsidRPr="006B7FA7">
        <w:rPr>
          <w:rStyle w:val="HangingAnActChar"/>
        </w:rPr>
        <w:t xml:space="preserve"> </w:t>
      </w:r>
      <w:r w:rsidR="00D072F5" w:rsidRPr="00D072F5">
        <w:rPr>
          <w:rStyle w:val="HangingAnActChar"/>
        </w:rPr>
        <w:t>concerning student disciplinary actions and supplementing chapter 37 of Title 18A of the New Jersey Statutes.</w:t>
      </w:r>
    </w:p>
    <w:p w:rsidR="000B1054" w:rsidRPr="00D71D68" w:rsidRDefault="000B1054" w:rsidP="000B1054"/>
    <w:p w:rsidR="00686AEB" w:rsidRPr="00AA7880" w:rsidRDefault="00686AEB" w:rsidP="00686AEB">
      <w:r>
        <w:tab/>
      </w:r>
      <w:r w:rsidR="00CD7695">
        <w:rPr>
          <w:rStyle w:val="BillHeading2"/>
        </w:rPr>
        <w:t>Be It Enacted</w:t>
      </w:r>
      <w:r>
        <w:rPr>
          <w:rStyle w:val="BillHeading2"/>
        </w:rPr>
        <w:t xml:space="preserve"> </w:t>
      </w:r>
      <w:r w:rsidR="00CD7695">
        <w:rPr>
          <w:rStyle w:val="BillLanguage"/>
        </w:rPr>
        <w:t>by the Senate and General Assembly of the State of New Jersey:</w:t>
      </w:r>
    </w:p>
    <w:p w:rsidR="00686AEB" w:rsidRPr="00D71D68" w:rsidRDefault="00686AEB" w:rsidP="00686AEB"/>
    <w:p w:rsidR="00A92849" w:rsidRDefault="007B5443" w:rsidP="007B5443">
      <w:pPr>
        <w:tabs>
          <w:tab w:val="clear" w:pos="1440"/>
          <w:tab w:val="clear" w:pos="2160"/>
          <w:tab w:val="left" w:pos="1080"/>
          <w:tab w:val="left" w:pos="1620"/>
        </w:tabs>
      </w:pPr>
      <w:r>
        <w:tab/>
        <w:t>1.</w:t>
      </w:r>
      <w:r>
        <w:tab/>
        <w:t>a.</w:t>
      </w:r>
      <w:r>
        <w:tab/>
        <w:t>(1)</w:t>
      </w:r>
      <w:r>
        <w:tab/>
      </w:r>
      <w:r w:rsidR="00A92849">
        <w:t xml:space="preserve">A school district or charter school shall submit to the Commissioner of Education a monthly report concerning </w:t>
      </w:r>
      <w:r w:rsidR="001B460E">
        <w:t>every student disciplinary action</w:t>
      </w:r>
      <w:r w:rsidR="00A92849">
        <w:t xml:space="preserve"> taken </w:t>
      </w:r>
      <w:r w:rsidR="001B460E">
        <w:t>with</w:t>
      </w:r>
      <w:r w:rsidR="00A92849">
        <w:t xml:space="preserve">in each school operated by the school district or </w:t>
      </w:r>
      <w:r w:rsidR="009A5310">
        <w:t xml:space="preserve">within the </w:t>
      </w:r>
      <w:r w:rsidR="00A92849">
        <w:t>charter school.</w:t>
      </w:r>
      <w:r w:rsidR="00197443">
        <w:t xml:space="preserve">  </w:t>
      </w:r>
      <w:r w:rsidR="00A92849">
        <w:t>In addition to any other information required by the commissioner, the report shall include:</w:t>
      </w:r>
    </w:p>
    <w:p w:rsidR="001A79A6" w:rsidRDefault="00ED0102" w:rsidP="00686AEB">
      <w:r>
        <w:tab/>
        <w:t>(a</w:t>
      </w:r>
      <w:r w:rsidR="00A92849">
        <w:t>)</w:t>
      </w:r>
      <w:r w:rsidR="00A92849">
        <w:tab/>
      </w:r>
      <w:r w:rsidR="001A79A6">
        <w:t>the total number of expulsions, and the number and percentage of students who received an expulsion disaggregated</w:t>
      </w:r>
      <w:r w:rsidR="00FE63E1">
        <w:t>,</w:t>
      </w:r>
      <w:r w:rsidR="001A79A6">
        <w:t xml:space="preserve"> </w:t>
      </w:r>
      <w:r w:rsidR="00FE63E1">
        <w:t xml:space="preserve">to the extent practicable, </w:t>
      </w:r>
      <w:r w:rsidR="001A79A6">
        <w:t>by race, ethnicity, gender,</w:t>
      </w:r>
      <w:r w:rsidR="00A82B51" w:rsidRPr="00A82B51">
        <w:t xml:space="preserve"> </w:t>
      </w:r>
      <w:r w:rsidR="00A82B51">
        <w:t>LGBTQ status,</w:t>
      </w:r>
      <w:r w:rsidR="001A79A6">
        <w:t xml:space="preserve"> eligibility for free or reduced price </w:t>
      </w:r>
      <w:r w:rsidR="00376780">
        <w:t>meal</w:t>
      </w:r>
      <w:r w:rsidR="001B460E">
        <w:t>s</w:t>
      </w:r>
      <w:r w:rsidR="001A79A6">
        <w:t>, eligibility for special education services</w:t>
      </w:r>
      <w:r w:rsidR="004C7477">
        <w:t>, and grade level</w:t>
      </w:r>
      <w:r w:rsidR="001A79A6">
        <w:t xml:space="preserve">; </w:t>
      </w:r>
    </w:p>
    <w:p w:rsidR="00A92849" w:rsidRDefault="00ED0102" w:rsidP="00686AEB">
      <w:r>
        <w:tab/>
        <w:t>(b</w:t>
      </w:r>
      <w:r w:rsidR="001A79A6">
        <w:t>)</w:t>
      </w:r>
      <w:r w:rsidR="001A79A6">
        <w:tab/>
        <w:t xml:space="preserve">the total number of in-school suspensions, </w:t>
      </w:r>
      <w:r w:rsidR="001A79A6" w:rsidRPr="001A79A6">
        <w:t xml:space="preserve">and the number and percentage of students who received an </w:t>
      </w:r>
      <w:r w:rsidR="001A79A6">
        <w:t>in-school suspension</w:t>
      </w:r>
      <w:r w:rsidR="001A79A6" w:rsidRPr="001A79A6">
        <w:t xml:space="preserve"> disaggregated</w:t>
      </w:r>
      <w:r w:rsidR="00FE63E1">
        <w:t>, to the extent practicable,</w:t>
      </w:r>
      <w:r w:rsidR="001A79A6" w:rsidRPr="001A79A6">
        <w:t xml:space="preserve"> by race, ethnicity, gender, </w:t>
      </w:r>
      <w:r w:rsidR="00A82B51" w:rsidRPr="00A82B51">
        <w:t xml:space="preserve">LGBTQ status, </w:t>
      </w:r>
      <w:r w:rsidR="001A79A6" w:rsidRPr="001A79A6">
        <w:t xml:space="preserve">eligibility for free or reduced price </w:t>
      </w:r>
      <w:r w:rsidR="00376780" w:rsidRPr="00376780">
        <w:t>meal</w:t>
      </w:r>
      <w:r w:rsidR="001B460E">
        <w:t>s</w:t>
      </w:r>
      <w:r w:rsidR="001A79A6" w:rsidRPr="001A79A6">
        <w:t>, eligibility for special education services</w:t>
      </w:r>
      <w:r w:rsidR="004C7477">
        <w:t>, and grade level</w:t>
      </w:r>
      <w:r w:rsidR="001A79A6" w:rsidRPr="001A79A6">
        <w:t>;</w:t>
      </w:r>
    </w:p>
    <w:p w:rsidR="001A79A6" w:rsidRDefault="00ED0102" w:rsidP="00686AEB">
      <w:r>
        <w:tab/>
        <w:t>(c</w:t>
      </w:r>
      <w:r w:rsidR="001A79A6">
        <w:t>)</w:t>
      </w:r>
      <w:r w:rsidR="001A79A6">
        <w:tab/>
        <w:t xml:space="preserve">the total number of out-of-school suspensions, </w:t>
      </w:r>
      <w:r w:rsidR="00376780">
        <w:t xml:space="preserve">and </w:t>
      </w:r>
      <w:r w:rsidR="001A79A6" w:rsidRPr="001A79A6">
        <w:t xml:space="preserve">the number and percentage of students who received an </w:t>
      </w:r>
      <w:r w:rsidR="004C7477">
        <w:t>out-of-school suspension</w:t>
      </w:r>
      <w:r w:rsidR="00FE63E1">
        <w:t xml:space="preserve"> disaggregated</w:t>
      </w:r>
      <w:r w:rsidR="00FE63E1" w:rsidRPr="00FE63E1">
        <w:t xml:space="preserve">, to the extent practicable, </w:t>
      </w:r>
      <w:r w:rsidR="001A79A6" w:rsidRPr="001A79A6">
        <w:t xml:space="preserve">by race, ethnicity, gender, </w:t>
      </w:r>
      <w:r w:rsidR="00A82B51" w:rsidRPr="00A82B51">
        <w:t xml:space="preserve">LGBTQ status, </w:t>
      </w:r>
      <w:r w:rsidR="001A79A6" w:rsidRPr="001A79A6">
        <w:t xml:space="preserve">eligibility for free or reduced price </w:t>
      </w:r>
      <w:r w:rsidR="00376780" w:rsidRPr="00376780">
        <w:t>meal</w:t>
      </w:r>
      <w:r w:rsidR="001B460E">
        <w:t>s</w:t>
      </w:r>
      <w:r w:rsidR="001A79A6" w:rsidRPr="001A79A6">
        <w:t>, eligibility for special education services</w:t>
      </w:r>
      <w:r w:rsidR="004C7477">
        <w:t xml:space="preserve">, </w:t>
      </w:r>
      <w:r w:rsidR="00056CDF">
        <w:t xml:space="preserve">and </w:t>
      </w:r>
      <w:r w:rsidR="004C7477">
        <w:t>grade level</w:t>
      </w:r>
      <w:r w:rsidR="001A79A6" w:rsidRPr="001A79A6">
        <w:t>;</w:t>
      </w:r>
    </w:p>
    <w:p w:rsidR="00A92849" w:rsidRDefault="00ED0102" w:rsidP="00686AEB">
      <w:r>
        <w:tab/>
        <w:t>(d</w:t>
      </w:r>
      <w:r w:rsidR="004C7477">
        <w:t>)</w:t>
      </w:r>
      <w:r w:rsidR="004C7477">
        <w:tab/>
        <w:t xml:space="preserve">the total number of detentions, and the number and percentage of students who received a detention </w:t>
      </w:r>
      <w:r w:rsidR="004C7477" w:rsidRPr="004C7477">
        <w:t>disaggregated</w:t>
      </w:r>
      <w:r w:rsidR="00FE63E1">
        <w:t>, to the extent practicable,</w:t>
      </w:r>
      <w:r w:rsidR="004C7477" w:rsidRPr="004C7477">
        <w:t xml:space="preserve"> by race, ethnicity, gender,</w:t>
      </w:r>
      <w:r w:rsidR="00A82B51">
        <w:t xml:space="preserve"> LGBTQ status,</w:t>
      </w:r>
      <w:r w:rsidR="004C7477" w:rsidRPr="004C7477">
        <w:t xml:space="preserve"> eligibility for free or reduced price </w:t>
      </w:r>
      <w:r w:rsidR="00376780" w:rsidRPr="00376780">
        <w:t>meal</w:t>
      </w:r>
      <w:r w:rsidR="001B460E">
        <w:t>s</w:t>
      </w:r>
      <w:r w:rsidR="004C7477" w:rsidRPr="004C7477">
        <w:t>, eligibility for special education services</w:t>
      </w:r>
      <w:r w:rsidR="00056CDF">
        <w:t>, and grade level</w:t>
      </w:r>
      <w:r w:rsidR="004C7477">
        <w:t>; and</w:t>
      </w:r>
    </w:p>
    <w:p w:rsidR="004C7477" w:rsidRDefault="00ED0102" w:rsidP="00686AEB">
      <w:r>
        <w:tab/>
        <w:t>(e</w:t>
      </w:r>
      <w:r w:rsidR="004C7477">
        <w:t>)</w:t>
      </w:r>
      <w:r w:rsidR="004C7477">
        <w:tab/>
        <w:t xml:space="preserve">the </w:t>
      </w:r>
      <w:r w:rsidR="00A82B51">
        <w:t xml:space="preserve">category of </w:t>
      </w:r>
      <w:r w:rsidR="004C7477">
        <w:t>infraction that resulted in</w:t>
      </w:r>
      <w:r w:rsidR="009A5310">
        <w:t xml:space="preserve"> the imposition of</w:t>
      </w:r>
      <w:r w:rsidR="004C7477">
        <w:t xml:space="preserve"> each </w:t>
      </w:r>
      <w:r w:rsidR="001B460E">
        <w:t>disciplinary action</w:t>
      </w:r>
      <w:r w:rsidR="004C7477">
        <w:t xml:space="preserve">, the </w:t>
      </w:r>
      <w:r w:rsidR="009A5310">
        <w:t>nature</w:t>
      </w:r>
      <w:r w:rsidR="001B460E">
        <w:t xml:space="preserve"> and </w:t>
      </w:r>
      <w:r w:rsidR="004C7477">
        <w:t xml:space="preserve">duration of </w:t>
      </w:r>
      <w:r w:rsidR="009A5310">
        <w:t>the disciplinary</w:t>
      </w:r>
      <w:r w:rsidR="001B460E">
        <w:t xml:space="preserve"> action</w:t>
      </w:r>
      <w:r w:rsidR="009A5310">
        <w:t xml:space="preserve"> imposed on the student as a result of the infraction</w:t>
      </w:r>
      <w:r w:rsidR="004C7477">
        <w:t xml:space="preserve">, and the number of prior disciplinary actions taken against </w:t>
      </w:r>
      <w:r w:rsidR="001B460E">
        <w:t>the</w:t>
      </w:r>
      <w:r w:rsidR="004C7477">
        <w:t xml:space="preserve"> student.</w:t>
      </w:r>
    </w:p>
    <w:p w:rsidR="0049042D" w:rsidRDefault="00ED0102" w:rsidP="00686AEB">
      <w:r>
        <w:tab/>
        <w:t>(2)</w:t>
      </w:r>
      <w:r>
        <w:tab/>
      </w:r>
      <w:r w:rsidRPr="00ED0102">
        <w:t xml:space="preserve">The </w:t>
      </w:r>
      <w:r w:rsidR="009A5310">
        <w:t>commissioner</w:t>
      </w:r>
      <w:r w:rsidRPr="00ED0102">
        <w:t xml:space="preserve"> shall provide each school district and charter school with a uniform document upon which each</w:t>
      </w:r>
      <w:r>
        <w:t xml:space="preserve"> monthly</w:t>
      </w:r>
      <w:r w:rsidRPr="00ED0102">
        <w:t xml:space="preserve"> report </w:t>
      </w:r>
      <w:r>
        <w:t xml:space="preserve">required under this subsection </w:t>
      </w:r>
      <w:r w:rsidRPr="00ED0102">
        <w:t xml:space="preserve">shall be submitted.  </w:t>
      </w:r>
      <w:r w:rsidR="001B460E">
        <w:t>The uniform document shall ensur</w:t>
      </w:r>
      <w:r w:rsidR="0049042D">
        <w:t>e that the monthly report does not include the personally-</w:t>
      </w:r>
      <w:r w:rsidR="001B460E">
        <w:t xml:space="preserve">identifiable information of </w:t>
      </w:r>
      <w:r w:rsidR="0049042D">
        <w:t>any</w:t>
      </w:r>
      <w:r w:rsidR="001B460E">
        <w:t xml:space="preserve"> student</w:t>
      </w:r>
      <w:r w:rsidR="0049042D">
        <w:t>.</w:t>
      </w:r>
    </w:p>
    <w:p w:rsidR="001B460E" w:rsidRDefault="001B460E" w:rsidP="00686AEB">
      <w:r>
        <w:tab/>
        <w:t>(3)</w:t>
      </w:r>
      <w:r>
        <w:tab/>
      </w:r>
      <w:r w:rsidR="00B078AD">
        <w:t>Upon written request of the parent, guardian, or other person having legal custody of a student</w:t>
      </w:r>
      <w:r w:rsidR="008A1935">
        <w:t xml:space="preserve"> who</w:t>
      </w:r>
      <w:r w:rsidR="00B078AD">
        <w:t xml:space="preserve"> </w:t>
      </w:r>
      <w:r w:rsidR="008A1935">
        <w:t>attends</w:t>
      </w:r>
      <w:r w:rsidR="00B078AD">
        <w:t xml:space="preserve"> </w:t>
      </w:r>
      <w:r w:rsidR="00FE63E1">
        <w:t>a</w:t>
      </w:r>
      <w:r w:rsidR="00B078AD">
        <w:t xml:space="preserve"> school district or charter school, the school district or charter school shall </w:t>
      </w:r>
      <w:r w:rsidR="009A5310">
        <w:t xml:space="preserve">provide </w:t>
      </w:r>
      <w:r w:rsidR="008A1935">
        <w:t xml:space="preserve">a copy of the monthly report. </w:t>
      </w:r>
    </w:p>
    <w:p w:rsidR="007B5443" w:rsidRDefault="005159AF" w:rsidP="007B5443">
      <w:r>
        <w:tab/>
        <w:t>b.</w:t>
      </w:r>
      <w:r>
        <w:tab/>
        <w:t>The commissioner shall compile each monthly report</w:t>
      </w:r>
      <w:r w:rsidR="007802BE">
        <w:t xml:space="preserve"> received pursuant to subsection a. of this section</w:t>
      </w:r>
      <w:r>
        <w:t xml:space="preserve"> into a Statewide </w:t>
      </w:r>
      <w:r w:rsidR="007B5443">
        <w:br w:type="page"/>
      </w:r>
    </w:p>
    <w:p w:rsidR="007802BE" w:rsidRDefault="005159AF" w:rsidP="00686AEB">
      <w:r>
        <w:lastRenderedPageBreak/>
        <w:t xml:space="preserve">student disciplinary action database.  The database shall be </w:t>
      </w:r>
      <w:r w:rsidR="009A5310">
        <w:t>posted</w:t>
      </w:r>
      <w:r>
        <w:t xml:space="preserve"> on the Internet website of the </w:t>
      </w:r>
      <w:r w:rsidR="0049042D">
        <w:t>department</w:t>
      </w:r>
      <w:r>
        <w:t>.</w:t>
      </w:r>
      <w:r w:rsidR="001270A9">
        <w:t xml:space="preserve">  At a minimum, the database shall aggregate </w:t>
      </w:r>
      <w:r w:rsidR="007802BE">
        <w:t>State, county, and district</w:t>
      </w:r>
      <w:r w:rsidR="00B33494">
        <w:t>wide</w:t>
      </w:r>
      <w:r w:rsidR="007802BE">
        <w:t xml:space="preserve"> </w:t>
      </w:r>
      <w:r w:rsidR="001270A9">
        <w:t xml:space="preserve">totals for each </w:t>
      </w:r>
      <w:r w:rsidR="00360D2B">
        <w:t>category of student disciplinary</w:t>
      </w:r>
      <w:r w:rsidR="00FE63E1">
        <w:t xml:space="preserve"> action</w:t>
      </w:r>
      <w:r w:rsidR="007802BE">
        <w:t xml:space="preserve"> data submitted pursuant to subsection a. of this section.</w:t>
      </w:r>
    </w:p>
    <w:p w:rsidR="00974370" w:rsidRDefault="001270A9" w:rsidP="00686AEB">
      <w:r>
        <w:tab/>
        <w:t>c.</w:t>
      </w:r>
      <w:r>
        <w:tab/>
      </w:r>
      <w:r w:rsidR="00974370">
        <w:t>Based on the information received pursuant to subsection a. of this section, t</w:t>
      </w:r>
      <w:r w:rsidR="007802BE">
        <w:t>he commissioner shall submit an annual report to the Governor</w:t>
      </w:r>
      <w:r w:rsidR="009A5310">
        <w:t>,</w:t>
      </w:r>
      <w:r w:rsidR="007802BE">
        <w:t xml:space="preserve"> and </w:t>
      </w:r>
      <w:r w:rsidR="009A5310">
        <w:t>to the Legislature</w:t>
      </w:r>
      <w:r w:rsidR="007802BE">
        <w:t xml:space="preserve"> pursuant </w:t>
      </w:r>
      <w:r w:rsidR="007802BE" w:rsidRPr="007802BE">
        <w:t>to section 2 of P.L.1991, c.164 (C.52:14-19.1),</w:t>
      </w:r>
      <w:r w:rsidR="007802BE">
        <w:t xml:space="preserve"> concerning </w:t>
      </w:r>
      <w:r w:rsidR="00360D2B">
        <w:t xml:space="preserve">the </w:t>
      </w:r>
      <w:r w:rsidR="007802BE">
        <w:t xml:space="preserve">student </w:t>
      </w:r>
      <w:r w:rsidR="00DE7C8C">
        <w:t xml:space="preserve">disciplinary practices </w:t>
      </w:r>
      <w:r w:rsidR="00360D2B">
        <w:t xml:space="preserve">of school districts and charter schools </w:t>
      </w:r>
      <w:r w:rsidR="00DE7C8C">
        <w:t>throughout the State.</w:t>
      </w:r>
      <w:r w:rsidR="00974370">
        <w:t xml:space="preserve">  The annual report </w:t>
      </w:r>
      <w:r w:rsidR="00974370" w:rsidRPr="00974370">
        <w:t>shall be published on the Internet website</w:t>
      </w:r>
      <w:r w:rsidR="00197443">
        <w:t xml:space="preserve"> of the d</w:t>
      </w:r>
      <w:r w:rsidR="00974370">
        <w:t>epartment.</w:t>
      </w:r>
      <w:r w:rsidR="007C6808">
        <w:t xml:space="preserve">  </w:t>
      </w:r>
      <w:r w:rsidR="00376780">
        <w:t>In addition</w:t>
      </w:r>
      <w:r w:rsidR="00DE7C8C">
        <w:t xml:space="preserve"> to any other information that the commissioner may deem appro</w:t>
      </w:r>
      <w:r w:rsidR="00974370">
        <w:t>priate, the annual report shall</w:t>
      </w:r>
      <w:r w:rsidR="008653EA">
        <w:t xml:space="preserve"> include</w:t>
      </w:r>
      <w:r w:rsidR="00974370">
        <w:t>:</w:t>
      </w:r>
    </w:p>
    <w:p w:rsidR="00A92849" w:rsidRDefault="007C6808" w:rsidP="00686AEB">
      <w:r>
        <w:tab/>
        <w:t>(1</w:t>
      </w:r>
      <w:r w:rsidR="00DE7C8C">
        <w:t>)</w:t>
      </w:r>
      <w:r w:rsidR="00DE7C8C">
        <w:tab/>
      </w:r>
      <w:r w:rsidR="008653EA">
        <w:t>an analysis of</w:t>
      </w:r>
      <w:r w:rsidR="00DE7C8C">
        <w:t xml:space="preserve"> any disparities i</w:t>
      </w:r>
      <w:r w:rsidR="00974370">
        <w:t xml:space="preserve">n student disciplinary actions that may exist </w:t>
      </w:r>
      <w:r w:rsidR="00FE63E1">
        <w:t>throughout the State</w:t>
      </w:r>
      <w:r w:rsidR="00360D2B">
        <w:t>, including those disparities</w:t>
      </w:r>
      <w:r w:rsidR="0030799D">
        <w:t xml:space="preserve"> </w:t>
      </w:r>
      <w:r w:rsidR="00360D2B">
        <w:t>associated with</w:t>
      </w:r>
      <w:r w:rsidR="0030799D">
        <w:t xml:space="preserve"> </w:t>
      </w:r>
      <w:r w:rsidR="006B795E">
        <w:t>a student’s race, ethnicity, gender,</w:t>
      </w:r>
      <w:r w:rsidR="00A82B51" w:rsidRPr="00A82B51">
        <w:t xml:space="preserve"> </w:t>
      </w:r>
      <w:r w:rsidR="00A82B51">
        <w:t>LGBTQ status,</w:t>
      </w:r>
      <w:r w:rsidR="006B795E">
        <w:t xml:space="preserve"> eligibility for free or reduced priced </w:t>
      </w:r>
      <w:r w:rsidR="00376780" w:rsidRPr="00376780">
        <w:t>meal</w:t>
      </w:r>
      <w:r w:rsidR="00360D2B">
        <w:t>s</w:t>
      </w:r>
      <w:r w:rsidR="00FE63E1">
        <w:t>,</w:t>
      </w:r>
      <w:r w:rsidR="00376780" w:rsidRPr="00376780">
        <w:t xml:space="preserve"> </w:t>
      </w:r>
      <w:r w:rsidR="006B795E">
        <w:t>or</w:t>
      </w:r>
      <w:r w:rsidR="00FE63E1">
        <w:t xml:space="preserve"> eligibility for</w:t>
      </w:r>
      <w:r w:rsidR="006B795E">
        <w:t xml:space="preserve"> special education services</w:t>
      </w:r>
      <w:r w:rsidR="008653EA">
        <w:t xml:space="preserve">; </w:t>
      </w:r>
    </w:p>
    <w:p w:rsidR="006B795E" w:rsidRDefault="008653EA" w:rsidP="00686AEB">
      <w:r>
        <w:tab/>
        <w:t>(</w:t>
      </w:r>
      <w:r w:rsidR="007C6808">
        <w:t>2</w:t>
      </w:r>
      <w:r>
        <w:t>)</w:t>
      </w:r>
      <w:r w:rsidR="006B795E">
        <w:tab/>
        <w:t xml:space="preserve">an analysis </w:t>
      </w:r>
      <w:r w:rsidR="0030799D">
        <w:t xml:space="preserve">of any disparities in student disciplinary actions that may exist </w:t>
      </w:r>
      <w:r w:rsidR="00360D2B">
        <w:t>between</w:t>
      </w:r>
      <w:r w:rsidR="0030799D">
        <w:t xml:space="preserve"> the various geographic areas of the State; and</w:t>
      </w:r>
    </w:p>
    <w:p w:rsidR="007C6808" w:rsidRDefault="0030799D" w:rsidP="00686AEB">
      <w:r>
        <w:tab/>
        <w:t>(</w:t>
      </w:r>
      <w:r w:rsidR="007C6808">
        <w:t>3</w:t>
      </w:r>
      <w:r>
        <w:t>)</w:t>
      </w:r>
      <w:r>
        <w:tab/>
        <w:t xml:space="preserve">a list of </w:t>
      </w:r>
      <w:r w:rsidR="008653EA">
        <w:t xml:space="preserve">recommendations </w:t>
      </w:r>
      <w:r w:rsidR="00197443">
        <w:t>that</w:t>
      </w:r>
      <w:r w:rsidR="008653EA">
        <w:t xml:space="preserve"> school districts and charter schools</w:t>
      </w:r>
      <w:r w:rsidR="00197443">
        <w:t xml:space="preserve"> may adopt</w:t>
      </w:r>
      <w:r w:rsidR="008653EA">
        <w:t xml:space="preserve"> to </w:t>
      </w:r>
      <w:r w:rsidR="00197443">
        <w:t>address disparities in student disciplinary actions.</w:t>
      </w:r>
    </w:p>
    <w:p w:rsidR="00A82B51" w:rsidRDefault="00A82B51" w:rsidP="00686AEB">
      <w:r>
        <w:tab/>
        <w:t>d.</w:t>
      </w:r>
      <w:r>
        <w:tab/>
        <w:t xml:space="preserve">The </w:t>
      </w:r>
      <w:r w:rsidR="003C3177">
        <w:t>State Board of Education</w:t>
      </w:r>
      <w:r>
        <w:t xml:space="preserve"> shall promulgate regulations, pursuant to the </w:t>
      </w:r>
      <w:r w:rsidRPr="00A82B51">
        <w:t>"Administrative Procedure Act," P.L.1</w:t>
      </w:r>
      <w:r>
        <w:t>968, c.410 (C.52:14B-1 et seq.), to effectuate the provisions of this section.  The regulations shall, at a minimum, establish uniform standards for the submission of student disciplinary action data by school districts, including but not limited to, the categories of infractions that shall be reported under subparagraph (e) of paragraph (1) of subsection a. of this section.</w:t>
      </w:r>
    </w:p>
    <w:p w:rsidR="00A92849" w:rsidRDefault="00A92849" w:rsidP="00686AEB"/>
    <w:p w:rsidR="00197443" w:rsidRDefault="00686AEB" w:rsidP="00686AEB">
      <w:r>
        <w:tab/>
      </w:r>
      <w:r w:rsidR="00055964">
        <w:t>2</w:t>
      </w:r>
      <w:r w:rsidR="00A92849">
        <w:t>.</w:t>
      </w:r>
      <w:r w:rsidR="00A92849">
        <w:tab/>
      </w:r>
      <w:r w:rsidR="00CD7695">
        <w:t>This act shall take effect</w:t>
      </w:r>
      <w:r w:rsidR="00A92849">
        <w:t xml:space="preserve"> immediate</w:t>
      </w:r>
      <w:r w:rsidR="00197443">
        <w:t xml:space="preserve">ly and shall </w:t>
      </w:r>
      <w:r w:rsidR="009A5310">
        <w:t xml:space="preserve">first </w:t>
      </w:r>
      <w:r w:rsidR="00197443">
        <w:t>apply to the first full school year following the date of enactment.</w:t>
      </w:r>
    </w:p>
    <w:p w:rsidR="00A92849" w:rsidRPr="00AA7880" w:rsidRDefault="00A9284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E63E1" w:rsidRDefault="00FE63E1" w:rsidP="00686AEB">
      <w:r>
        <w:tab/>
        <w:t>This bill requires</w:t>
      </w:r>
      <w:r w:rsidR="007065AE">
        <w:t xml:space="preserve"> each</w:t>
      </w:r>
      <w:r>
        <w:t xml:space="preserve"> school distr</w:t>
      </w:r>
      <w:r w:rsidR="007065AE">
        <w:t>ict and charter school</w:t>
      </w:r>
      <w:r>
        <w:t xml:space="preserve"> to provide</w:t>
      </w:r>
      <w:r w:rsidR="00740A45">
        <w:t xml:space="preserve"> </w:t>
      </w:r>
      <w:r>
        <w:t xml:space="preserve">monthly reports to the Commissioner of Education </w:t>
      </w:r>
      <w:r w:rsidR="00740A45">
        <w:t>concerning</w:t>
      </w:r>
      <w:r>
        <w:t xml:space="preserve"> every student disciplinary action</w:t>
      </w:r>
      <w:r w:rsidR="000719CC">
        <w:t xml:space="preserve"> taken</w:t>
      </w:r>
      <w:r>
        <w:t xml:space="preserve"> at the school.  The bill also requires the </w:t>
      </w:r>
      <w:r w:rsidR="000719CC">
        <w:t>Department of Education to create a Statewide</w:t>
      </w:r>
      <w:r w:rsidR="007065AE">
        <w:t xml:space="preserve"> </w:t>
      </w:r>
      <w:r w:rsidR="000719CC">
        <w:t>database and complete</w:t>
      </w:r>
      <w:r>
        <w:t xml:space="preserve"> an annual report </w:t>
      </w:r>
      <w:r w:rsidR="00B33494">
        <w:t>to analyze</w:t>
      </w:r>
      <w:r>
        <w:t xml:space="preserve"> any disparities in student disciplinary </w:t>
      </w:r>
      <w:r w:rsidR="007065AE">
        <w:t>practices</w:t>
      </w:r>
      <w:r w:rsidR="00B33494">
        <w:t xml:space="preserve"> that may exist</w:t>
      </w:r>
      <w:r>
        <w:t xml:space="preserve"> throughout the State.</w:t>
      </w:r>
    </w:p>
    <w:p w:rsidR="00FE63E1" w:rsidRDefault="00FE63E1" w:rsidP="00686AEB">
      <w:r>
        <w:lastRenderedPageBreak/>
        <w:tab/>
      </w:r>
      <w:r w:rsidR="000719CC">
        <w:t>Under the bill</w:t>
      </w:r>
      <w:r>
        <w:t>, the monthly report submitted by a school district or charter school would be required</w:t>
      </w:r>
      <w:r w:rsidR="000719CC">
        <w:t>, at a minimum,</w:t>
      </w:r>
      <w:r>
        <w:t xml:space="preserve"> to include:</w:t>
      </w:r>
      <w:r w:rsidR="00F55DE1">
        <w:t xml:space="preserve"> (1) the number of expulsions, in-school suspensions, out-of-school suspensions, and detentions, respectively, and the number and percentage of students who received each form of punishment disaggregated, to the extent practicable, </w:t>
      </w:r>
      <w:r w:rsidR="00F55DE1" w:rsidRPr="00F55DE1">
        <w:t xml:space="preserve">by race, ethnicity, gender, </w:t>
      </w:r>
      <w:r w:rsidR="00A82B51">
        <w:t xml:space="preserve">LGBTQ status, </w:t>
      </w:r>
      <w:r w:rsidR="00F55DE1" w:rsidRPr="00F55DE1">
        <w:t>eligibility for free or reduced price meals, eligibility for special education services, and grade level</w:t>
      </w:r>
      <w:r w:rsidR="00F55DE1">
        <w:t xml:space="preserve">; and (2) </w:t>
      </w:r>
      <w:r w:rsidR="00F55DE1" w:rsidRPr="00F55DE1">
        <w:t xml:space="preserve">the </w:t>
      </w:r>
      <w:r w:rsidR="00A82B51">
        <w:t xml:space="preserve">category of </w:t>
      </w:r>
      <w:r w:rsidR="00F55DE1" w:rsidRPr="00F55DE1">
        <w:t>infraction that resulted in</w:t>
      </w:r>
      <w:r w:rsidR="009A5310">
        <w:t xml:space="preserve"> the imposition of</w:t>
      </w:r>
      <w:r w:rsidR="00F55DE1" w:rsidRPr="00F55DE1">
        <w:t xml:space="preserve"> each disciplinary action, the</w:t>
      </w:r>
      <w:r w:rsidR="009A5310" w:rsidRPr="009A5310">
        <w:t xml:space="preserve"> nature and duration of the disciplinary action imposed on the student as a result of the infraction, and the number of prior disciplinary actions taken against the student</w:t>
      </w:r>
      <w:r w:rsidR="00F55DE1">
        <w:t>.</w:t>
      </w:r>
    </w:p>
    <w:p w:rsidR="00FE63E1" w:rsidRDefault="00F55DE1" w:rsidP="00686AEB">
      <w:r>
        <w:tab/>
      </w:r>
      <w:r w:rsidR="000719CC">
        <w:t>The</w:t>
      </w:r>
      <w:r w:rsidR="007065AE">
        <w:t xml:space="preserve"> bill requires the</w:t>
      </w:r>
      <w:r>
        <w:t xml:space="preserve"> </w:t>
      </w:r>
      <w:r w:rsidR="009A5310">
        <w:t>commissioner</w:t>
      </w:r>
      <w:r>
        <w:t xml:space="preserve"> to provide a uniform document to each school district and charter school upon which </w:t>
      </w:r>
      <w:r w:rsidR="00B33494">
        <w:t>the</w:t>
      </w:r>
      <w:r>
        <w:t xml:space="preserve"> monthly report would be submitted.  </w:t>
      </w:r>
      <w:r w:rsidR="000719CC">
        <w:t>T</w:t>
      </w:r>
      <w:r>
        <w:t xml:space="preserve">he parent, guardian, or other person having legal custody of a student who attends a school district or charter </w:t>
      </w:r>
      <w:r w:rsidR="000719CC">
        <w:t>may</w:t>
      </w:r>
      <w:r>
        <w:t xml:space="preserve"> </w:t>
      </w:r>
      <w:r w:rsidR="00280FD9">
        <w:t xml:space="preserve">also </w:t>
      </w:r>
      <w:r>
        <w:t xml:space="preserve">obtain a copy of the monthly report </w:t>
      </w:r>
      <w:r w:rsidR="000719CC">
        <w:t>by</w:t>
      </w:r>
      <w:r>
        <w:t xml:space="preserve"> submitting a written request to the school.</w:t>
      </w:r>
    </w:p>
    <w:p w:rsidR="000719CC" w:rsidRDefault="00F55DE1" w:rsidP="00686AEB">
      <w:r>
        <w:tab/>
      </w:r>
      <w:r w:rsidR="000719CC">
        <w:t xml:space="preserve">The bill also requires the department to </w:t>
      </w:r>
      <w:r w:rsidR="000719CC" w:rsidRPr="000719CC">
        <w:t xml:space="preserve">compile </w:t>
      </w:r>
      <w:r w:rsidR="007065AE">
        <w:t>the</w:t>
      </w:r>
      <w:r w:rsidR="000719CC" w:rsidRPr="000719CC">
        <w:t xml:space="preserve"> monthly report</w:t>
      </w:r>
      <w:r w:rsidR="007065AE">
        <w:t>s of each school district and charter school</w:t>
      </w:r>
      <w:r w:rsidR="000719CC" w:rsidRPr="000719CC">
        <w:t xml:space="preserve"> into a Statewide student disciplinary action database</w:t>
      </w:r>
      <w:r w:rsidR="009A5310">
        <w:t xml:space="preserve"> to be posted on the department’s website</w:t>
      </w:r>
      <w:r w:rsidR="000719CC" w:rsidRPr="000719CC">
        <w:t xml:space="preserve">.  </w:t>
      </w:r>
      <w:r w:rsidR="007065AE">
        <w:t>At a minimum, t</w:t>
      </w:r>
      <w:r w:rsidR="000719CC">
        <w:t xml:space="preserve">he </w:t>
      </w:r>
      <w:r w:rsidR="000719CC" w:rsidRPr="000719CC">
        <w:t>database</w:t>
      </w:r>
      <w:r w:rsidR="007065AE">
        <w:t xml:space="preserve"> would be required</w:t>
      </w:r>
      <w:r w:rsidR="000719CC" w:rsidRPr="000719CC">
        <w:t xml:space="preserve"> </w:t>
      </w:r>
      <w:r w:rsidR="000719CC">
        <w:t>to</w:t>
      </w:r>
      <w:r w:rsidR="000719CC" w:rsidRPr="000719CC">
        <w:t xml:space="preserve"> aggregate State, county, and district</w:t>
      </w:r>
      <w:r w:rsidR="007065AE">
        <w:t>-wide</w:t>
      </w:r>
      <w:r w:rsidR="000719CC" w:rsidRPr="000719CC">
        <w:t xml:space="preserve"> totals for each category of student disciplinary action data </w:t>
      </w:r>
      <w:r w:rsidR="000719CC">
        <w:t>included in the monthly report</w:t>
      </w:r>
      <w:r w:rsidR="000719CC" w:rsidRPr="000719CC">
        <w:t>.</w:t>
      </w:r>
    </w:p>
    <w:p w:rsidR="008A1C10" w:rsidRDefault="000719CC">
      <w:r>
        <w:tab/>
      </w:r>
      <w:r w:rsidR="00280FD9">
        <w:t xml:space="preserve">Additionally, the bill requires the commissioner to </w:t>
      </w:r>
      <w:r w:rsidR="009A5310">
        <w:t>compile, and post on the department’s website,</w:t>
      </w:r>
      <w:r w:rsidR="00280FD9">
        <w:t xml:space="preserve"> an annual report concerning the student disciplinary practices of school districts and charter schoo</w:t>
      </w:r>
      <w:r w:rsidR="009A5310">
        <w:t xml:space="preserve">ls throughout the State.  </w:t>
      </w:r>
      <w:r w:rsidR="00280FD9">
        <w:t xml:space="preserve">In addition to any other information that the commissioner may deem appropriate, the bill requires the annual report to include: (1) an analysis of any disparities in student disciplinary actions that may exist throughout the State, including those disparities associated with a student’s race, ethnicity, gender, </w:t>
      </w:r>
      <w:r w:rsidR="00A82B51">
        <w:t xml:space="preserve">LGBTQ status, </w:t>
      </w:r>
      <w:r w:rsidR="00280FD9">
        <w:t>eligibility for free or reduced priced meals, or eligibility for special education services; (2) an analysis of any disparities in student disciplinary actions that may exist between the various geographic areas of the State; and (3) a list of recommendations that school districts and charter schools may adopt to address disparities in student disciplinary actions.</w:t>
      </w:r>
    </w:p>
    <w:sectPr w:rsidR="008A1C10" w:rsidSect="006B32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B0A" w:rsidRDefault="00053B0A">
      <w:r>
        <w:separator/>
      </w:r>
    </w:p>
  </w:endnote>
  <w:endnote w:type="continuationSeparator" w:id="0">
    <w:p w:rsidR="00053B0A" w:rsidRDefault="0005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955" w:rsidRDefault="00306488" w:rsidP="00306488">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B0A" w:rsidRDefault="00053B0A">
      <w:r>
        <w:separator/>
      </w:r>
    </w:p>
  </w:footnote>
  <w:footnote w:type="continuationSeparator" w:id="0">
    <w:p w:rsidR="00053B0A" w:rsidRDefault="00053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5B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32F1" w:rsidRDefault="006B32F1" w:rsidP="006B32F1">
    <w:pPr>
      <w:pStyle w:val="bpuHeadSpon"/>
    </w:pPr>
    <w:r w:rsidRPr="006B32F1">
      <w:rPr>
        <w:rStyle w:val="bpuHeadSponChar"/>
      </w:rPr>
      <w:t>A4414</w:t>
    </w:r>
    <w:r>
      <w:t xml:space="preserve"> CONAWAY</w:t>
    </w:r>
    <w:r w:rsidR="00721955">
      <w:t>, VERRELLI</w:t>
    </w:r>
  </w:p>
  <w:p w:rsidR="006B32F1" w:rsidRDefault="006B32F1" w:rsidP="006B32F1">
    <w:pPr>
      <w:pStyle w:val="bpuHeadSpon"/>
    </w:pPr>
    <w:r>
      <w:fldChar w:fldCharType="begin"/>
    </w:r>
    <w:r>
      <w:instrText xml:space="preserve"> PAGE  \* MERGEFORMAT </w:instrText>
    </w:r>
    <w:r>
      <w:fldChar w:fldCharType="separate"/>
    </w:r>
    <w:r w:rsidR="00F45BB9">
      <w:rPr>
        <w:noProof/>
      </w:rPr>
      <w:t>4</w:t>
    </w:r>
    <w:r>
      <w:fldChar w:fldCharType="end"/>
    </w:r>
  </w:p>
  <w:p w:rsidR="006B32F1" w:rsidRDefault="006B32F1" w:rsidP="006B32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32F1" w:rsidRDefault="006B32F1" w:rsidP="006B32F1">
    <w:pPr>
      <w:pStyle w:val="bpuHeadSpon"/>
    </w:pPr>
    <w:r w:rsidRPr="006B32F1">
      <w:rPr>
        <w:rStyle w:val="bpuHeadSponChar"/>
      </w:rPr>
      <w:t>A4414</w:t>
    </w:r>
    <w:r>
      <w:t xml:space="preserve"> CONAWAY</w:t>
    </w:r>
    <w:r w:rsidR="00721955">
      <w:t>, VERRELLI</w:t>
    </w:r>
  </w:p>
  <w:p w:rsidR="006B32F1" w:rsidRDefault="006B32F1" w:rsidP="006B32F1">
    <w:pPr>
      <w:pStyle w:val="bpuHeadSpon"/>
    </w:pPr>
    <w:r>
      <w:fldChar w:fldCharType="begin"/>
    </w:r>
    <w:r>
      <w:instrText xml:space="preserve"> PAGE  \* MERGEFORMAT </w:instrText>
    </w:r>
    <w:r>
      <w:fldChar w:fldCharType="separate"/>
    </w:r>
    <w:r w:rsidR="00F45BB9">
      <w:rPr>
        <w:noProof/>
      </w:rPr>
      <w:t>2</w:t>
    </w:r>
    <w:r>
      <w:fldChar w:fldCharType="end"/>
    </w:r>
  </w:p>
  <w:p w:rsidR="006B32F1" w:rsidRDefault="006B32F1" w:rsidP="006B32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B0A"/>
    <w:rsid w:val="000051BD"/>
    <w:rsid w:val="000160A5"/>
    <w:rsid w:val="0002335B"/>
    <w:rsid w:val="0003549A"/>
    <w:rsid w:val="000367AE"/>
    <w:rsid w:val="00043B22"/>
    <w:rsid w:val="00053B0A"/>
    <w:rsid w:val="00054975"/>
    <w:rsid w:val="00055964"/>
    <w:rsid w:val="00056CDF"/>
    <w:rsid w:val="00057D20"/>
    <w:rsid w:val="0006197C"/>
    <w:rsid w:val="0006281F"/>
    <w:rsid w:val="000719CC"/>
    <w:rsid w:val="0008141C"/>
    <w:rsid w:val="00094A55"/>
    <w:rsid w:val="00096B2A"/>
    <w:rsid w:val="000A44A7"/>
    <w:rsid w:val="000B1054"/>
    <w:rsid w:val="000B3411"/>
    <w:rsid w:val="000C054C"/>
    <w:rsid w:val="000C12C2"/>
    <w:rsid w:val="000D11AF"/>
    <w:rsid w:val="000D6255"/>
    <w:rsid w:val="000D6262"/>
    <w:rsid w:val="000D7B4A"/>
    <w:rsid w:val="000E0102"/>
    <w:rsid w:val="000E4006"/>
    <w:rsid w:val="000F3DA2"/>
    <w:rsid w:val="000F5FDE"/>
    <w:rsid w:val="000F7466"/>
    <w:rsid w:val="001270A9"/>
    <w:rsid w:val="0013000E"/>
    <w:rsid w:val="00133F81"/>
    <w:rsid w:val="00135943"/>
    <w:rsid w:val="001645FB"/>
    <w:rsid w:val="00173D2B"/>
    <w:rsid w:val="00181676"/>
    <w:rsid w:val="00183603"/>
    <w:rsid w:val="00194E78"/>
    <w:rsid w:val="0019707B"/>
    <w:rsid w:val="00197443"/>
    <w:rsid w:val="00197E8B"/>
    <w:rsid w:val="00197FA4"/>
    <w:rsid w:val="001A161A"/>
    <w:rsid w:val="001A3B79"/>
    <w:rsid w:val="001A66B6"/>
    <w:rsid w:val="001A79A6"/>
    <w:rsid w:val="001B460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FD9"/>
    <w:rsid w:val="00286C7E"/>
    <w:rsid w:val="002A1029"/>
    <w:rsid w:val="002A3A1A"/>
    <w:rsid w:val="002A4692"/>
    <w:rsid w:val="002A51BA"/>
    <w:rsid w:val="002B2E26"/>
    <w:rsid w:val="002B3FE6"/>
    <w:rsid w:val="002C2D81"/>
    <w:rsid w:val="002C461E"/>
    <w:rsid w:val="002C6CEC"/>
    <w:rsid w:val="002E09CE"/>
    <w:rsid w:val="002E69D1"/>
    <w:rsid w:val="002F3BA6"/>
    <w:rsid w:val="00306488"/>
    <w:rsid w:val="0030799D"/>
    <w:rsid w:val="00315320"/>
    <w:rsid w:val="00325776"/>
    <w:rsid w:val="00325E27"/>
    <w:rsid w:val="00330395"/>
    <w:rsid w:val="00333704"/>
    <w:rsid w:val="00336624"/>
    <w:rsid w:val="0034025F"/>
    <w:rsid w:val="00340458"/>
    <w:rsid w:val="0034200F"/>
    <w:rsid w:val="003446A0"/>
    <w:rsid w:val="0034481B"/>
    <w:rsid w:val="00350130"/>
    <w:rsid w:val="00354334"/>
    <w:rsid w:val="00360D2B"/>
    <w:rsid w:val="0036180C"/>
    <w:rsid w:val="00363CF5"/>
    <w:rsid w:val="00364344"/>
    <w:rsid w:val="003702CA"/>
    <w:rsid w:val="00370617"/>
    <w:rsid w:val="00376780"/>
    <w:rsid w:val="00382F1F"/>
    <w:rsid w:val="00391DA4"/>
    <w:rsid w:val="003A3C64"/>
    <w:rsid w:val="003A3F83"/>
    <w:rsid w:val="003C3177"/>
    <w:rsid w:val="003C43EF"/>
    <w:rsid w:val="003C5A6B"/>
    <w:rsid w:val="003C7FB2"/>
    <w:rsid w:val="003D24DE"/>
    <w:rsid w:val="003E26D4"/>
    <w:rsid w:val="003E2BA8"/>
    <w:rsid w:val="003E47BA"/>
    <w:rsid w:val="003F3B37"/>
    <w:rsid w:val="0040195A"/>
    <w:rsid w:val="00402DC0"/>
    <w:rsid w:val="004140D1"/>
    <w:rsid w:val="00416C4B"/>
    <w:rsid w:val="0041751E"/>
    <w:rsid w:val="004211E5"/>
    <w:rsid w:val="00422091"/>
    <w:rsid w:val="0043386C"/>
    <w:rsid w:val="00436F2D"/>
    <w:rsid w:val="00436F5D"/>
    <w:rsid w:val="00441B42"/>
    <w:rsid w:val="00446952"/>
    <w:rsid w:val="0045118A"/>
    <w:rsid w:val="00455D51"/>
    <w:rsid w:val="00456BF9"/>
    <w:rsid w:val="00461057"/>
    <w:rsid w:val="004704A8"/>
    <w:rsid w:val="00471102"/>
    <w:rsid w:val="00471F18"/>
    <w:rsid w:val="00484144"/>
    <w:rsid w:val="00484C19"/>
    <w:rsid w:val="00485866"/>
    <w:rsid w:val="0049042D"/>
    <w:rsid w:val="00492076"/>
    <w:rsid w:val="00493B1D"/>
    <w:rsid w:val="00497037"/>
    <w:rsid w:val="004A3009"/>
    <w:rsid w:val="004A6940"/>
    <w:rsid w:val="004A77A4"/>
    <w:rsid w:val="004C742C"/>
    <w:rsid w:val="004C7477"/>
    <w:rsid w:val="004E1F3E"/>
    <w:rsid w:val="004F21BD"/>
    <w:rsid w:val="004F4F1D"/>
    <w:rsid w:val="004F74DD"/>
    <w:rsid w:val="00501317"/>
    <w:rsid w:val="0050495C"/>
    <w:rsid w:val="00505DC9"/>
    <w:rsid w:val="00506E1E"/>
    <w:rsid w:val="00513C81"/>
    <w:rsid w:val="005159A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046"/>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2F1"/>
    <w:rsid w:val="006B7897"/>
    <w:rsid w:val="006B795E"/>
    <w:rsid w:val="006B7FA7"/>
    <w:rsid w:val="006C086A"/>
    <w:rsid w:val="006C21C1"/>
    <w:rsid w:val="006C7327"/>
    <w:rsid w:val="006D00E5"/>
    <w:rsid w:val="006D791B"/>
    <w:rsid w:val="006E2895"/>
    <w:rsid w:val="006E4B93"/>
    <w:rsid w:val="006F180D"/>
    <w:rsid w:val="006F4334"/>
    <w:rsid w:val="006F47AF"/>
    <w:rsid w:val="006F6B8A"/>
    <w:rsid w:val="00706485"/>
    <w:rsid w:val="007065AE"/>
    <w:rsid w:val="00707CD3"/>
    <w:rsid w:val="00716BB9"/>
    <w:rsid w:val="00721955"/>
    <w:rsid w:val="007256D1"/>
    <w:rsid w:val="007279FD"/>
    <w:rsid w:val="00740A45"/>
    <w:rsid w:val="007502CB"/>
    <w:rsid w:val="00752D79"/>
    <w:rsid w:val="00752E20"/>
    <w:rsid w:val="00756EDE"/>
    <w:rsid w:val="007802BE"/>
    <w:rsid w:val="00781B4D"/>
    <w:rsid w:val="007824BF"/>
    <w:rsid w:val="00783B8D"/>
    <w:rsid w:val="00794B94"/>
    <w:rsid w:val="00794BD4"/>
    <w:rsid w:val="007A2F73"/>
    <w:rsid w:val="007A3061"/>
    <w:rsid w:val="007A5A0B"/>
    <w:rsid w:val="007B5443"/>
    <w:rsid w:val="007C0E14"/>
    <w:rsid w:val="007C6808"/>
    <w:rsid w:val="007C7DE4"/>
    <w:rsid w:val="007D3B83"/>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3EA"/>
    <w:rsid w:val="00866563"/>
    <w:rsid w:val="00867AC2"/>
    <w:rsid w:val="0087056E"/>
    <w:rsid w:val="00875402"/>
    <w:rsid w:val="00884D51"/>
    <w:rsid w:val="008916EC"/>
    <w:rsid w:val="00891E4F"/>
    <w:rsid w:val="008A1935"/>
    <w:rsid w:val="008A1C10"/>
    <w:rsid w:val="008A31C5"/>
    <w:rsid w:val="008A4F9A"/>
    <w:rsid w:val="008B2850"/>
    <w:rsid w:val="008C79B3"/>
    <w:rsid w:val="008D77BD"/>
    <w:rsid w:val="008E454C"/>
    <w:rsid w:val="008F1E5A"/>
    <w:rsid w:val="008F3F23"/>
    <w:rsid w:val="00901BDA"/>
    <w:rsid w:val="009121D8"/>
    <w:rsid w:val="00916F7A"/>
    <w:rsid w:val="00917B5E"/>
    <w:rsid w:val="00917FE3"/>
    <w:rsid w:val="009318C7"/>
    <w:rsid w:val="00931C09"/>
    <w:rsid w:val="009348C2"/>
    <w:rsid w:val="009440D0"/>
    <w:rsid w:val="009501BF"/>
    <w:rsid w:val="009523A3"/>
    <w:rsid w:val="00960958"/>
    <w:rsid w:val="00963A46"/>
    <w:rsid w:val="00966A3E"/>
    <w:rsid w:val="00971493"/>
    <w:rsid w:val="00971AD9"/>
    <w:rsid w:val="00973069"/>
    <w:rsid w:val="00973523"/>
    <w:rsid w:val="00974370"/>
    <w:rsid w:val="00980766"/>
    <w:rsid w:val="009835D4"/>
    <w:rsid w:val="009865D4"/>
    <w:rsid w:val="00997152"/>
    <w:rsid w:val="009972CD"/>
    <w:rsid w:val="009A0E9C"/>
    <w:rsid w:val="009A45DA"/>
    <w:rsid w:val="009A531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DF7"/>
    <w:rsid w:val="00A50F6B"/>
    <w:rsid w:val="00A52237"/>
    <w:rsid w:val="00A551D6"/>
    <w:rsid w:val="00A6251B"/>
    <w:rsid w:val="00A6754E"/>
    <w:rsid w:val="00A70F58"/>
    <w:rsid w:val="00A72987"/>
    <w:rsid w:val="00A7346B"/>
    <w:rsid w:val="00A82B51"/>
    <w:rsid w:val="00A84C4F"/>
    <w:rsid w:val="00A92849"/>
    <w:rsid w:val="00A932A1"/>
    <w:rsid w:val="00A965E7"/>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2C0"/>
    <w:rsid w:val="00AF1A8C"/>
    <w:rsid w:val="00B0116D"/>
    <w:rsid w:val="00B01173"/>
    <w:rsid w:val="00B02F35"/>
    <w:rsid w:val="00B03FC6"/>
    <w:rsid w:val="00B05A3C"/>
    <w:rsid w:val="00B07100"/>
    <w:rsid w:val="00B078AD"/>
    <w:rsid w:val="00B1138C"/>
    <w:rsid w:val="00B2574A"/>
    <w:rsid w:val="00B25BE1"/>
    <w:rsid w:val="00B33494"/>
    <w:rsid w:val="00B35D8A"/>
    <w:rsid w:val="00B45B34"/>
    <w:rsid w:val="00B544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03A"/>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AAC"/>
    <w:rsid w:val="00CD528D"/>
    <w:rsid w:val="00CD7695"/>
    <w:rsid w:val="00CE78BF"/>
    <w:rsid w:val="00CF65EB"/>
    <w:rsid w:val="00CF72AD"/>
    <w:rsid w:val="00D02441"/>
    <w:rsid w:val="00D039F4"/>
    <w:rsid w:val="00D072F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153"/>
    <w:rsid w:val="00DA5585"/>
    <w:rsid w:val="00DB02AC"/>
    <w:rsid w:val="00DB6AA2"/>
    <w:rsid w:val="00DE10D1"/>
    <w:rsid w:val="00DE2514"/>
    <w:rsid w:val="00DE6851"/>
    <w:rsid w:val="00DE7C8C"/>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102"/>
    <w:rsid w:val="00ED3C5D"/>
    <w:rsid w:val="00ED4553"/>
    <w:rsid w:val="00EF61E8"/>
    <w:rsid w:val="00F00D08"/>
    <w:rsid w:val="00F15583"/>
    <w:rsid w:val="00F200EE"/>
    <w:rsid w:val="00F22481"/>
    <w:rsid w:val="00F2542E"/>
    <w:rsid w:val="00F27278"/>
    <w:rsid w:val="00F344E3"/>
    <w:rsid w:val="00F34D58"/>
    <w:rsid w:val="00F36CFD"/>
    <w:rsid w:val="00F41A9D"/>
    <w:rsid w:val="00F44314"/>
    <w:rsid w:val="00F45BB9"/>
    <w:rsid w:val="00F54B9C"/>
    <w:rsid w:val="00F55DE1"/>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3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460240"/>
  <w15:docId w15:val="{1533B8E4-384A-44C9-B674-975EBB995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32F1"/>
  </w:style>
  <w:style w:type="paragraph" w:styleId="BalloonText">
    <w:name w:val="Balloon Text"/>
    <w:basedOn w:val="Normal"/>
    <w:link w:val="BalloonTextChar"/>
    <w:semiHidden/>
    <w:unhideWhenUsed/>
    <w:rsid w:val="004140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40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1213</Words>
  <Characters>6888</Characters>
  <Application>Microsoft Office Word</Application>
  <DocSecurity>0</DocSecurity>
  <Lines>165</Lines>
  <Paragraphs>41</Paragraphs>
  <ScaleCrop>false</ScaleCrop>
  <HeadingPairs>
    <vt:vector size="2" baseType="variant">
      <vt:variant>
        <vt:lpstr>Title</vt:lpstr>
      </vt:variant>
      <vt:variant>
        <vt:i4>1</vt:i4>
      </vt:variant>
    </vt:vector>
  </HeadingPairs>
  <TitlesOfParts>
    <vt:vector size="1" baseType="lpstr">
      <vt:lpstr>20-8435</vt:lpstr>
    </vt:vector>
  </TitlesOfParts>
  <Manager>R230</Manager>
  <Company>NJ Office of Legislative Services</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A4414</dc:title>
  <dc:subject>Asm. Conaway - Student Disciplinary Action Data</dc:subject>
  <dc:creator>Assemblyman  CONAWAY</dc:creator>
  <cp:keywords>A4414|4|ER |294|21|65|F|0|</cp:keywords>
  <dc:description>INTRODUCED JULY 20, 2020</dc:description>
  <cp:lastModifiedBy>Todaro, Vivian</cp:lastModifiedBy>
  <cp:revision>2</cp:revision>
  <cp:lastPrinted>2020-10-21T15:45:00Z</cp:lastPrinted>
  <dcterms:created xsi:type="dcterms:W3CDTF">2020-10-21T15:45:00Z</dcterms:created>
  <dcterms:modified xsi:type="dcterms:W3CDTF">2020-10-21T15:45:00Z</dcterms:modified>
  <cp:category>s.1: C.18A:37-48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