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DC0" w:rsidRDefault="00531DC0" w:rsidP="00531DC0">
      <w:pPr>
        <w:pStyle w:val="bpuBill"/>
      </w:pPr>
      <w:bookmarkStart w:id="0" w:name="bpuFrontPg"/>
      <w:bookmarkEnd w:id="0"/>
      <w:r>
        <w:t xml:space="preserve">ASSEMBLY, No. 4431 </w:t>
      </w:r>
    </w:p>
    <w:p w:rsidR="00531DC0" w:rsidRPr="009D38FF" w:rsidRDefault="00531DC0" w:rsidP="00531D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57719" r:id="rId7"/>
        </w:object>
      </w:r>
    </w:p>
    <w:p w:rsidR="00531DC0" w:rsidRDefault="00531DC0" w:rsidP="00531DC0">
      <w:pPr>
        <w:pStyle w:val="bpuState"/>
      </w:pPr>
      <w:r>
        <w:t>STATE OF NEW JERSEY</w:t>
      </w:r>
    </w:p>
    <w:p w:rsidR="00531DC0" w:rsidRDefault="00531DC0" w:rsidP="00531DC0">
      <w:pPr>
        <w:pStyle w:val="bpuLegislature"/>
      </w:pPr>
      <w:r>
        <w:t>219th LEGISLATURE</w:t>
      </w:r>
    </w:p>
    <w:p w:rsidR="00531DC0" w:rsidRDefault="00531DC0" w:rsidP="00531DC0">
      <w:pPr>
        <w:pStyle w:val="bpuWpGraphic"/>
      </w:pPr>
      <w:r>
        <w:object w:dxaOrig="8985" w:dyaOrig="255">
          <v:shape id="_x0000_i1026" type="#_x0000_t75" style="width:6in;height:12pt" o:ole="">
            <v:imagedata r:id="rId6" o:title=""/>
          </v:shape>
          <o:OLEObject Type="Embed" ProgID="WPWin6.1" ShapeID="_x0000_i1026" DrawAspect="Content" ObjectID="_1657957720" r:id="rId8"/>
        </w:object>
      </w:r>
      <w:r>
        <w:t xml:space="preserve">  </w:t>
      </w:r>
    </w:p>
    <w:p w:rsidR="00531DC0" w:rsidRDefault="00531DC0" w:rsidP="00531DC0">
      <w:pPr>
        <w:pStyle w:val="bpuIntro"/>
      </w:pPr>
      <w:r>
        <w:t>INTRODUCED JULY 20, 2020</w:t>
      </w:r>
    </w:p>
    <w:p w:rsidR="00531DC0" w:rsidRDefault="00531DC0" w:rsidP="00531DC0">
      <w:pPr>
        <w:pStyle w:val="bpuIntro"/>
      </w:pPr>
    </w:p>
    <w:p w:rsidR="00531DC0" w:rsidRDefault="00531DC0" w:rsidP="00531DC0">
      <w:pPr>
        <w:pStyle w:val="bpuIntro"/>
        <w:sectPr w:rsidR="00531DC0" w:rsidSect="006E45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1DC0" w:rsidRDefault="00531DC0" w:rsidP="00531DC0">
      <w:pPr>
        <w:pStyle w:val="bpuIntro"/>
      </w:pPr>
    </w:p>
    <w:p w:rsidR="00531DC0" w:rsidRDefault="00531DC0" w:rsidP="00531DC0">
      <w:pPr>
        <w:pStyle w:val="bpuSponsor"/>
      </w:pPr>
      <w:r>
        <w:t>Sponsored by:</w:t>
      </w:r>
    </w:p>
    <w:p w:rsidR="00531DC0" w:rsidRDefault="00531DC0" w:rsidP="00531DC0">
      <w:pPr>
        <w:pStyle w:val="bpuSponsor"/>
      </w:pPr>
      <w:r>
        <w:t>Assemblyman  RAJ MUKHERJI</w:t>
      </w:r>
    </w:p>
    <w:p w:rsidR="00531DC0" w:rsidRDefault="00531DC0" w:rsidP="00531DC0">
      <w:pPr>
        <w:pStyle w:val="bpuSponsor"/>
      </w:pPr>
      <w:r>
        <w:t>District 33 (Hudson)</w:t>
      </w:r>
    </w:p>
    <w:p w:rsidR="00531DC0" w:rsidRDefault="000A7B7B" w:rsidP="000A7B7B">
      <w:pPr>
        <w:pStyle w:val="bpuSponsor"/>
      </w:pPr>
      <w:r>
        <w:t>Assemblywoman  ANGELICA M. JIMENEZ</w:t>
      </w:r>
    </w:p>
    <w:p w:rsidR="000A7B7B" w:rsidRDefault="000A7B7B" w:rsidP="000A7B7B">
      <w:pPr>
        <w:pStyle w:val="bpuSponsor"/>
      </w:pPr>
      <w:r>
        <w:t>District 32 (Bergen and Hudson)</w:t>
      </w:r>
    </w:p>
    <w:p w:rsidR="000A7B7B" w:rsidRDefault="006E4599" w:rsidP="006E4599">
      <w:pPr>
        <w:pStyle w:val="bpuSponsor"/>
      </w:pPr>
      <w:r>
        <w:t>Assemblyman  CLINTON CALABRESE</w:t>
      </w:r>
    </w:p>
    <w:p w:rsidR="006E4599" w:rsidRDefault="006E4599" w:rsidP="006E4599">
      <w:pPr>
        <w:pStyle w:val="bpuSponsor"/>
      </w:pPr>
      <w:r>
        <w:t>District 36 (Bergen and Passaic)</w:t>
      </w:r>
    </w:p>
    <w:p w:rsidR="006E4599" w:rsidRPr="006E4599" w:rsidRDefault="006E4599" w:rsidP="006E4599">
      <w:pPr>
        <w:pStyle w:val="bpuSponsor"/>
      </w:pPr>
    </w:p>
    <w:p w:rsidR="00531DC0" w:rsidRDefault="00AA504C" w:rsidP="00AA504C">
      <w:pPr>
        <w:pStyle w:val="bpuSponsor"/>
      </w:pPr>
      <w:r>
        <w:t>Co-Sponsored by:</w:t>
      </w:r>
    </w:p>
    <w:p w:rsidR="00AA504C" w:rsidRDefault="00AA504C" w:rsidP="00AA504C">
      <w:pPr>
        <w:pStyle w:val="bpuSponsor"/>
      </w:pPr>
      <w:r w:rsidRPr="00AA504C">
        <w:t>Assemblyman Mejia</w:t>
      </w:r>
    </w:p>
    <w:p w:rsidR="00AA504C" w:rsidRDefault="00AA504C" w:rsidP="00AA504C"/>
    <w:p w:rsidR="00AA504C" w:rsidRPr="00AA504C" w:rsidRDefault="00AA504C" w:rsidP="00AA504C">
      <w:bookmarkStart w:id="1" w:name="_GoBack"/>
      <w:bookmarkEnd w:id="1"/>
    </w:p>
    <w:p w:rsidR="00531DC0" w:rsidRDefault="00531DC0" w:rsidP="00531DC0">
      <w:pPr>
        <w:pStyle w:val="bpuSponsor"/>
      </w:pPr>
    </w:p>
    <w:p w:rsidR="00531DC0" w:rsidRDefault="00531DC0" w:rsidP="00531DC0">
      <w:pPr>
        <w:pStyle w:val="bpuSponsor"/>
      </w:pPr>
    </w:p>
    <w:p w:rsidR="00531DC0" w:rsidRDefault="00531DC0" w:rsidP="00531DC0">
      <w:pPr>
        <w:pStyle w:val="bpuSponsor"/>
      </w:pPr>
      <w:r>
        <w:t>SYNOPSIS</w:t>
      </w:r>
    </w:p>
    <w:p w:rsidR="00531DC0" w:rsidRDefault="00531DC0" w:rsidP="00531DC0">
      <w:pPr>
        <w:pStyle w:val="bpuNormText"/>
      </w:pPr>
      <w:r>
        <w:tab/>
        <w:t xml:space="preserve">Limits height of new construction in area below cliffs east of Palisade Avenue. </w:t>
      </w:r>
    </w:p>
    <w:p w:rsidR="00531DC0" w:rsidRDefault="00531DC0" w:rsidP="00531DC0">
      <w:pPr>
        <w:pStyle w:val="bpuNormText"/>
      </w:pPr>
    </w:p>
    <w:p w:rsidR="00531DC0" w:rsidRDefault="00531DC0" w:rsidP="00531DC0">
      <w:pPr>
        <w:pStyle w:val="bpuSponsor"/>
      </w:pPr>
      <w:r>
        <w:t xml:space="preserve">CURRENT VERSION OF TEXT </w:t>
      </w:r>
    </w:p>
    <w:p w:rsidR="00531DC0" w:rsidRDefault="00531DC0" w:rsidP="00531DC0">
      <w:pPr>
        <w:pStyle w:val="bpuNormText"/>
      </w:pPr>
      <w:r>
        <w:tab/>
        <w:t>As introduced.</w:t>
      </w:r>
    </w:p>
    <w:p w:rsidR="00531DC0" w:rsidRDefault="00531DC0" w:rsidP="00531D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1DC0" w:rsidRDefault="00531DC0" w:rsidP="008916EC">
      <w:pPr>
        <w:pStyle w:val="FronterPage"/>
        <w:tabs>
          <w:tab w:val="clear" w:pos="720"/>
          <w:tab w:val="clear" w:pos="1440"/>
          <w:tab w:val="clear" w:pos="2160"/>
          <w:tab w:val="clear" w:pos="2880"/>
          <w:tab w:val="clear" w:pos="3600"/>
          <w:tab w:val="clear" w:pos="4320"/>
          <w:tab w:val="clear" w:pos="5040"/>
        </w:tabs>
        <w:sectPr w:rsidR="00531DC0" w:rsidSect="00531DC0">
          <w:type w:val="continuous"/>
          <w:pgSz w:w="12240" w:h="20160" w:code="5"/>
          <w:pgMar w:top="1440" w:right="2275" w:bottom="1440" w:left="2275" w:header="72" w:footer="720" w:gutter="0"/>
          <w:pgNumType w:start="1"/>
          <w:cols w:space="720"/>
          <w:docGrid w:linePitch="360"/>
        </w:sectPr>
      </w:pPr>
    </w:p>
    <w:p w:rsidR="00A912C9" w:rsidRPr="00677316" w:rsidRDefault="00A912C9" w:rsidP="00A912C9">
      <w:pPr>
        <w:pStyle w:val="HangingAnAct"/>
        <w:rPr>
          <w:rStyle w:val="HangingAnActChar"/>
        </w:rPr>
      </w:pPr>
      <w:r w:rsidRPr="00A912C9">
        <w:rPr>
          <w:rStyle w:val="BillHead"/>
        </w:rPr>
        <w:lastRenderedPageBreak/>
        <w:t>An Act</w:t>
      </w:r>
      <w:r w:rsidRPr="006B7FA7">
        <w:rPr>
          <w:rStyle w:val="HangingAnActChar"/>
        </w:rPr>
        <w:t xml:space="preserve"> </w:t>
      </w:r>
      <w:r w:rsidRPr="00B13DB8">
        <w:rPr>
          <w:rStyle w:val="HangingAnActChar"/>
        </w:rPr>
        <w:t>limiting the height of new construction in certain areas and supplementing P.L.1975, c.291</w:t>
      </w:r>
      <w:r>
        <w:rPr>
          <w:rStyle w:val="HangingAnActChar"/>
        </w:rPr>
        <w:t>.</w:t>
      </w:r>
    </w:p>
    <w:p w:rsidR="00A912C9" w:rsidRPr="00D71D68" w:rsidRDefault="00A912C9" w:rsidP="00A912C9"/>
    <w:p w:rsidR="00A912C9" w:rsidRPr="00AA7880" w:rsidRDefault="00A912C9" w:rsidP="00A912C9">
      <w:r>
        <w:tab/>
      </w:r>
      <w:r>
        <w:rPr>
          <w:rStyle w:val="BillHeading2"/>
        </w:rPr>
        <w:t xml:space="preserve">Be It Enacted </w:t>
      </w:r>
      <w:r>
        <w:rPr>
          <w:rStyle w:val="BillLanguage"/>
        </w:rPr>
        <w:t>by the Senate and General Assembly of the State of New Jersey:</w:t>
      </w:r>
    </w:p>
    <w:p w:rsidR="00A912C9" w:rsidRPr="00D71D68" w:rsidRDefault="00A912C9" w:rsidP="00A912C9"/>
    <w:p w:rsidR="00A912C9" w:rsidRDefault="00A912C9" w:rsidP="00A912C9">
      <w:r>
        <w:tab/>
        <w:t>1.</w:t>
      </w:r>
      <w:r>
        <w:tab/>
        <w:t>Notwithstanding the provisions of any other law to the contrary, a building or structure shall not be construct</w:t>
      </w:r>
      <w:r w:rsidRPr="004A2386">
        <w:t>ed or granted approval if the building or structure is proposed for</w:t>
      </w:r>
      <w:r>
        <w:t xml:space="preserve"> development in the area between the cliffs east of Palisade Avenue in Hudson County and Bergen County and the Hudson River unless the maximum height of </w:t>
      </w:r>
      <w:r w:rsidRPr="004A2386">
        <w:t xml:space="preserve">the </w:t>
      </w:r>
      <w:r>
        <w:t xml:space="preserve">proposed </w:t>
      </w:r>
      <w:r w:rsidRPr="004A2386">
        <w:t xml:space="preserve">building or structure </w:t>
      </w:r>
      <w:r>
        <w:t xml:space="preserve">is at least 20 feet below the surface of the portion of Palisade Avenue directly west of the proposed building or structure, including any mechanical structures to be constructed atop the </w:t>
      </w:r>
      <w:r w:rsidRPr="004A2386">
        <w:t>building or structure</w:t>
      </w:r>
      <w:r>
        <w:t>.</w:t>
      </w:r>
    </w:p>
    <w:p w:rsidR="00A912C9" w:rsidRDefault="00A912C9" w:rsidP="00A912C9">
      <w:r>
        <w:tab/>
        <w:t>As used in this section, “Palisade Avenue”</w:t>
      </w:r>
      <w:r w:rsidRPr="00D72B2A">
        <w:t xml:space="preserve"> means </w:t>
      </w:r>
      <w:r>
        <w:t xml:space="preserve">the road named Palisade Avenue that extends </w:t>
      </w:r>
      <w:r w:rsidRPr="00D72B2A">
        <w:t xml:space="preserve">from </w:t>
      </w:r>
      <w:r>
        <w:t>Jersey City in Hudson County in the south to Fort Lee in Bergen County i</w:t>
      </w:r>
      <w:r w:rsidRPr="00D72B2A">
        <w:t xml:space="preserve">n the </w:t>
      </w:r>
      <w:r>
        <w:t>north.</w:t>
      </w:r>
    </w:p>
    <w:p w:rsidR="00A912C9" w:rsidRDefault="00A912C9" w:rsidP="00A912C9"/>
    <w:p w:rsidR="00A912C9" w:rsidRDefault="00A912C9" w:rsidP="00A912C9">
      <w:r>
        <w:tab/>
        <w:t>2.</w:t>
      </w:r>
      <w:r>
        <w:tab/>
        <w:t xml:space="preserve">This act shall take effect immediately and apply </w:t>
      </w:r>
      <w:r w:rsidRPr="00F47795">
        <w:t xml:space="preserve">to applications for development determined </w:t>
      </w:r>
      <w:r>
        <w:t xml:space="preserve">to be </w:t>
      </w:r>
      <w:r w:rsidRPr="00F47795">
        <w:t>or deemed complete on or after the date of enactment</w:t>
      </w:r>
      <w:r>
        <w:t>.</w:t>
      </w:r>
    </w:p>
    <w:p w:rsidR="00A912C9" w:rsidRPr="00AA7880" w:rsidRDefault="00A912C9" w:rsidP="00A912C9"/>
    <w:p w:rsidR="00A912C9" w:rsidRPr="00CE7BD8" w:rsidRDefault="00A912C9" w:rsidP="00A912C9"/>
    <w:p w:rsidR="00A912C9" w:rsidRPr="00AA7880" w:rsidRDefault="00A912C9" w:rsidP="00A912C9">
      <w:pPr>
        <w:jc w:val="center"/>
      </w:pPr>
      <w:r w:rsidRPr="00D71D68">
        <w:t>STATEMENT</w:t>
      </w:r>
    </w:p>
    <w:p w:rsidR="00A912C9" w:rsidRDefault="00A912C9" w:rsidP="00A912C9"/>
    <w:p w:rsidR="00A912C9" w:rsidRDefault="00A912C9" w:rsidP="00A912C9">
      <w:r>
        <w:tab/>
        <w:t>This bill would limit the height of any development below the cliffs east of Palisade Avenue in Hudson and Bergen counties.  Under the bill, no development, inclusive of any mechanical structures on top, in that area could exceed 20 feet below the surface of that road.  This bill would protect the unique views enjoyed by residents who live in the historic neighborhoods above those cliffs.</w:t>
      </w:r>
    </w:p>
    <w:p w:rsidR="00A912C9" w:rsidRDefault="00A912C9" w:rsidP="00A912C9">
      <w:r>
        <w:tab/>
        <w:t xml:space="preserve">The bill would apply to developments for which an application for development has not been </w:t>
      </w:r>
      <w:r w:rsidRPr="00F47795">
        <w:t xml:space="preserve">determined to be or deemed complete </w:t>
      </w:r>
      <w:r>
        <w:t>before the effective date.</w:t>
      </w:r>
    </w:p>
    <w:sectPr w:rsidR="00A912C9" w:rsidSect="00531DC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6EC" w:rsidRDefault="00B606EC">
      <w:r>
        <w:separator/>
      </w:r>
    </w:p>
  </w:endnote>
  <w:endnote w:type="continuationSeparator" w:id="0">
    <w:p w:rsidR="00B606EC" w:rsidRDefault="00B60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7B" w:rsidRDefault="006E4599" w:rsidP="006E459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6EC" w:rsidRDefault="00B606EC">
      <w:r>
        <w:separator/>
      </w:r>
    </w:p>
  </w:footnote>
  <w:footnote w:type="continuationSeparator" w:id="0">
    <w:p w:rsidR="00B606EC" w:rsidRDefault="00B60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48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1DC0" w:rsidRDefault="00531DC0" w:rsidP="00531DC0">
    <w:pPr>
      <w:pStyle w:val="bpuHeadSpon"/>
    </w:pPr>
    <w:r w:rsidRPr="00531DC0">
      <w:rPr>
        <w:rStyle w:val="bpuHeadSponChar"/>
      </w:rPr>
      <w:t>A4431</w:t>
    </w:r>
    <w:r>
      <w:t xml:space="preserve"> MUKHERJI</w:t>
    </w:r>
  </w:p>
  <w:p w:rsidR="00531DC0" w:rsidRDefault="00531DC0" w:rsidP="00531DC0">
    <w:pPr>
      <w:pStyle w:val="bpuHeadSpon"/>
    </w:pPr>
    <w:r>
      <w:fldChar w:fldCharType="begin"/>
    </w:r>
    <w:r>
      <w:instrText xml:space="preserve"> PAGE  \* MERGEFORMAT </w:instrText>
    </w:r>
    <w:r>
      <w:fldChar w:fldCharType="separate"/>
    </w:r>
    <w:r w:rsidR="00CE2DD4">
      <w:rPr>
        <w:noProof/>
      </w:rPr>
      <w:t>3</w:t>
    </w:r>
    <w:r>
      <w:fldChar w:fldCharType="end"/>
    </w:r>
  </w:p>
  <w:p w:rsidR="00531DC0" w:rsidRDefault="00531DC0" w:rsidP="00531D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1DC0" w:rsidRDefault="00531DC0" w:rsidP="00531DC0">
    <w:pPr>
      <w:pStyle w:val="bpuHeadSpon"/>
    </w:pPr>
    <w:r w:rsidRPr="00531DC0">
      <w:rPr>
        <w:rStyle w:val="bpuHeadSponChar"/>
      </w:rPr>
      <w:t>A4431</w:t>
    </w:r>
    <w:r>
      <w:t xml:space="preserve"> MUKHERJI</w:t>
    </w:r>
    <w:r w:rsidR="000A7B7B">
      <w:t>, JIMENEZ</w:t>
    </w:r>
  </w:p>
  <w:p w:rsidR="00531DC0" w:rsidRDefault="00531DC0" w:rsidP="00531DC0">
    <w:pPr>
      <w:pStyle w:val="bpuHeadSpon"/>
    </w:pPr>
    <w:r>
      <w:fldChar w:fldCharType="begin"/>
    </w:r>
    <w:r>
      <w:instrText xml:space="preserve"> PAGE  \* MERGEFORMAT </w:instrText>
    </w:r>
    <w:r>
      <w:fldChar w:fldCharType="separate"/>
    </w:r>
    <w:r w:rsidR="005D00F9">
      <w:rPr>
        <w:noProof/>
      </w:rPr>
      <w:t>2</w:t>
    </w:r>
    <w:r>
      <w:fldChar w:fldCharType="end"/>
    </w:r>
  </w:p>
  <w:p w:rsidR="00531DC0" w:rsidRDefault="00531DC0" w:rsidP="00531D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6EC"/>
    <w:rsid w:val="000051BD"/>
    <w:rsid w:val="000160A5"/>
    <w:rsid w:val="0002335B"/>
    <w:rsid w:val="0003549A"/>
    <w:rsid w:val="000367AE"/>
    <w:rsid w:val="00043B22"/>
    <w:rsid w:val="00054975"/>
    <w:rsid w:val="00057D20"/>
    <w:rsid w:val="0006197C"/>
    <w:rsid w:val="0006281F"/>
    <w:rsid w:val="00075ABB"/>
    <w:rsid w:val="0008141C"/>
    <w:rsid w:val="000851AA"/>
    <w:rsid w:val="00094A55"/>
    <w:rsid w:val="000A44A7"/>
    <w:rsid w:val="000A7B7B"/>
    <w:rsid w:val="000B1054"/>
    <w:rsid w:val="000B3411"/>
    <w:rsid w:val="000C054C"/>
    <w:rsid w:val="000C12C2"/>
    <w:rsid w:val="000D11AF"/>
    <w:rsid w:val="000D6255"/>
    <w:rsid w:val="000D6262"/>
    <w:rsid w:val="000D7B4A"/>
    <w:rsid w:val="000E4006"/>
    <w:rsid w:val="000F3DA2"/>
    <w:rsid w:val="000F5FDE"/>
    <w:rsid w:val="000F7466"/>
    <w:rsid w:val="001019B3"/>
    <w:rsid w:val="0013000E"/>
    <w:rsid w:val="00133F81"/>
    <w:rsid w:val="00135943"/>
    <w:rsid w:val="001645FB"/>
    <w:rsid w:val="00173D2B"/>
    <w:rsid w:val="00181676"/>
    <w:rsid w:val="00183603"/>
    <w:rsid w:val="00184D6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15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90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065"/>
    <w:rsid w:val="004E1F3E"/>
    <w:rsid w:val="004F21BD"/>
    <w:rsid w:val="004F4F1D"/>
    <w:rsid w:val="004F74DD"/>
    <w:rsid w:val="00501317"/>
    <w:rsid w:val="0050495C"/>
    <w:rsid w:val="00505DC9"/>
    <w:rsid w:val="00506E1E"/>
    <w:rsid w:val="00513C81"/>
    <w:rsid w:val="00527BFB"/>
    <w:rsid w:val="00531DC0"/>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0F9"/>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316"/>
    <w:rsid w:val="00677316"/>
    <w:rsid w:val="00686AEB"/>
    <w:rsid w:val="006B7897"/>
    <w:rsid w:val="006B7FA7"/>
    <w:rsid w:val="006C086A"/>
    <w:rsid w:val="006C21C1"/>
    <w:rsid w:val="006C7327"/>
    <w:rsid w:val="006D00E5"/>
    <w:rsid w:val="006D791B"/>
    <w:rsid w:val="006E2895"/>
    <w:rsid w:val="006E4599"/>
    <w:rsid w:val="006E6864"/>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2C9"/>
    <w:rsid w:val="00A932A1"/>
    <w:rsid w:val="00A96E06"/>
    <w:rsid w:val="00AA504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B81"/>
    <w:rsid w:val="00B35D8A"/>
    <w:rsid w:val="00B45B34"/>
    <w:rsid w:val="00B57047"/>
    <w:rsid w:val="00B606E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DD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60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FB75BD"/>
  <w15:docId w15:val="{F843D4E6-5E81-4C0C-8743-5F1D3A39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79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90A"/>
    <w:rPr>
      <w:rFonts w:ascii="Segoe UI" w:hAnsi="Segoe UI" w:cs="Segoe UI"/>
      <w:spacing w:val="4"/>
      <w:sz w:val="18"/>
      <w:szCs w:val="18"/>
    </w:rPr>
  </w:style>
  <w:style w:type="character" w:styleId="LineNumber">
    <w:name w:val="line number"/>
    <w:basedOn w:val="DefaultParagraphFont"/>
    <w:semiHidden/>
    <w:unhideWhenUsed/>
    <w:rsid w:val="00531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365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337</Words>
  <Characters>1745</Characters>
  <Application>Microsoft Office Word</Application>
  <DocSecurity>0</DocSecurity>
  <Lines>68</Lines>
  <Paragraphs>25</Paragraphs>
  <ScaleCrop>false</ScaleCrop>
  <HeadingPairs>
    <vt:vector size="2" baseType="variant">
      <vt:variant>
        <vt:lpstr>Title</vt:lpstr>
      </vt:variant>
      <vt:variant>
        <vt:i4>1</vt:i4>
      </vt:variant>
    </vt:vector>
  </HeadingPairs>
  <TitlesOfParts>
    <vt:vector size="1" baseType="lpstr">
      <vt:lpstr>A4431</vt:lpstr>
    </vt:vector>
  </TitlesOfParts>
  <Manager>R225</Manager>
  <Company>NJ Office of Legislative Services</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A4431</dc:title>
  <dc:subject/>
  <dc:creator>Assemblyman  MUKHERJI</dc:creator>
  <cp:keywords>A4431|2|LG |266|0|266|N|0|</cp:keywords>
  <dc:description>INTRODUCED JULY 20, 2020</dc:description>
  <cp:lastModifiedBy>Todaro, Vivian</cp:lastModifiedBy>
  <cp:revision>2</cp:revision>
  <cp:lastPrinted>2020-08-03T15:01:00Z</cp:lastPrinted>
  <dcterms:created xsi:type="dcterms:W3CDTF">2020-08-03T15:02:00Z</dcterms:created>
  <dcterms:modified xsi:type="dcterms:W3CDTF">2020-08-03T15:02:00Z</dcterms:modified>
  <cp:category>s.1: C.40:55D-164 to 2020/29_x000d_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