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7B9E4" w14:textId="0D74B86B" w:rsidR="007C6903" w:rsidRDefault="007C6903" w:rsidP="007C6903">
      <w:pPr>
        <w:pStyle w:val="bpuBill"/>
      </w:pPr>
      <w:bookmarkStart w:id="0" w:name="bpuFrontPg"/>
      <w:bookmarkEnd w:id="0"/>
      <w:r>
        <w:t xml:space="preserve">ASSEMBLY, No. 4442 </w:t>
      </w:r>
    </w:p>
    <w:p w14:paraId="51D38DC1" w14:textId="4CAC5560" w:rsidR="007C6903" w:rsidRPr="009D38FF" w:rsidRDefault="007C6903" w:rsidP="007C6903">
      <w:pPr>
        <w:pStyle w:val="bpuWpGraphic"/>
      </w:pPr>
      <w:r>
        <w:object w:dxaOrig="8985" w:dyaOrig="255" w14:anchorId="3BF1F7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450446" r:id="rId7"/>
        </w:object>
      </w:r>
    </w:p>
    <w:p w14:paraId="7B2F5E78" w14:textId="77777777" w:rsidR="007C6903" w:rsidRDefault="007C6903" w:rsidP="007C6903">
      <w:pPr>
        <w:pStyle w:val="bpuState"/>
      </w:pPr>
      <w:r>
        <w:t>STATE OF NEW JERSEY</w:t>
      </w:r>
    </w:p>
    <w:p w14:paraId="7C6FE5AB" w14:textId="77777777" w:rsidR="007C6903" w:rsidRDefault="007C6903" w:rsidP="007C6903">
      <w:pPr>
        <w:pStyle w:val="bpuLegislature"/>
      </w:pPr>
      <w:r>
        <w:t>219th LEGISLATURE</w:t>
      </w:r>
    </w:p>
    <w:p w14:paraId="7D50C040" w14:textId="5CFB83D9" w:rsidR="007C6903" w:rsidRDefault="007C6903" w:rsidP="007C6903">
      <w:pPr>
        <w:pStyle w:val="bpuWpGraphic"/>
      </w:pPr>
      <w:r>
        <w:object w:dxaOrig="8985" w:dyaOrig="255" w14:anchorId="6BCAC52F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450447" r:id="rId8"/>
        </w:object>
      </w:r>
      <w:r>
        <w:t xml:space="preserve">  </w:t>
      </w:r>
    </w:p>
    <w:p w14:paraId="4CB96A9B" w14:textId="77777777" w:rsidR="007C6903" w:rsidRDefault="007C6903" w:rsidP="007C6903">
      <w:pPr>
        <w:pStyle w:val="bpuIntro"/>
      </w:pPr>
      <w:r>
        <w:t>INTRODUCED JULY 23, 2020</w:t>
      </w:r>
    </w:p>
    <w:p w14:paraId="076C7375" w14:textId="77777777" w:rsidR="007C6903" w:rsidRDefault="007C6903" w:rsidP="007C6903">
      <w:pPr>
        <w:pStyle w:val="bpuIntro"/>
      </w:pPr>
    </w:p>
    <w:p w14:paraId="23875C89" w14:textId="77777777" w:rsidR="007C6903" w:rsidRDefault="007C6903" w:rsidP="007C6903">
      <w:pPr>
        <w:pStyle w:val="bpuIntro"/>
        <w:sectPr w:rsidR="007C6903" w:rsidSect="006B665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21D1402" w14:textId="77777777" w:rsidR="007C6903" w:rsidRDefault="007C6903" w:rsidP="007C6903">
      <w:pPr>
        <w:pStyle w:val="bpuIntro"/>
      </w:pPr>
    </w:p>
    <w:p w14:paraId="6E229155" w14:textId="77777777" w:rsidR="007C6903" w:rsidRDefault="007C6903" w:rsidP="007C6903">
      <w:pPr>
        <w:pStyle w:val="bpuSponsor"/>
      </w:pPr>
      <w:r>
        <w:t>Sponsored by:</w:t>
      </w:r>
    </w:p>
    <w:p w14:paraId="0F75CD3B" w14:textId="77777777" w:rsidR="007C6903" w:rsidRDefault="007C6903" w:rsidP="007C6903">
      <w:pPr>
        <w:pStyle w:val="bpuSponsor"/>
      </w:pPr>
      <w:r>
        <w:t>Assemblywoman  JOANN DOWNEY</w:t>
      </w:r>
    </w:p>
    <w:p w14:paraId="76FD138F" w14:textId="77777777" w:rsidR="007C6903" w:rsidRDefault="007C6903" w:rsidP="007C6903">
      <w:pPr>
        <w:pStyle w:val="bpuSponsor"/>
      </w:pPr>
      <w:r>
        <w:t>District 11 (Monmouth)</w:t>
      </w:r>
    </w:p>
    <w:p w14:paraId="7F9019C8" w14:textId="382581B5" w:rsidR="007C6903" w:rsidRDefault="006B6655" w:rsidP="006B6655">
      <w:pPr>
        <w:pStyle w:val="bpuSponsor"/>
      </w:pPr>
      <w:r>
        <w:t>Assemblyman  DANIEL R. BENSON</w:t>
      </w:r>
    </w:p>
    <w:p w14:paraId="11EDBEFE" w14:textId="63C3F6A8" w:rsidR="006B6655" w:rsidRDefault="006B6655" w:rsidP="006B6655">
      <w:pPr>
        <w:pStyle w:val="bpuSponsor"/>
      </w:pPr>
      <w:r>
        <w:t>District 14 (Mercer and Middlesex)</w:t>
      </w:r>
    </w:p>
    <w:p w14:paraId="6FDA7CB2" w14:textId="23D9B1BF" w:rsidR="006B6655" w:rsidRDefault="00D23195" w:rsidP="00D23195">
      <w:pPr>
        <w:pStyle w:val="bpuSponsor"/>
      </w:pPr>
      <w:r>
        <w:t>Assemblyman  ERIC HOUGHTALING</w:t>
      </w:r>
    </w:p>
    <w:p w14:paraId="7184B763" w14:textId="3A3D1C10" w:rsidR="00D23195" w:rsidRDefault="00D23195" w:rsidP="00D23195">
      <w:pPr>
        <w:pStyle w:val="bpuSponsor"/>
      </w:pPr>
      <w:r>
        <w:t>District 11 (Monmouth)</w:t>
      </w:r>
    </w:p>
    <w:p w14:paraId="556A6296" w14:textId="77777777" w:rsidR="00D23195" w:rsidRPr="00D23195" w:rsidRDefault="00D23195" w:rsidP="00D23195">
      <w:pPr>
        <w:pStyle w:val="bpuSponsor"/>
      </w:pPr>
      <w:bookmarkStart w:id="1" w:name="_GoBack"/>
      <w:bookmarkEnd w:id="1"/>
    </w:p>
    <w:p w14:paraId="0C18A3E9" w14:textId="77777777" w:rsidR="007C6903" w:rsidRDefault="007C6903" w:rsidP="007C6903">
      <w:pPr>
        <w:pStyle w:val="bpuSponsor"/>
      </w:pPr>
    </w:p>
    <w:p w14:paraId="5B5562DA" w14:textId="77777777" w:rsidR="007C6903" w:rsidRDefault="007C6903" w:rsidP="007C6903">
      <w:pPr>
        <w:pStyle w:val="bpuSponsor"/>
      </w:pPr>
    </w:p>
    <w:p w14:paraId="1C79AE42" w14:textId="77777777" w:rsidR="007C6903" w:rsidRDefault="007C6903" w:rsidP="007C6903">
      <w:pPr>
        <w:pStyle w:val="bpuSponsor"/>
      </w:pPr>
    </w:p>
    <w:p w14:paraId="42DCCB58" w14:textId="77777777" w:rsidR="007C6903" w:rsidRDefault="007C6903" w:rsidP="007C6903">
      <w:pPr>
        <w:pStyle w:val="bpuSponsor"/>
      </w:pPr>
      <w:r>
        <w:t>SYNOPSIS</w:t>
      </w:r>
    </w:p>
    <w:p w14:paraId="00743DA6" w14:textId="77777777" w:rsidR="007C6903" w:rsidRDefault="007C6903" w:rsidP="007C6903">
      <w:pPr>
        <w:pStyle w:val="bpuNormText"/>
      </w:pPr>
      <w:r>
        <w:tab/>
        <w:t xml:space="preserve">Authorizes individuals who have passed road test to use driving permit to operate motor vehicle during COVID-19 public health emergency. </w:t>
      </w:r>
    </w:p>
    <w:p w14:paraId="3AD077C1" w14:textId="77777777" w:rsidR="007C6903" w:rsidRDefault="007C6903" w:rsidP="007C6903">
      <w:pPr>
        <w:pStyle w:val="bpuNormText"/>
      </w:pPr>
    </w:p>
    <w:p w14:paraId="134BA27B" w14:textId="77777777" w:rsidR="007C6903" w:rsidRDefault="007C6903" w:rsidP="007C6903">
      <w:pPr>
        <w:pStyle w:val="bpuSponsor"/>
      </w:pPr>
      <w:r>
        <w:t xml:space="preserve">CURRENT VERSION OF TEXT </w:t>
      </w:r>
    </w:p>
    <w:p w14:paraId="7762F0EA" w14:textId="77777777" w:rsidR="007C6903" w:rsidRDefault="007C6903" w:rsidP="007C6903">
      <w:pPr>
        <w:pStyle w:val="bpuNormText"/>
      </w:pPr>
      <w:r>
        <w:tab/>
        <w:t>As introduced.</w:t>
      </w:r>
    </w:p>
    <w:p w14:paraId="571631E3" w14:textId="29C13F1D" w:rsidR="007C6903" w:rsidRDefault="007C6903" w:rsidP="007C690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9F09FB" wp14:editId="7B555604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813B323" w14:textId="77777777" w:rsidR="007C6903" w:rsidRDefault="007C690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C6903" w:rsidSect="007C690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5787E7E" w14:textId="77777777" w:rsidR="00686AEB" w:rsidRPr="00677316" w:rsidRDefault="00111D3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05CFA" w:rsidRPr="00905CFA">
        <w:rPr>
          <w:rStyle w:val="HangingAnActChar"/>
        </w:rPr>
        <w:t>concerning driving privileges for certain persons during the COVID-19 public health emergency</w:t>
      </w:r>
      <w:r w:rsidR="00905CFA">
        <w:rPr>
          <w:rStyle w:val="HangingAnActChar"/>
        </w:rPr>
        <w:t>.</w:t>
      </w:r>
    </w:p>
    <w:p w14:paraId="0A9992ED" w14:textId="77777777" w:rsidR="000B1054" w:rsidRPr="00D71D68" w:rsidRDefault="000B1054" w:rsidP="000B1054"/>
    <w:p w14:paraId="40A637D5" w14:textId="77777777" w:rsidR="00686AEB" w:rsidRPr="00AA7880" w:rsidRDefault="00686AEB" w:rsidP="00686AEB">
      <w:r>
        <w:tab/>
      </w:r>
      <w:r w:rsidR="00111D3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11D3A">
        <w:rPr>
          <w:rStyle w:val="BillLanguage"/>
        </w:rPr>
        <w:t>by the Senate and General Assembly of the State of New Jersey:</w:t>
      </w:r>
    </w:p>
    <w:p w14:paraId="43B8C6E3" w14:textId="77777777" w:rsidR="00686AEB" w:rsidRDefault="00686AEB" w:rsidP="00686AEB"/>
    <w:p w14:paraId="22B2CA82" w14:textId="02F55B3D" w:rsidR="002C00DB" w:rsidRDefault="00724704" w:rsidP="00686AEB">
      <w:r w:rsidRPr="00724704">
        <w:tab/>
        <w:t>1.  a.  During the public health emergency declared on March 9, 2020 by the Governor, pursuant to Executive Order No. 103 and extended, where applicable, by subsequent executive orders,</w:t>
      </w:r>
      <w:r w:rsidR="003E0281">
        <w:t xml:space="preserve"> and until the New Jersey Motor Vehicle Commission resolves</w:t>
      </w:r>
      <w:r w:rsidR="0087028B">
        <w:t xml:space="preserve"> any backlog in driver licensure caused by the</w:t>
      </w:r>
      <w:r w:rsidR="003E0281">
        <w:t xml:space="preserve"> public </w:t>
      </w:r>
      <w:r w:rsidR="009339F9">
        <w:t>health</w:t>
      </w:r>
      <w:r w:rsidR="003E0281">
        <w:t xml:space="preserve"> emergency,</w:t>
      </w:r>
      <w:r>
        <w:t xml:space="preserve"> </w:t>
      </w:r>
      <w:r w:rsidR="00996DDF">
        <w:t>an applicant for a driver’s license who has passed the road test may use the person’s examination permit or special learner’s permit to operate a motor vehicle in the same manner and to the same extent as the holder of a probationary driver’s license</w:t>
      </w:r>
      <w:r w:rsidR="006D42D9">
        <w:t xml:space="preserve"> </w:t>
      </w:r>
      <w:r w:rsidR="00C93418">
        <w:t>of</w:t>
      </w:r>
      <w:r w:rsidR="006D42D9">
        <w:t xml:space="preserve"> the same age</w:t>
      </w:r>
      <w:r w:rsidR="005E1479">
        <w:t xml:space="preserve"> as the person</w:t>
      </w:r>
      <w:r w:rsidR="00996DDF">
        <w:t>.  Any such person may acquire automobile insurance or be added to an automobile insurance policy in the same manner as the holder of a probationary driver’s license.</w:t>
      </w:r>
    </w:p>
    <w:p w14:paraId="400FA11D" w14:textId="77777777" w:rsidR="009339F9" w:rsidRDefault="009339F9" w:rsidP="00686AEB">
      <w:r>
        <w:tab/>
        <w:t>b</w:t>
      </w:r>
      <w:r w:rsidR="000719C4">
        <w:t>.  On the 60th day following resolution of the backlog of driver licensure caused by the public health emergency, as determined by the chief administrator</w:t>
      </w:r>
      <w:r>
        <w:t xml:space="preserve">, any driving privileges granted under this act shall </w:t>
      </w:r>
      <w:r w:rsidR="00413A53">
        <w:t>expire and any person granted driving privileges under this act shall be required to meet all requirements of driver licensure, as determined by the chief administrator, to lawfully operate a motor vehicle on the roads of this State.</w:t>
      </w:r>
      <w:r w:rsidR="00656853">
        <w:t xml:space="preserve">  The chief administrator shall provide adequate notice to any person whose driving privileges are set to expire pursuant to this subsection.  </w:t>
      </w:r>
    </w:p>
    <w:p w14:paraId="32A49EBE" w14:textId="76CC91B8" w:rsidR="00996DDF" w:rsidRDefault="009339F9" w:rsidP="00686AEB">
      <w:r>
        <w:tab/>
        <w:t>c</w:t>
      </w:r>
      <w:r w:rsidR="00996DDF">
        <w:t>.</w:t>
      </w:r>
      <w:r w:rsidR="005C16A8">
        <w:tab/>
      </w:r>
      <w:r w:rsidR="00D249E8" w:rsidRPr="00D249E8">
        <w:t xml:space="preserve">Notwithstanding the provisions of the "Administrative Procedure Act," P.L.1968, c.410 (C.52:14B-1 et seq.), to the contrary, the </w:t>
      </w:r>
      <w:r w:rsidR="00D249E8">
        <w:t>Chief Administrator of the New Jersey Motor Vehicle Commission</w:t>
      </w:r>
      <w:r w:rsidR="00D249E8" w:rsidRPr="00D249E8">
        <w:t xml:space="preserve"> may adopt immediately upon filing with the Office of Administrative Law such rules and regulations as the </w:t>
      </w:r>
      <w:r w:rsidR="00D249E8">
        <w:t>chief administrator</w:t>
      </w:r>
      <w:r w:rsidR="00D249E8" w:rsidRPr="00D249E8">
        <w:t xml:space="preserve"> determines to be necessary to eff</w:t>
      </w:r>
      <w:r w:rsidR="00D249E8">
        <w:t>ectuate the purposes of P.L.    , c.    (pending before the Legislature as this bill)</w:t>
      </w:r>
      <w:r w:rsidR="00D249E8" w:rsidRPr="00D249E8">
        <w:t>, which rules and regulations shall be effective for a period not to exceed 360 days followin</w:t>
      </w:r>
      <w:r w:rsidR="00D249E8">
        <w:t>g the effective date of P.L.    , c.    (pending before the Legislature as this bill)</w:t>
      </w:r>
      <w:r w:rsidR="00D249E8" w:rsidRPr="00D249E8">
        <w:t xml:space="preserve"> and may thereafter be amended, adopted, or readopted by the </w:t>
      </w:r>
      <w:r w:rsidR="00D249E8">
        <w:t>chief administrato</w:t>
      </w:r>
      <w:r w:rsidR="00D249E8" w:rsidRPr="00D249E8">
        <w:t>r in accordance with the requirements of the "Administrative Procedure Act," P.L.1968, c.410 (C.52:14B-1 et seq.).</w:t>
      </w:r>
    </w:p>
    <w:p w14:paraId="706AA441" w14:textId="77777777" w:rsidR="002C00DB" w:rsidRPr="00D71D68" w:rsidRDefault="002C00DB" w:rsidP="00686AEB"/>
    <w:p w14:paraId="462C4B86" w14:textId="512C08BE" w:rsidR="00686AEB" w:rsidRPr="00AA7880" w:rsidRDefault="00686AEB" w:rsidP="00686AEB">
      <w:r>
        <w:tab/>
      </w:r>
      <w:r w:rsidR="003E0281">
        <w:t>2</w:t>
      </w:r>
      <w:r w:rsidR="00111D3A">
        <w:t>.</w:t>
      </w:r>
      <w:r w:rsidR="005C16A8">
        <w:tab/>
      </w:r>
      <w:r w:rsidR="00111D3A">
        <w:t>This act shall take effect</w:t>
      </w:r>
      <w:r w:rsidR="0078603A">
        <w:t xml:space="preserve"> immediately.</w:t>
      </w:r>
    </w:p>
    <w:p w14:paraId="2C5A1B8A" w14:textId="0DA8CB22" w:rsidR="00686AEB" w:rsidRDefault="00686AEB" w:rsidP="00686AEB"/>
    <w:p w14:paraId="1F859CAA" w14:textId="77777777" w:rsidR="00060F59" w:rsidRPr="00CE7BD8" w:rsidRDefault="00060F59" w:rsidP="00686AEB"/>
    <w:p w14:paraId="17DF3807" w14:textId="77777777" w:rsidR="00686AEB" w:rsidRDefault="00686AEB" w:rsidP="00686AEB">
      <w:pPr>
        <w:jc w:val="center"/>
      </w:pPr>
      <w:r w:rsidRPr="00D71D68">
        <w:t>STATEMENT</w:t>
      </w:r>
    </w:p>
    <w:p w14:paraId="6975358A" w14:textId="77777777" w:rsidR="0078603A" w:rsidRPr="00AA7880" w:rsidRDefault="0078603A" w:rsidP="0078603A"/>
    <w:p w14:paraId="5093D688" w14:textId="0569DD8C" w:rsidR="00686AEB" w:rsidRDefault="0078603A" w:rsidP="00686AEB">
      <w:r>
        <w:tab/>
        <w:t xml:space="preserve">This bill allows a person who has passed the road test for driver licensure to operate a motor vehicle in this State in the same manner </w:t>
      </w:r>
      <w:r>
        <w:lastRenderedPageBreak/>
        <w:t>and to the same extent as the holder of a probationary driver’s license</w:t>
      </w:r>
      <w:r w:rsidR="008A0440">
        <w:t xml:space="preserve"> of the same age as the person</w:t>
      </w:r>
      <w:r>
        <w:t>.  This includes the ability to acquire automobile insurance in the same manner as the holder of a probationary driver’s license.  The authorization to operate a motor vehicle is to be valid until the 60th day</w:t>
      </w:r>
      <w:r w:rsidR="008A0440">
        <w:t xml:space="preserve"> after</w:t>
      </w:r>
      <w:r>
        <w:t xml:space="preserve"> the resolution of the driver licensure backlog by the New Jersey Motor Vehicle Commission.</w:t>
      </w:r>
    </w:p>
    <w:sectPr w:rsidR="00686AEB" w:rsidSect="007C690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6D70C" w14:textId="77777777" w:rsidR="002D67F7" w:rsidRDefault="002D67F7">
      <w:r>
        <w:separator/>
      </w:r>
    </w:p>
  </w:endnote>
  <w:endnote w:type="continuationSeparator" w:id="0">
    <w:p w14:paraId="4244B44F" w14:textId="77777777" w:rsidR="002D67F7" w:rsidRDefault="002D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B52E6" w14:textId="0CD13440" w:rsidR="006B6655" w:rsidRDefault="006B6655" w:rsidP="006B6655">
    <w:pPr>
      <w:pStyle w:val="sponUdate"/>
    </w:pPr>
    <w:r>
      <w:t>(Sponsorship Updated As Of: 7/27/2020)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3DEDE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8D67E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74C47" w14:textId="77777777" w:rsidR="002D67F7" w:rsidRDefault="002D67F7">
      <w:r>
        <w:separator/>
      </w:r>
    </w:p>
  </w:footnote>
  <w:footnote w:type="continuationSeparator" w:id="0">
    <w:p w14:paraId="3956CF26" w14:textId="77777777" w:rsidR="002D67F7" w:rsidRDefault="002D6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DA5B1" w14:textId="77777777" w:rsidR="00665CBC" w:rsidRDefault="006C4756">
    <w:pPr>
      <w:pStyle w:val="Header"/>
    </w:pPr>
    <w:r>
      <w:rPr>
        <w:noProof/>
      </w:rPr>
      <w:pict w14:anchorId="5D7DBF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B5D2B" w14:textId="0C057018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1E2C3" w14:textId="5811F99A" w:rsidR="00665CBC" w:rsidRDefault="00665CBC" w:rsidP="00686AEB">
    <w:pPr>
      <w:pStyle w:val="Header"/>
      <w:jc w:val="center"/>
      <w:rPr>
        <w:rStyle w:val="PageNumber"/>
      </w:rPr>
    </w:pPr>
  </w:p>
  <w:p w14:paraId="44A162DC" w14:textId="00E1D1C9" w:rsidR="007C6903" w:rsidRDefault="007C6903" w:rsidP="007C6903">
    <w:pPr>
      <w:pStyle w:val="bpuHeadSpon"/>
    </w:pPr>
    <w:r w:rsidRPr="007C6903">
      <w:rPr>
        <w:rStyle w:val="bpuHeadSponChar"/>
      </w:rPr>
      <w:t>A4442</w:t>
    </w:r>
    <w:r>
      <w:t xml:space="preserve"> DOWNEY</w:t>
    </w:r>
    <w:r w:rsidR="006B6655">
      <w:t xml:space="preserve">, </w:t>
    </w:r>
    <w:r w:rsidR="006B6655">
      <w:t>BENSON</w:t>
    </w:r>
  </w:p>
  <w:p w14:paraId="70B03C71" w14:textId="7BC1A399" w:rsidR="007C6903" w:rsidRDefault="007C6903" w:rsidP="007C69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C4756">
      <w:rPr>
        <w:noProof/>
      </w:rPr>
      <w:t>3</w:t>
    </w:r>
    <w:r>
      <w:fldChar w:fldCharType="end"/>
    </w:r>
  </w:p>
  <w:p w14:paraId="795D2E4E" w14:textId="77777777" w:rsidR="007C6903" w:rsidRDefault="007C6903" w:rsidP="007C690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F7055" w14:textId="4AE17AA7" w:rsidR="00665CBC" w:rsidRDefault="00665CBC">
    <w:pPr>
      <w:pStyle w:val="Header"/>
    </w:pPr>
  </w:p>
  <w:p w14:paraId="472B240C" w14:textId="2BA087BB" w:rsidR="007C6903" w:rsidRDefault="007C6903" w:rsidP="007C6903">
    <w:pPr>
      <w:pStyle w:val="bpuHeadSpon"/>
    </w:pPr>
    <w:r w:rsidRPr="007C6903">
      <w:rPr>
        <w:rStyle w:val="bpuHeadSponChar"/>
      </w:rPr>
      <w:t>A4442</w:t>
    </w:r>
    <w:r>
      <w:t xml:space="preserve"> DOWNEY</w:t>
    </w:r>
    <w:r w:rsidR="006B6655">
      <w:t xml:space="preserve">, </w:t>
    </w:r>
    <w:r w:rsidR="006B6655">
      <w:t>BENSON</w:t>
    </w:r>
  </w:p>
  <w:p w14:paraId="02A4E71A" w14:textId="54E278AD" w:rsidR="007C6903" w:rsidRDefault="007C6903" w:rsidP="007C69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C4756">
      <w:rPr>
        <w:noProof/>
      </w:rPr>
      <w:t>2</w:t>
    </w:r>
    <w:r>
      <w:fldChar w:fldCharType="end"/>
    </w:r>
  </w:p>
  <w:p w14:paraId="39BD1A67" w14:textId="77777777" w:rsidR="007C6903" w:rsidRDefault="007C6903" w:rsidP="007C690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7F7"/>
    <w:rsid w:val="000051BD"/>
    <w:rsid w:val="000160A5"/>
    <w:rsid w:val="0002335B"/>
    <w:rsid w:val="0003549A"/>
    <w:rsid w:val="000367AE"/>
    <w:rsid w:val="00043B22"/>
    <w:rsid w:val="00054975"/>
    <w:rsid w:val="00057D20"/>
    <w:rsid w:val="00060F59"/>
    <w:rsid w:val="0006197C"/>
    <w:rsid w:val="0006281F"/>
    <w:rsid w:val="000719C4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1D3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00DB"/>
    <w:rsid w:val="002C2D81"/>
    <w:rsid w:val="002C461E"/>
    <w:rsid w:val="002C6CEC"/>
    <w:rsid w:val="002D67F7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447C"/>
    <w:rsid w:val="003C43EF"/>
    <w:rsid w:val="003C5A6B"/>
    <w:rsid w:val="003C7FB2"/>
    <w:rsid w:val="003D24DE"/>
    <w:rsid w:val="003E0281"/>
    <w:rsid w:val="003E26D4"/>
    <w:rsid w:val="003E47BA"/>
    <w:rsid w:val="003F3B37"/>
    <w:rsid w:val="0040195A"/>
    <w:rsid w:val="00402DC0"/>
    <w:rsid w:val="00413A53"/>
    <w:rsid w:val="00416C4B"/>
    <w:rsid w:val="0041751E"/>
    <w:rsid w:val="004211E5"/>
    <w:rsid w:val="00422091"/>
    <w:rsid w:val="004330AF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16A8"/>
    <w:rsid w:val="005C2124"/>
    <w:rsid w:val="005C336F"/>
    <w:rsid w:val="005C7F3C"/>
    <w:rsid w:val="005E017C"/>
    <w:rsid w:val="005E1479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6710"/>
    <w:rsid w:val="006378C5"/>
    <w:rsid w:val="00645E6A"/>
    <w:rsid w:val="00656853"/>
    <w:rsid w:val="00665CBC"/>
    <w:rsid w:val="00667A5C"/>
    <w:rsid w:val="00677316"/>
    <w:rsid w:val="00686AEB"/>
    <w:rsid w:val="006B6655"/>
    <w:rsid w:val="006B7897"/>
    <w:rsid w:val="006B7FA7"/>
    <w:rsid w:val="006C086A"/>
    <w:rsid w:val="006C21C1"/>
    <w:rsid w:val="006C4756"/>
    <w:rsid w:val="006C7327"/>
    <w:rsid w:val="006D00E5"/>
    <w:rsid w:val="006D42D9"/>
    <w:rsid w:val="006D791B"/>
    <w:rsid w:val="006E2895"/>
    <w:rsid w:val="006F180D"/>
    <w:rsid w:val="006F4334"/>
    <w:rsid w:val="006F47AF"/>
    <w:rsid w:val="006F6B8A"/>
    <w:rsid w:val="00707CD3"/>
    <w:rsid w:val="00716BB9"/>
    <w:rsid w:val="0072256D"/>
    <w:rsid w:val="00723343"/>
    <w:rsid w:val="00724704"/>
    <w:rsid w:val="007256D1"/>
    <w:rsid w:val="007279FD"/>
    <w:rsid w:val="007502CB"/>
    <w:rsid w:val="00752D79"/>
    <w:rsid w:val="00752E20"/>
    <w:rsid w:val="00756EDE"/>
    <w:rsid w:val="00761DD3"/>
    <w:rsid w:val="00781B4D"/>
    <w:rsid w:val="007824BF"/>
    <w:rsid w:val="00783B8D"/>
    <w:rsid w:val="0078603A"/>
    <w:rsid w:val="00794B94"/>
    <w:rsid w:val="00794BD4"/>
    <w:rsid w:val="007A2F73"/>
    <w:rsid w:val="007A3061"/>
    <w:rsid w:val="007A5A0B"/>
    <w:rsid w:val="007C0E14"/>
    <w:rsid w:val="007C6903"/>
    <w:rsid w:val="007C7DE4"/>
    <w:rsid w:val="007D40CB"/>
    <w:rsid w:val="007D5796"/>
    <w:rsid w:val="007D59C0"/>
    <w:rsid w:val="007D7D9C"/>
    <w:rsid w:val="007E0F07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28B"/>
    <w:rsid w:val="0087056E"/>
    <w:rsid w:val="00875402"/>
    <w:rsid w:val="00884D51"/>
    <w:rsid w:val="008916EC"/>
    <w:rsid w:val="00891E4F"/>
    <w:rsid w:val="008A0440"/>
    <w:rsid w:val="008A31C5"/>
    <w:rsid w:val="008A4F9A"/>
    <w:rsid w:val="008B2850"/>
    <w:rsid w:val="008C79B3"/>
    <w:rsid w:val="008D77BD"/>
    <w:rsid w:val="008D7D26"/>
    <w:rsid w:val="008E454C"/>
    <w:rsid w:val="008F1E5A"/>
    <w:rsid w:val="00901BDA"/>
    <w:rsid w:val="00905CFA"/>
    <w:rsid w:val="00906516"/>
    <w:rsid w:val="009121D8"/>
    <w:rsid w:val="00916F7A"/>
    <w:rsid w:val="00917FE3"/>
    <w:rsid w:val="009318C7"/>
    <w:rsid w:val="00931C09"/>
    <w:rsid w:val="009339F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6DDF"/>
    <w:rsid w:val="00997152"/>
    <w:rsid w:val="009972CD"/>
    <w:rsid w:val="009A0E9C"/>
    <w:rsid w:val="009A3F1B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68BF"/>
    <w:rsid w:val="00B45B34"/>
    <w:rsid w:val="00B569E2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31A"/>
    <w:rsid w:val="00BE7EFA"/>
    <w:rsid w:val="00BF06AD"/>
    <w:rsid w:val="00BF1FFC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418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195"/>
    <w:rsid w:val="00D249E8"/>
    <w:rsid w:val="00D268AC"/>
    <w:rsid w:val="00D27FF3"/>
    <w:rsid w:val="00D343D0"/>
    <w:rsid w:val="00D35536"/>
    <w:rsid w:val="00D3664D"/>
    <w:rsid w:val="00D500E9"/>
    <w:rsid w:val="00D507BC"/>
    <w:rsid w:val="00D6090A"/>
    <w:rsid w:val="00D62FA3"/>
    <w:rsid w:val="00D63B6F"/>
    <w:rsid w:val="00D64A90"/>
    <w:rsid w:val="00D83E5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4617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0526"/>
    <w:rsid w:val="00EE2761"/>
    <w:rsid w:val="00EE7BDF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EA33A80"/>
  <w15:docId w15:val="{A61C82A0-EF6C-4C00-8C26-F5DFC803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7225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25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256D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25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256D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7225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256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C6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537</Words>
  <Characters>2825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A4442</vt:lpstr>
    </vt:vector>
  </TitlesOfParts>
  <Manager>R224</Manager>
  <Company>NJ Office of Legislative Services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A4442</dc:title>
  <dc:subject/>
  <dc:creator>Assemblywoman  DOWNEY</dc:creator>
  <cp:keywords>A4442|3|AU |270|220|278|F|0|</cp:keywords>
  <dc:description>INTRODUCED JULY 23, 2020</dc:description>
  <cp:lastModifiedBy>Todaro, Vivian</cp:lastModifiedBy>
  <cp:revision>2</cp:revision>
  <cp:lastPrinted>2020-07-28T18:07:00Z</cp:lastPrinted>
  <dcterms:created xsi:type="dcterms:W3CDTF">2020-07-28T18:07:00Z</dcterms:created>
  <dcterms:modified xsi:type="dcterms:W3CDTF">2020-07-28T18:07:00Z</dcterms:modified>
  <cp:category>T&amp;E_x000d_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