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551" w:rsidRDefault="00562551" w:rsidP="00562551">
      <w:pPr>
        <w:pStyle w:val="bpuBill"/>
      </w:pPr>
      <w:bookmarkStart w:id="0" w:name="bpuFrontPg"/>
      <w:bookmarkEnd w:id="0"/>
      <w:r>
        <w:t xml:space="preserve">ASSEMBLY, No. 4464 </w:t>
      </w:r>
    </w:p>
    <w:p w:rsidR="00562551" w:rsidRPr="009D38FF" w:rsidRDefault="00562551" w:rsidP="005625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59504" r:id="rId8"/>
        </w:object>
      </w:r>
    </w:p>
    <w:p w:rsidR="00562551" w:rsidRDefault="00562551" w:rsidP="00562551">
      <w:pPr>
        <w:pStyle w:val="bpuState"/>
      </w:pPr>
      <w:r>
        <w:t>STATE OF NEW JERSEY</w:t>
      </w:r>
    </w:p>
    <w:p w:rsidR="00562551" w:rsidRDefault="00562551" w:rsidP="00562551">
      <w:pPr>
        <w:pStyle w:val="bpuLegislature"/>
      </w:pPr>
      <w:r>
        <w:t>219th LEGISLATURE</w:t>
      </w:r>
    </w:p>
    <w:p w:rsidR="00562551" w:rsidRDefault="00562551" w:rsidP="00562551">
      <w:pPr>
        <w:pStyle w:val="bpuWpGraphic"/>
      </w:pPr>
      <w:r>
        <w:object w:dxaOrig="8985" w:dyaOrig="255">
          <v:shape id="_x0000_i1026" type="#_x0000_t75" style="width:6in;height:12pt" o:ole="">
            <v:imagedata r:id="rId7" o:title=""/>
          </v:shape>
          <o:OLEObject Type="Embed" ProgID="WPWin6.1" ShapeID="_x0000_i1026" DrawAspect="Content" ObjectID="_1657959505" r:id="rId9"/>
        </w:object>
      </w:r>
      <w:r>
        <w:t xml:space="preserve">  </w:t>
      </w:r>
    </w:p>
    <w:p w:rsidR="00562551" w:rsidRDefault="00562551" w:rsidP="00562551">
      <w:pPr>
        <w:pStyle w:val="bpuIntro"/>
      </w:pPr>
      <w:r>
        <w:t>INTRODUCED JULY 30, 2020</w:t>
      </w:r>
    </w:p>
    <w:p w:rsidR="00562551" w:rsidRDefault="00562551" w:rsidP="00562551">
      <w:pPr>
        <w:pStyle w:val="bpuIntro"/>
      </w:pPr>
    </w:p>
    <w:p w:rsidR="00562551" w:rsidRDefault="00562551" w:rsidP="00562551">
      <w:pPr>
        <w:pStyle w:val="bpuIntro"/>
        <w:sectPr w:rsidR="00562551" w:rsidSect="00A46B7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62551" w:rsidRDefault="00562551" w:rsidP="00562551">
      <w:pPr>
        <w:pStyle w:val="bpuIntro"/>
      </w:pPr>
    </w:p>
    <w:p w:rsidR="00562551" w:rsidRDefault="00562551" w:rsidP="00562551">
      <w:pPr>
        <w:pStyle w:val="bpuSponsor"/>
      </w:pPr>
      <w:r>
        <w:t>Sponsored by:</w:t>
      </w:r>
    </w:p>
    <w:p w:rsidR="00562551" w:rsidRDefault="00562551" w:rsidP="00562551">
      <w:pPr>
        <w:pStyle w:val="bpuSponsor"/>
      </w:pPr>
      <w:r>
        <w:t>Assemblywoman  VALERIE VAINIERI HUTTLE</w:t>
      </w:r>
    </w:p>
    <w:p w:rsidR="00562551" w:rsidRDefault="00562551" w:rsidP="00562551">
      <w:pPr>
        <w:pStyle w:val="bpuSponsor"/>
      </w:pPr>
      <w:r>
        <w:t>District 37 (Bergen)</w:t>
      </w:r>
    </w:p>
    <w:p w:rsidR="00562551" w:rsidRDefault="00A46B78" w:rsidP="00A46B78">
      <w:pPr>
        <w:pStyle w:val="bpuSponsor"/>
      </w:pPr>
      <w:r>
        <w:t>Assemblyman  DANIEL R. BENSON</w:t>
      </w:r>
    </w:p>
    <w:p w:rsidR="00A46B78" w:rsidRDefault="00A46B78" w:rsidP="00A46B78">
      <w:pPr>
        <w:pStyle w:val="bpuSponsor"/>
      </w:pPr>
      <w:r>
        <w:t>District 14 (Mercer and Middlesex)</w:t>
      </w:r>
    </w:p>
    <w:p w:rsidR="00A46B78" w:rsidRDefault="00CA17AB" w:rsidP="00CA17AB">
      <w:pPr>
        <w:pStyle w:val="bpuSponsor"/>
      </w:pPr>
      <w:r>
        <w:t>Assemblyman  RALPH R. CAPUTO</w:t>
      </w:r>
    </w:p>
    <w:p w:rsidR="00CA17AB" w:rsidRDefault="00CA17AB" w:rsidP="00CA17AB">
      <w:pPr>
        <w:pStyle w:val="bpuSponsor"/>
      </w:pPr>
      <w:r>
        <w:t>District 28 (Essex)</w:t>
      </w:r>
    </w:p>
    <w:p w:rsidR="00CA17AB" w:rsidRPr="00CA17AB" w:rsidRDefault="00CA17AB" w:rsidP="00CA17AB">
      <w:pPr>
        <w:pStyle w:val="bpuSponsor"/>
      </w:pPr>
    </w:p>
    <w:p w:rsidR="00562551" w:rsidRDefault="00276978" w:rsidP="00276978">
      <w:pPr>
        <w:pStyle w:val="bpuSponsor"/>
      </w:pPr>
      <w:r>
        <w:t>Co-Sponsored by:</w:t>
      </w:r>
    </w:p>
    <w:p w:rsidR="00276978" w:rsidRDefault="00276978" w:rsidP="00276978">
      <w:pPr>
        <w:pStyle w:val="bpuSponsor"/>
      </w:pPr>
      <w:r w:rsidRPr="00276978">
        <w:t xml:space="preserve">Assemblyman </w:t>
      </w:r>
      <w:proofErr w:type="spellStart"/>
      <w:r w:rsidRPr="00276978">
        <w:t>Verrelli</w:t>
      </w:r>
      <w:proofErr w:type="spellEnd"/>
    </w:p>
    <w:p w:rsidR="00276978" w:rsidRDefault="00276978" w:rsidP="00276978"/>
    <w:p w:rsidR="00276978" w:rsidRPr="00276978" w:rsidRDefault="00276978" w:rsidP="00276978">
      <w:bookmarkStart w:id="1" w:name="_GoBack"/>
      <w:bookmarkEnd w:id="1"/>
    </w:p>
    <w:p w:rsidR="00562551" w:rsidRDefault="00562551" w:rsidP="00562551">
      <w:pPr>
        <w:pStyle w:val="bpuSponsor"/>
      </w:pPr>
    </w:p>
    <w:p w:rsidR="00562551" w:rsidRDefault="00562551" w:rsidP="00562551">
      <w:pPr>
        <w:pStyle w:val="bpuSponsor"/>
      </w:pPr>
    </w:p>
    <w:p w:rsidR="00562551" w:rsidRDefault="00562551" w:rsidP="00562551">
      <w:pPr>
        <w:pStyle w:val="bpuSponsor"/>
      </w:pPr>
      <w:r>
        <w:t>SYNOPSIS</w:t>
      </w:r>
    </w:p>
    <w:p w:rsidR="00562551" w:rsidRDefault="00562551" w:rsidP="00562551">
      <w:pPr>
        <w:pStyle w:val="bpuNormText"/>
      </w:pPr>
      <w:r>
        <w:tab/>
        <w:t xml:space="preserve">Requires hospitals to report to DOH on their supplies of personal protective equipment. </w:t>
      </w:r>
    </w:p>
    <w:p w:rsidR="00562551" w:rsidRDefault="00562551" w:rsidP="00562551">
      <w:pPr>
        <w:pStyle w:val="bpuNormText"/>
      </w:pPr>
    </w:p>
    <w:p w:rsidR="00562551" w:rsidRDefault="00562551" w:rsidP="00562551">
      <w:pPr>
        <w:pStyle w:val="bpuSponsor"/>
      </w:pPr>
      <w:r>
        <w:t xml:space="preserve">CURRENT VERSION OF TEXT </w:t>
      </w:r>
    </w:p>
    <w:p w:rsidR="00562551" w:rsidRDefault="00562551" w:rsidP="00562551">
      <w:pPr>
        <w:pStyle w:val="bpuNormText"/>
      </w:pPr>
      <w:r>
        <w:tab/>
        <w:t>As introduced.</w:t>
      </w:r>
    </w:p>
    <w:p w:rsidR="00562551" w:rsidRDefault="00562551" w:rsidP="005625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2551" w:rsidRDefault="00562551" w:rsidP="008916EC">
      <w:pPr>
        <w:pStyle w:val="FronterPage"/>
        <w:tabs>
          <w:tab w:val="clear" w:pos="720"/>
          <w:tab w:val="clear" w:pos="1440"/>
          <w:tab w:val="clear" w:pos="2160"/>
          <w:tab w:val="clear" w:pos="2880"/>
          <w:tab w:val="clear" w:pos="3600"/>
          <w:tab w:val="clear" w:pos="4320"/>
          <w:tab w:val="clear" w:pos="5040"/>
        </w:tabs>
        <w:sectPr w:rsidR="00562551" w:rsidSect="00562551">
          <w:type w:val="continuous"/>
          <w:pgSz w:w="12240" w:h="20160" w:code="5"/>
          <w:pgMar w:top="1440" w:right="2275" w:bottom="1440" w:left="2275" w:header="72" w:footer="720" w:gutter="0"/>
          <w:pgNumType w:start="1"/>
          <w:cols w:space="720"/>
          <w:docGrid w:linePitch="360"/>
        </w:sectPr>
      </w:pPr>
    </w:p>
    <w:p w:rsidR="00686AEB" w:rsidRPr="00677316" w:rsidRDefault="00681DE6" w:rsidP="003E47BA">
      <w:pPr>
        <w:pStyle w:val="HangingAnAct"/>
        <w:rPr>
          <w:rStyle w:val="HangingAnActChar"/>
        </w:rPr>
      </w:pPr>
      <w:r>
        <w:rPr>
          <w:rStyle w:val="BillHead"/>
        </w:rPr>
        <w:lastRenderedPageBreak/>
        <w:t>An Act</w:t>
      </w:r>
      <w:r w:rsidR="00686AEB" w:rsidRPr="006B7FA7">
        <w:rPr>
          <w:rStyle w:val="HangingAnActChar"/>
        </w:rPr>
        <w:t xml:space="preserve"> </w:t>
      </w:r>
      <w:r w:rsidR="00806806" w:rsidRPr="00806806">
        <w:t>concerning personal protective equipment and supplementing Title 26 of the Revised Statutes.</w:t>
      </w:r>
    </w:p>
    <w:p w:rsidR="000B1054" w:rsidRPr="00D71D68" w:rsidRDefault="000B1054" w:rsidP="000B1054"/>
    <w:p w:rsidR="00686AEB" w:rsidRPr="00AA7880" w:rsidRDefault="00686AEB" w:rsidP="00686AEB">
      <w:r>
        <w:tab/>
      </w:r>
      <w:r w:rsidR="00681DE6">
        <w:rPr>
          <w:rStyle w:val="BillHeading2"/>
        </w:rPr>
        <w:t>Be It Enacted</w:t>
      </w:r>
      <w:r>
        <w:rPr>
          <w:rStyle w:val="BillHeading2"/>
        </w:rPr>
        <w:t xml:space="preserve"> </w:t>
      </w:r>
      <w:r w:rsidR="00681DE6">
        <w:rPr>
          <w:rStyle w:val="BillLanguage"/>
        </w:rPr>
        <w:t>by the Senate and General Assembly of the State of New Jersey:</w:t>
      </w:r>
    </w:p>
    <w:p w:rsidR="00686AEB" w:rsidRPr="00D71D68" w:rsidRDefault="00686AEB" w:rsidP="00686AEB"/>
    <w:p w:rsidR="009E35DC" w:rsidRDefault="000A7758" w:rsidP="00686AEB">
      <w:r>
        <w:tab/>
        <w:t>1.</w:t>
      </w:r>
      <w:r>
        <w:tab/>
      </w:r>
      <w:r w:rsidR="009E35DC">
        <w:t xml:space="preserve">a.  </w:t>
      </w:r>
      <w:r w:rsidR="00B3177E" w:rsidRPr="00B3177E">
        <w:t xml:space="preserve">The </w:t>
      </w:r>
      <w:r w:rsidR="00640244">
        <w:t>Department</w:t>
      </w:r>
      <w:r w:rsidR="00B3177E" w:rsidRPr="00B3177E">
        <w:t xml:space="preserve"> of Health shall require</w:t>
      </w:r>
      <w:r w:rsidR="00A408F3">
        <w:t xml:space="preserve"> every hospital </w:t>
      </w:r>
      <w:r w:rsidR="00B3177E" w:rsidRPr="00B3177E">
        <w:t xml:space="preserve">licensed pursuant to Title 26 of the Revised Statutes to report to the </w:t>
      </w:r>
      <w:r w:rsidR="00640244">
        <w:t>department</w:t>
      </w:r>
      <w:r w:rsidR="00F37EF6">
        <w:t>, on a monthly basis,</w:t>
      </w:r>
      <w:r w:rsidR="00B3177E" w:rsidRPr="00B3177E">
        <w:t xml:space="preserve"> </w:t>
      </w:r>
      <w:r w:rsidR="009E35DC">
        <w:t xml:space="preserve">information on </w:t>
      </w:r>
      <w:r w:rsidR="00A408F3">
        <w:t xml:space="preserve">the </w:t>
      </w:r>
      <w:r w:rsidR="009E35DC">
        <w:t>hospital’s supply of</w:t>
      </w:r>
      <w:r w:rsidR="00640244">
        <w:t xml:space="preserve"> personal protective equipment.</w:t>
      </w:r>
    </w:p>
    <w:p w:rsidR="00A408F3" w:rsidRDefault="000A7758" w:rsidP="00686AEB">
      <w:r>
        <w:tab/>
        <w:t>b.</w:t>
      </w:r>
      <w:r>
        <w:tab/>
      </w:r>
      <w:r w:rsidR="00B3177E" w:rsidRPr="00B3177E">
        <w:t xml:space="preserve">The department </w:t>
      </w:r>
      <w:r w:rsidR="00A408F3">
        <w:t>shall:</w:t>
      </w:r>
    </w:p>
    <w:p w:rsidR="00A408F3" w:rsidRDefault="000A7758" w:rsidP="00686AEB">
      <w:r>
        <w:tab/>
        <w:t>(1)</w:t>
      </w:r>
      <w:r>
        <w:tab/>
      </w:r>
      <w:r w:rsidR="009E35DC">
        <w:t xml:space="preserve">be </w:t>
      </w:r>
      <w:r w:rsidR="00B3177E" w:rsidRPr="00B3177E">
        <w:t xml:space="preserve">authorized to conduct or cause to be conducted spot checks </w:t>
      </w:r>
      <w:r w:rsidR="00A408F3">
        <w:t>of hospitals to</w:t>
      </w:r>
      <w:r w:rsidR="00B3177E" w:rsidRPr="00B3177E">
        <w:t xml:space="preserve"> assure compliance with</w:t>
      </w:r>
      <w:r w:rsidR="009E266A">
        <w:t>,</w:t>
      </w:r>
      <w:r w:rsidR="00B3177E" w:rsidRPr="00B3177E">
        <w:t xml:space="preserve"> an</w:t>
      </w:r>
      <w:r w:rsidR="009E266A">
        <w:t xml:space="preserve">d the accuracy and integrity of </w:t>
      </w:r>
      <w:r w:rsidR="00B3177E" w:rsidRPr="00B3177E">
        <w:t>the</w:t>
      </w:r>
      <w:r w:rsidR="009E35DC">
        <w:t xml:space="preserve"> </w:t>
      </w:r>
      <w:r w:rsidR="009E266A">
        <w:t xml:space="preserve">information </w:t>
      </w:r>
      <w:r w:rsidR="00747EE8">
        <w:t xml:space="preserve">received on personal protective equipment </w:t>
      </w:r>
      <w:r w:rsidR="009E266A">
        <w:t>pursuant to, the provisions of subsection a. of this section</w:t>
      </w:r>
      <w:r w:rsidR="00A408F3">
        <w:t>; and</w:t>
      </w:r>
    </w:p>
    <w:p w:rsidR="00B3177E" w:rsidRDefault="000A7758" w:rsidP="00686AEB">
      <w:r>
        <w:rPr>
          <w:sz w:val="23"/>
          <w:szCs w:val="23"/>
        </w:rPr>
        <w:tab/>
        <w:t>2)</w:t>
      </w:r>
      <w:r>
        <w:rPr>
          <w:sz w:val="23"/>
          <w:szCs w:val="23"/>
        </w:rPr>
        <w:tab/>
      </w:r>
      <w:r w:rsidR="00747EE8">
        <w:rPr>
          <w:sz w:val="23"/>
          <w:szCs w:val="23"/>
        </w:rPr>
        <w:t xml:space="preserve">compile the reported information by </w:t>
      </w:r>
      <w:r w:rsidR="00A408F3">
        <w:rPr>
          <w:sz w:val="23"/>
          <w:szCs w:val="23"/>
        </w:rPr>
        <w:t>the counties and municipalities where the hospitals are located</w:t>
      </w:r>
      <w:r w:rsidR="00747EE8">
        <w:rPr>
          <w:sz w:val="23"/>
          <w:szCs w:val="23"/>
        </w:rPr>
        <w:t>.</w:t>
      </w:r>
    </w:p>
    <w:p w:rsidR="00B3177E" w:rsidRDefault="000A7758" w:rsidP="00686AEB">
      <w:r>
        <w:tab/>
        <w:t>c.</w:t>
      </w:r>
      <w:r>
        <w:tab/>
      </w:r>
      <w:r w:rsidR="009E266A">
        <w:t>The d</w:t>
      </w:r>
      <w:r w:rsidR="009E266A" w:rsidRPr="009E266A">
        <w:t xml:space="preserve">epartment shall </w:t>
      </w:r>
      <w:r w:rsidR="009E266A">
        <w:t>publish on its Internet website, and update on a monthly basis,</w:t>
      </w:r>
      <w:r w:rsidR="009E266A" w:rsidRPr="009E266A">
        <w:t xml:space="preserve"> the </w:t>
      </w:r>
      <w:r w:rsidR="009E266A">
        <w:t>information</w:t>
      </w:r>
      <w:r w:rsidR="009E266A" w:rsidRPr="009E266A">
        <w:t xml:space="preserve"> received pursuant to subsection a. of this section. </w:t>
      </w:r>
      <w:r w:rsidR="009E266A">
        <w:t xml:space="preserve"> </w:t>
      </w:r>
    </w:p>
    <w:p w:rsidR="00B3177E" w:rsidRDefault="000A7758" w:rsidP="00686AEB">
      <w:r>
        <w:tab/>
        <w:t>d.</w:t>
      </w:r>
      <w:r>
        <w:tab/>
      </w:r>
      <w:r w:rsidR="00747EE8">
        <w:t>As used in this section, “</w:t>
      </w:r>
      <w:r w:rsidR="00730AE3">
        <w:t>p</w:t>
      </w:r>
      <w:r w:rsidR="00747EE8">
        <w:t>ersonal protective equipment” means</w:t>
      </w:r>
      <w:r w:rsidR="00B3177E" w:rsidRPr="00B3177E">
        <w:t xml:space="preserve"> equipment worn to minimize exposure to hazards that cause serious </w:t>
      </w:r>
      <w:r w:rsidR="00747EE8">
        <w:t>i</w:t>
      </w:r>
      <w:r w:rsidR="00B3177E">
        <w:t xml:space="preserve">llnesses </w:t>
      </w:r>
      <w:r w:rsidR="00B3177E" w:rsidRPr="00B3177E">
        <w:t>or infection</w:t>
      </w:r>
      <w:r w:rsidR="00B3177E">
        <w:t xml:space="preserve"> from viral</w:t>
      </w:r>
      <w:r w:rsidR="00747EE8">
        <w:t xml:space="preserve"> or communicable</w:t>
      </w:r>
      <w:r w:rsidR="00B3177E">
        <w:t xml:space="preserve"> diseases</w:t>
      </w:r>
      <w:r w:rsidR="00747EE8">
        <w:t xml:space="preserve">, including, but not limited to, </w:t>
      </w:r>
      <w:r w:rsidR="002C0866">
        <w:t>disposable gloves,</w:t>
      </w:r>
      <w:r w:rsidR="00B3177E">
        <w:t xml:space="preserve"> shoe coverings</w:t>
      </w:r>
      <w:r w:rsidR="00B3177E" w:rsidRPr="00B3177E">
        <w:t xml:space="preserve">, </w:t>
      </w:r>
      <w:r w:rsidR="00B3177E">
        <w:t>facial masks, facial shields,</w:t>
      </w:r>
      <w:r w:rsidR="002C0866" w:rsidRPr="002C0866">
        <w:t xml:space="preserve"> </w:t>
      </w:r>
      <w:r w:rsidR="002C0866" w:rsidRPr="00B3177E">
        <w:t>safety glasses</w:t>
      </w:r>
      <w:r w:rsidR="002C0866">
        <w:t xml:space="preserve"> or goggles,</w:t>
      </w:r>
      <w:r w:rsidR="00B3177E">
        <w:t xml:space="preserve"> respirators, and surgical gowns</w:t>
      </w:r>
      <w:r w:rsidR="00747EE8">
        <w:t>.</w:t>
      </w:r>
    </w:p>
    <w:p w:rsidR="00B3177E" w:rsidRDefault="00B3177E" w:rsidP="00686AEB"/>
    <w:p w:rsidR="002C0866" w:rsidRDefault="000A7758" w:rsidP="00686AEB">
      <w:r>
        <w:tab/>
        <w:t>2.</w:t>
      </w:r>
      <w:r>
        <w:tab/>
      </w:r>
      <w:r w:rsidR="002C0866" w:rsidRPr="002C0866">
        <w:t xml:space="preserve">The </w:t>
      </w:r>
      <w:r w:rsidR="00640244">
        <w:t>Department</w:t>
      </w:r>
      <w:r w:rsidR="002C0866" w:rsidRPr="002C0866">
        <w:t xml:space="preserve"> of Health shall prepare and submit a</w:t>
      </w:r>
      <w:r w:rsidR="00340599">
        <w:t>n annual</w:t>
      </w:r>
      <w:r w:rsidR="002C0866" w:rsidRPr="002C0866">
        <w:t xml:space="preserve"> report to the Governor and to the Legislature, pursuant to section 2 of P.L.1991, c.164 27 (C.52:14-19.1)</w:t>
      </w:r>
      <w:r w:rsidR="00E327AF">
        <w:t>, on or before December 1 of each year.  The report shall</w:t>
      </w:r>
      <w:r w:rsidR="00340599" w:rsidRPr="00340599">
        <w:t xml:space="preserve"> </w:t>
      </w:r>
      <w:r w:rsidR="00E327AF">
        <w:t xml:space="preserve">compile </w:t>
      </w:r>
      <w:r w:rsidR="00340599" w:rsidRPr="002C0866">
        <w:t xml:space="preserve">the </w:t>
      </w:r>
      <w:r w:rsidR="00340599">
        <w:t xml:space="preserve">information </w:t>
      </w:r>
      <w:r w:rsidR="00E327AF">
        <w:t>received p</w:t>
      </w:r>
      <w:r w:rsidR="00340599" w:rsidRPr="002C0866">
        <w:t xml:space="preserve">ursuant to </w:t>
      </w:r>
      <w:r w:rsidR="00340599">
        <w:t>sub</w:t>
      </w:r>
      <w:r w:rsidR="00340599" w:rsidRPr="002C0866">
        <w:t xml:space="preserve">section </w:t>
      </w:r>
      <w:r w:rsidR="00340599">
        <w:t>a. of section 1 of this act</w:t>
      </w:r>
      <w:r w:rsidR="00E327AF">
        <w:t>.</w:t>
      </w:r>
    </w:p>
    <w:p w:rsidR="00E327AF" w:rsidRDefault="00E327AF" w:rsidP="00E327AF"/>
    <w:p w:rsidR="00E327AF" w:rsidRPr="00E327AF" w:rsidRDefault="00686AEB" w:rsidP="00E327AF">
      <w:r>
        <w:tab/>
      </w:r>
      <w:r w:rsidR="000A7758">
        <w:t>3.</w:t>
      </w:r>
      <w:r w:rsidR="000A7758">
        <w:tab/>
      </w:r>
      <w:r w:rsidR="00E327AF" w:rsidRPr="00E327AF">
        <w:t xml:space="preserve">The </w:t>
      </w:r>
      <w:r w:rsidR="00640244">
        <w:t>Department</w:t>
      </w:r>
      <w:r w:rsidR="00E327AF">
        <w:t xml:space="preserve"> </w:t>
      </w:r>
      <w:r w:rsidR="00E327AF" w:rsidRPr="00E327AF">
        <w:t xml:space="preserve">of </w:t>
      </w:r>
      <w:r w:rsidR="00E327AF">
        <w:t>Health</w:t>
      </w:r>
      <w:r w:rsidR="00E327AF" w:rsidRPr="00E327AF">
        <w:t>, pursuant to the "Administrative Procedures Act," P.L.1968, c.410 (C.52:14B-1 et seq.) shall adopt rules and regulations necessary to effectuate the purposes of this act.</w:t>
      </w:r>
    </w:p>
    <w:p w:rsidR="00E327AF" w:rsidRPr="00E327AF" w:rsidRDefault="00E327AF" w:rsidP="00E327AF"/>
    <w:p w:rsidR="00686AEB" w:rsidRPr="00AA7880" w:rsidRDefault="000A7758" w:rsidP="00686AEB">
      <w:r>
        <w:tab/>
        <w:t>4.</w:t>
      </w:r>
      <w:r>
        <w:tab/>
      </w:r>
      <w:r w:rsidR="00667A3B">
        <w:t xml:space="preserve">This act shall take </w:t>
      </w:r>
      <w:r w:rsidR="00E327AF">
        <w:t>effect immediately.</w:t>
      </w:r>
    </w:p>
    <w:p w:rsidR="00686AEB" w:rsidRDefault="00686AEB" w:rsidP="00686AEB"/>
    <w:p w:rsidR="00E327AF" w:rsidRPr="00CE7BD8" w:rsidRDefault="00E327AF" w:rsidP="00686AEB"/>
    <w:p w:rsidR="00686AEB" w:rsidRPr="00AA7880" w:rsidRDefault="00686AEB" w:rsidP="00686AEB">
      <w:pPr>
        <w:jc w:val="center"/>
      </w:pPr>
      <w:r w:rsidRPr="00D71D68">
        <w:t>STATEMENT</w:t>
      </w:r>
    </w:p>
    <w:p w:rsidR="00686AEB" w:rsidRDefault="00686AEB" w:rsidP="00686AEB"/>
    <w:p w:rsidR="005B3A37" w:rsidRDefault="005B3A37" w:rsidP="00686AEB">
      <w:r>
        <w:tab/>
        <w:t xml:space="preserve">This bill </w:t>
      </w:r>
      <w:r w:rsidR="00DB0354">
        <w:t>mandates that</w:t>
      </w:r>
      <w:r>
        <w:t xml:space="preserve"> t</w:t>
      </w:r>
      <w:r w:rsidRPr="005B3A37">
        <w:t xml:space="preserve">he </w:t>
      </w:r>
      <w:r w:rsidR="00640244">
        <w:t>Department</w:t>
      </w:r>
      <w:r w:rsidRPr="005B3A37">
        <w:t xml:space="preserve"> of Health</w:t>
      </w:r>
      <w:r w:rsidR="00640244">
        <w:t xml:space="preserve"> (DOH)</w:t>
      </w:r>
      <w:r w:rsidRPr="005B3A37">
        <w:t xml:space="preserve"> require </w:t>
      </w:r>
      <w:r w:rsidR="00640244">
        <w:t>every hospital</w:t>
      </w:r>
      <w:r w:rsidRPr="005B3A37">
        <w:t xml:space="preserve"> licensed pursuant to Title 26 of the Revised Statutes</w:t>
      </w:r>
      <w:r w:rsidR="00667A3B">
        <w:t>, on a monthly ba</w:t>
      </w:r>
      <w:r w:rsidR="00F64298">
        <w:t>s</w:t>
      </w:r>
      <w:r w:rsidR="00667A3B">
        <w:t>i</w:t>
      </w:r>
      <w:r w:rsidR="00F64298">
        <w:t>s,</w:t>
      </w:r>
      <w:r w:rsidRPr="005B3A37">
        <w:t xml:space="preserve"> to report information on </w:t>
      </w:r>
      <w:r w:rsidR="00640244">
        <w:t>their</w:t>
      </w:r>
      <w:r w:rsidRPr="005B3A37">
        <w:t xml:space="preserve"> supply of personal protective equipment</w:t>
      </w:r>
      <w:r w:rsidR="00DB0354">
        <w:t xml:space="preserve"> on a monthly basis</w:t>
      </w:r>
      <w:r w:rsidRPr="005B3A37">
        <w:t>.</w:t>
      </w:r>
    </w:p>
    <w:p w:rsidR="005A4D01" w:rsidRDefault="005A4D01" w:rsidP="00686AEB">
      <w:r>
        <w:lastRenderedPageBreak/>
        <w:tab/>
        <w:t xml:space="preserve">As defined in the bill “personal protective equipment” means </w:t>
      </w:r>
      <w:r w:rsidRPr="00B3177E">
        <w:t xml:space="preserve">equipment worn to minimize exposure to hazards that cause serious </w:t>
      </w:r>
      <w:r>
        <w:t xml:space="preserve">illnesses </w:t>
      </w:r>
      <w:r w:rsidRPr="00B3177E">
        <w:t>or infection</w:t>
      </w:r>
      <w:r>
        <w:t xml:space="preserve"> from viral or communicable diseases, including, but not limited to, disposable gloves, shoe coverings</w:t>
      </w:r>
      <w:r w:rsidRPr="00B3177E">
        <w:t xml:space="preserve">, </w:t>
      </w:r>
      <w:r>
        <w:t>facial masks, facial shields,</w:t>
      </w:r>
      <w:r w:rsidRPr="002C0866">
        <w:t xml:space="preserve"> </w:t>
      </w:r>
      <w:r w:rsidRPr="00B3177E">
        <w:t>safety glasses</w:t>
      </w:r>
      <w:r>
        <w:t xml:space="preserve"> or goggles, respirators, and surgical gowns.</w:t>
      </w:r>
    </w:p>
    <w:p w:rsidR="005A4D01" w:rsidRDefault="005A4D01" w:rsidP="00686AEB">
      <w:r>
        <w:tab/>
        <w:t>Under the provisions of the bill, the DOH would</w:t>
      </w:r>
      <w:r w:rsidR="00640244">
        <w:t xml:space="preserve"> also:</w:t>
      </w:r>
      <w:r>
        <w:t xml:space="preserve"> </w:t>
      </w:r>
      <w:r w:rsidRPr="005A4D01">
        <w:t xml:space="preserve">be authorized to conduct or cause to be conducted spot checks to assure compliance with, and the accuracy and integrity of the information received on personal protective equipment pursuant to, the provisions of </w:t>
      </w:r>
      <w:r>
        <w:t>the bill</w:t>
      </w:r>
      <w:r w:rsidR="00640244">
        <w:t xml:space="preserve">; </w:t>
      </w:r>
      <w:r w:rsidRPr="005A4D01">
        <w:t>compile the reported information by</w:t>
      </w:r>
      <w:r w:rsidR="00640244">
        <w:t xml:space="preserve"> the counties and municipalities where the hospitals are located; </w:t>
      </w:r>
      <w:r>
        <w:t>publish on its Internet website, and update on a monthly basis,</w:t>
      </w:r>
      <w:r w:rsidRPr="009E266A">
        <w:t xml:space="preserve"> the </w:t>
      </w:r>
      <w:r>
        <w:t>information</w:t>
      </w:r>
      <w:r w:rsidRPr="009E266A">
        <w:t xml:space="preserve"> received</w:t>
      </w:r>
      <w:r>
        <w:t xml:space="preserve"> on personal protective equipment</w:t>
      </w:r>
      <w:r w:rsidR="00741BA6">
        <w:t xml:space="preserve">; </w:t>
      </w:r>
      <w:r w:rsidR="00F663F5">
        <w:t xml:space="preserve">and </w:t>
      </w:r>
      <w:r w:rsidR="00741BA6" w:rsidRPr="002C0866">
        <w:t>prepare and submit a</w:t>
      </w:r>
      <w:r w:rsidR="00741BA6">
        <w:t>n annual</w:t>
      </w:r>
      <w:r w:rsidR="00741BA6" w:rsidRPr="002C0866">
        <w:t xml:space="preserve"> report</w:t>
      </w:r>
      <w:r w:rsidR="00741BA6">
        <w:t xml:space="preserve"> on the information complied pursuant to the bill </w:t>
      </w:r>
      <w:r w:rsidR="00741BA6" w:rsidRPr="002C0866">
        <w:t xml:space="preserve"> to the Governor and to the Legislature</w:t>
      </w:r>
      <w:r w:rsidR="00741BA6">
        <w:t xml:space="preserve">  on or before December 1 of each year.</w:t>
      </w:r>
    </w:p>
    <w:sectPr w:rsidR="005A4D01" w:rsidSect="0056255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54D" w:rsidRDefault="00E0254D">
      <w:r>
        <w:separator/>
      </w:r>
    </w:p>
  </w:endnote>
  <w:endnote w:type="continuationSeparator" w:id="0">
    <w:p w:rsidR="00E0254D" w:rsidRDefault="00E02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B78" w:rsidRDefault="00A46B78" w:rsidP="00A46B78">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54D" w:rsidRDefault="00E0254D">
      <w:r>
        <w:separator/>
      </w:r>
    </w:p>
  </w:footnote>
  <w:footnote w:type="continuationSeparator" w:id="0">
    <w:p w:rsidR="00E0254D" w:rsidRDefault="00E02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60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2551" w:rsidRDefault="00562551" w:rsidP="00562551">
    <w:pPr>
      <w:pStyle w:val="bpuHeadSpon"/>
    </w:pPr>
    <w:r w:rsidRPr="00562551">
      <w:rPr>
        <w:rStyle w:val="bpuHeadSponChar"/>
      </w:rPr>
      <w:t>A4464</w:t>
    </w:r>
    <w:r>
      <w:t xml:space="preserve"> VAINIERI HUTTLE</w:t>
    </w:r>
    <w:r w:rsidR="00A46B78">
      <w:t xml:space="preserve">, </w:t>
    </w:r>
    <w:r w:rsidR="00A46B78">
      <w:t>BENSON</w:t>
    </w:r>
  </w:p>
  <w:p w:rsidR="00562551" w:rsidRDefault="00562551" w:rsidP="00562551">
    <w:pPr>
      <w:pStyle w:val="bpuHeadSpon"/>
    </w:pPr>
    <w:r>
      <w:fldChar w:fldCharType="begin"/>
    </w:r>
    <w:r>
      <w:instrText xml:space="preserve"> PAGE  \* MERGEFORMAT </w:instrText>
    </w:r>
    <w:r>
      <w:fldChar w:fldCharType="separate"/>
    </w:r>
    <w:r w:rsidR="00BE607D">
      <w:rPr>
        <w:noProof/>
      </w:rPr>
      <w:t>3</w:t>
    </w:r>
    <w:r>
      <w:fldChar w:fldCharType="end"/>
    </w:r>
  </w:p>
  <w:p w:rsidR="00562551" w:rsidRDefault="00562551" w:rsidP="005625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2551" w:rsidRDefault="00562551" w:rsidP="00562551">
    <w:pPr>
      <w:pStyle w:val="bpuHeadSpon"/>
    </w:pPr>
    <w:r w:rsidRPr="00562551">
      <w:rPr>
        <w:rStyle w:val="bpuHeadSponChar"/>
      </w:rPr>
      <w:t>A4464</w:t>
    </w:r>
    <w:r>
      <w:t xml:space="preserve"> VAINIERI HUTTLE</w:t>
    </w:r>
    <w:r w:rsidR="00A46B78">
      <w:t xml:space="preserve">, </w:t>
    </w:r>
    <w:r w:rsidR="00A46B78">
      <w:t>BENSON</w:t>
    </w:r>
  </w:p>
  <w:p w:rsidR="00562551" w:rsidRDefault="00562551" w:rsidP="00562551">
    <w:pPr>
      <w:pStyle w:val="bpuHeadSpon"/>
    </w:pPr>
    <w:r>
      <w:fldChar w:fldCharType="begin"/>
    </w:r>
    <w:r>
      <w:instrText xml:space="preserve"> PAGE  \* MERGEFORMAT </w:instrText>
    </w:r>
    <w:r>
      <w:fldChar w:fldCharType="separate"/>
    </w:r>
    <w:r w:rsidR="00BE607D">
      <w:rPr>
        <w:noProof/>
      </w:rPr>
      <w:t>2</w:t>
    </w:r>
    <w:r>
      <w:fldChar w:fldCharType="end"/>
    </w:r>
  </w:p>
  <w:p w:rsidR="00562551" w:rsidRDefault="00562551" w:rsidP="0056255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312142"/>
    <w:multiLevelType w:val="hybridMultilevel"/>
    <w:tmpl w:val="96AE3CCA"/>
    <w:lvl w:ilvl="0" w:tplc="F0F8061A">
      <w:start w:val="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4D"/>
    <w:rsid w:val="000051BD"/>
    <w:rsid w:val="000160A5"/>
    <w:rsid w:val="0002335B"/>
    <w:rsid w:val="0003549A"/>
    <w:rsid w:val="000367AE"/>
    <w:rsid w:val="00043B22"/>
    <w:rsid w:val="00054975"/>
    <w:rsid w:val="00057D20"/>
    <w:rsid w:val="0006197C"/>
    <w:rsid w:val="0006281F"/>
    <w:rsid w:val="0008141C"/>
    <w:rsid w:val="00083650"/>
    <w:rsid w:val="00094A55"/>
    <w:rsid w:val="000A44A7"/>
    <w:rsid w:val="000A7758"/>
    <w:rsid w:val="000B1054"/>
    <w:rsid w:val="000B3411"/>
    <w:rsid w:val="000C054C"/>
    <w:rsid w:val="000C12C2"/>
    <w:rsid w:val="000C637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428"/>
    <w:rsid w:val="002370D0"/>
    <w:rsid w:val="00255958"/>
    <w:rsid w:val="00257FA2"/>
    <w:rsid w:val="0026574A"/>
    <w:rsid w:val="002660BB"/>
    <w:rsid w:val="002720E8"/>
    <w:rsid w:val="00275293"/>
    <w:rsid w:val="00276978"/>
    <w:rsid w:val="002776B0"/>
    <w:rsid w:val="00286C7E"/>
    <w:rsid w:val="002A1029"/>
    <w:rsid w:val="002A1CD0"/>
    <w:rsid w:val="002A3A1A"/>
    <w:rsid w:val="002A4692"/>
    <w:rsid w:val="002A51BA"/>
    <w:rsid w:val="002B2E26"/>
    <w:rsid w:val="002B3FE6"/>
    <w:rsid w:val="002B70C1"/>
    <w:rsid w:val="002C0866"/>
    <w:rsid w:val="002C2D81"/>
    <w:rsid w:val="002C461E"/>
    <w:rsid w:val="002C6CEC"/>
    <w:rsid w:val="002E09CE"/>
    <w:rsid w:val="002E69D1"/>
    <w:rsid w:val="002F3BA6"/>
    <w:rsid w:val="003115B9"/>
    <w:rsid w:val="00313593"/>
    <w:rsid w:val="00315320"/>
    <w:rsid w:val="00325776"/>
    <w:rsid w:val="00325E27"/>
    <w:rsid w:val="00330395"/>
    <w:rsid w:val="00333704"/>
    <w:rsid w:val="00336624"/>
    <w:rsid w:val="00337874"/>
    <w:rsid w:val="0034025F"/>
    <w:rsid w:val="00340458"/>
    <w:rsid w:val="00340599"/>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551"/>
    <w:rsid w:val="005651F3"/>
    <w:rsid w:val="00572184"/>
    <w:rsid w:val="00577A15"/>
    <w:rsid w:val="00580533"/>
    <w:rsid w:val="0059131D"/>
    <w:rsid w:val="005A4D01"/>
    <w:rsid w:val="005B3A37"/>
    <w:rsid w:val="005B3F92"/>
    <w:rsid w:val="005B479C"/>
    <w:rsid w:val="005B561E"/>
    <w:rsid w:val="005B63EB"/>
    <w:rsid w:val="005C07E4"/>
    <w:rsid w:val="005C2124"/>
    <w:rsid w:val="005C336F"/>
    <w:rsid w:val="005C7F3C"/>
    <w:rsid w:val="005D064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244"/>
    <w:rsid w:val="00645E6A"/>
    <w:rsid w:val="00665CBC"/>
    <w:rsid w:val="00667A3B"/>
    <w:rsid w:val="00667A5C"/>
    <w:rsid w:val="00677316"/>
    <w:rsid w:val="00681DE6"/>
    <w:rsid w:val="00686AEB"/>
    <w:rsid w:val="00693CF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AE3"/>
    <w:rsid w:val="00741BA6"/>
    <w:rsid w:val="00747EE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806"/>
    <w:rsid w:val="00813627"/>
    <w:rsid w:val="00832816"/>
    <w:rsid w:val="00837109"/>
    <w:rsid w:val="00840365"/>
    <w:rsid w:val="008406A3"/>
    <w:rsid w:val="00841D2C"/>
    <w:rsid w:val="00845F3C"/>
    <w:rsid w:val="008461B8"/>
    <w:rsid w:val="008462F1"/>
    <w:rsid w:val="008470D3"/>
    <w:rsid w:val="00847EF1"/>
    <w:rsid w:val="008538FA"/>
    <w:rsid w:val="008573B0"/>
    <w:rsid w:val="00866563"/>
    <w:rsid w:val="00867AC2"/>
    <w:rsid w:val="0087056E"/>
    <w:rsid w:val="00875402"/>
    <w:rsid w:val="00884D51"/>
    <w:rsid w:val="008916EC"/>
    <w:rsid w:val="00891E4F"/>
    <w:rsid w:val="00895F1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CCE"/>
    <w:rsid w:val="009523A3"/>
    <w:rsid w:val="009565B0"/>
    <w:rsid w:val="00960958"/>
    <w:rsid w:val="00963A46"/>
    <w:rsid w:val="00966A3E"/>
    <w:rsid w:val="00971493"/>
    <w:rsid w:val="00971AD9"/>
    <w:rsid w:val="00973069"/>
    <w:rsid w:val="00973523"/>
    <w:rsid w:val="00980766"/>
    <w:rsid w:val="009835D4"/>
    <w:rsid w:val="009865D4"/>
    <w:rsid w:val="00991C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66A"/>
    <w:rsid w:val="009E35DC"/>
    <w:rsid w:val="009E5961"/>
    <w:rsid w:val="009F4FAC"/>
    <w:rsid w:val="00A017C0"/>
    <w:rsid w:val="00A11228"/>
    <w:rsid w:val="00A16550"/>
    <w:rsid w:val="00A222C2"/>
    <w:rsid w:val="00A305D6"/>
    <w:rsid w:val="00A342C4"/>
    <w:rsid w:val="00A408F3"/>
    <w:rsid w:val="00A46B78"/>
    <w:rsid w:val="00A50252"/>
    <w:rsid w:val="00A50F6B"/>
    <w:rsid w:val="00A52237"/>
    <w:rsid w:val="00A551D6"/>
    <w:rsid w:val="00A6251B"/>
    <w:rsid w:val="00A6754E"/>
    <w:rsid w:val="00A70F58"/>
    <w:rsid w:val="00A72987"/>
    <w:rsid w:val="00A7346B"/>
    <w:rsid w:val="00A84C4F"/>
    <w:rsid w:val="00A932A1"/>
    <w:rsid w:val="00A96E06"/>
    <w:rsid w:val="00AA613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77E"/>
    <w:rsid w:val="00B35D8A"/>
    <w:rsid w:val="00B45B34"/>
    <w:rsid w:val="00B57047"/>
    <w:rsid w:val="00B61D86"/>
    <w:rsid w:val="00B6342D"/>
    <w:rsid w:val="00B72549"/>
    <w:rsid w:val="00B726BD"/>
    <w:rsid w:val="00B732BC"/>
    <w:rsid w:val="00B90E33"/>
    <w:rsid w:val="00B9676B"/>
    <w:rsid w:val="00BA2EA5"/>
    <w:rsid w:val="00BA364B"/>
    <w:rsid w:val="00BB1190"/>
    <w:rsid w:val="00BB31D0"/>
    <w:rsid w:val="00BB3A11"/>
    <w:rsid w:val="00BB4DDB"/>
    <w:rsid w:val="00BB5D79"/>
    <w:rsid w:val="00BB5F02"/>
    <w:rsid w:val="00BC7892"/>
    <w:rsid w:val="00BC7D6D"/>
    <w:rsid w:val="00BE24D6"/>
    <w:rsid w:val="00BE607D"/>
    <w:rsid w:val="00BE7EFA"/>
    <w:rsid w:val="00BF06AD"/>
    <w:rsid w:val="00BF2C67"/>
    <w:rsid w:val="00C04F4D"/>
    <w:rsid w:val="00C12E48"/>
    <w:rsid w:val="00C13D14"/>
    <w:rsid w:val="00C15F53"/>
    <w:rsid w:val="00C23F09"/>
    <w:rsid w:val="00C25356"/>
    <w:rsid w:val="00C328D0"/>
    <w:rsid w:val="00C46BC1"/>
    <w:rsid w:val="00C5235F"/>
    <w:rsid w:val="00C525B6"/>
    <w:rsid w:val="00C54CE2"/>
    <w:rsid w:val="00C66BF3"/>
    <w:rsid w:val="00C70140"/>
    <w:rsid w:val="00C73CA7"/>
    <w:rsid w:val="00C822F6"/>
    <w:rsid w:val="00C82AC2"/>
    <w:rsid w:val="00C8456C"/>
    <w:rsid w:val="00C91E19"/>
    <w:rsid w:val="00C92402"/>
    <w:rsid w:val="00C92867"/>
    <w:rsid w:val="00C93B93"/>
    <w:rsid w:val="00C95EC5"/>
    <w:rsid w:val="00CA037D"/>
    <w:rsid w:val="00CA0837"/>
    <w:rsid w:val="00CA17AB"/>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354"/>
    <w:rsid w:val="00DB6AA2"/>
    <w:rsid w:val="00DE10D1"/>
    <w:rsid w:val="00DE2514"/>
    <w:rsid w:val="00DE6851"/>
    <w:rsid w:val="00DF03EE"/>
    <w:rsid w:val="00E01B71"/>
    <w:rsid w:val="00E0254D"/>
    <w:rsid w:val="00E05CC9"/>
    <w:rsid w:val="00E15573"/>
    <w:rsid w:val="00E25A5B"/>
    <w:rsid w:val="00E327AF"/>
    <w:rsid w:val="00E373C7"/>
    <w:rsid w:val="00E4267B"/>
    <w:rsid w:val="00E42F13"/>
    <w:rsid w:val="00E452DF"/>
    <w:rsid w:val="00E543CF"/>
    <w:rsid w:val="00E546FD"/>
    <w:rsid w:val="00E608F1"/>
    <w:rsid w:val="00E611B9"/>
    <w:rsid w:val="00E6207D"/>
    <w:rsid w:val="00E7144F"/>
    <w:rsid w:val="00E73D74"/>
    <w:rsid w:val="00E76A79"/>
    <w:rsid w:val="00E80692"/>
    <w:rsid w:val="00E80C24"/>
    <w:rsid w:val="00E93836"/>
    <w:rsid w:val="00EA5B4B"/>
    <w:rsid w:val="00EA7C16"/>
    <w:rsid w:val="00EC5281"/>
    <w:rsid w:val="00EC791D"/>
    <w:rsid w:val="00EC7CA6"/>
    <w:rsid w:val="00ED18BE"/>
    <w:rsid w:val="00ED3C5D"/>
    <w:rsid w:val="00ED4553"/>
    <w:rsid w:val="00F00D08"/>
    <w:rsid w:val="00F15583"/>
    <w:rsid w:val="00F17909"/>
    <w:rsid w:val="00F200EE"/>
    <w:rsid w:val="00F22481"/>
    <w:rsid w:val="00F2542E"/>
    <w:rsid w:val="00F27278"/>
    <w:rsid w:val="00F344E3"/>
    <w:rsid w:val="00F34D58"/>
    <w:rsid w:val="00F37EF6"/>
    <w:rsid w:val="00F41A9D"/>
    <w:rsid w:val="00F44314"/>
    <w:rsid w:val="00F467E2"/>
    <w:rsid w:val="00F54B9C"/>
    <w:rsid w:val="00F56E96"/>
    <w:rsid w:val="00F573DD"/>
    <w:rsid w:val="00F61E59"/>
    <w:rsid w:val="00F63D99"/>
    <w:rsid w:val="00F6426B"/>
    <w:rsid w:val="00F64298"/>
    <w:rsid w:val="00F663F5"/>
    <w:rsid w:val="00F709B3"/>
    <w:rsid w:val="00F71A5E"/>
    <w:rsid w:val="00FA0AFC"/>
    <w:rsid w:val="00FA1C82"/>
    <w:rsid w:val="00FA2ED1"/>
    <w:rsid w:val="00FA4A52"/>
    <w:rsid w:val="00FB4045"/>
    <w:rsid w:val="00FB4D8E"/>
    <w:rsid w:val="00FB57F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172A2E"/>
  <w15:docId w15:val="{32D1C104-AD6F-48BD-A132-F3934813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15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15B9"/>
    <w:rPr>
      <w:rFonts w:ascii="Segoe UI" w:hAnsi="Segoe UI" w:cs="Segoe UI"/>
      <w:spacing w:val="4"/>
      <w:sz w:val="18"/>
      <w:szCs w:val="18"/>
    </w:rPr>
  </w:style>
  <w:style w:type="paragraph" w:customStyle="1" w:styleId="IndentHang">
    <w:name w:val="IndentHang"/>
    <w:basedOn w:val="Normal"/>
    <w:next w:val="Normal"/>
    <w:rsid w:val="002A1CD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62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547</Words>
  <Characters>3017</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A4464</vt:lpstr>
    </vt:vector>
  </TitlesOfParts>
  <Manager>R225</Manager>
  <Company>NJ Office of Legislative Services</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A4464</dc:title>
  <dc:subject>20-8895</dc:subject>
  <dc:creator>Assemblywoman  VAINIERI HUTTLE</dc:creator>
  <cp:keywords>A4464|3|HS |122|0|122|N|0|</cp:keywords>
  <dc:description>INTRODUCED JULY 30, 2020</dc:description>
  <cp:lastModifiedBy>Todaro, Vivian</cp:lastModifiedBy>
  <cp:revision>2</cp:revision>
  <cp:lastPrinted>2020-08-03T15:31:00Z</cp:lastPrinted>
  <dcterms:created xsi:type="dcterms:W3CDTF">2020-08-03T15:31:00Z</dcterms:created>
  <dcterms:modified xsi:type="dcterms:W3CDTF">2020-08-03T15:31:00Z</dcterms:modified>
  <cp:category>ss.1-2 – C. 26:2H-14.16 et seq; s.3 – A.P.A.; s.4 –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