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DDE" w:rsidRDefault="00A01DDE" w:rsidP="00A01DDE">
      <w:pPr>
        <w:pStyle w:val="bpuBill"/>
      </w:pPr>
      <w:bookmarkStart w:id="0" w:name="bpuFrontPg"/>
      <w:bookmarkEnd w:id="0"/>
      <w:r>
        <w:t xml:space="preserve">ASSEMBLY, No. 4492 </w:t>
      </w:r>
    </w:p>
    <w:p w:rsidR="00A01DDE" w:rsidRPr="009D38FF" w:rsidRDefault="00A01DDE" w:rsidP="00A01DD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785120" r:id="rId7"/>
        </w:object>
      </w:r>
    </w:p>
    <w:p w:rsidR="00A01DDE" w:rsidRDefault="00A01DDE" w:rsidP="00A01DDE">
      <w:pPr>
        <w:pStyle w:val="bpuState"/>
      </w:pPr>
      <w:r>
        <w:t>STATE OF NEW JERSEY</w:t>
      </w:r>
    </w:p>
    <w:p w:rsidR="00A01DDE" w:rsidRDefault="00A01DDE" w:rsidP="00A01DDE">
      <w:pPr>
        <w:pStyle w:val="bpuLegislature"/>
      </w:pPr>
      <w:r>
        <w:t>219th LEGISLATURE</w:t>
      </w:r>
    </w:p>
    <w:p w:rsidR="00A01DDE" w:rsidRDefault="00A01DDE" w:rsidP="00A01DD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785121" r:id="rId8"/>
        </w:object>
      </w:r>
      <w:r>
        <w:t xml:space="preserve">  </w:t>
      </w:r>
    </w:p>
    <w:p w:rsidR="00A01DDE" w:rsidRDefault="00A01DDE" w:rsidP="00A01DDE">
      <w:pPr>
        <w:pStyle w:val="bpuIntro"/>
      </w:pPr>
      <w:r>
        <w:t>INTRODUCED AUGUST 10, 2020</w:t>
      </w:r>
    </w:p>
    <w:p w:rsidR="00A01DDE" w:rsidRDefault="00A01DDE" w:rsidP="00A01DDE">
      <w:pPr>
        <w:pStyle w:val="bpuIntro"/>
      </w:pPr>
    </w:p>
    <w:p w:rsidR="00A01DDE" w:rsidRDefault="00A01DDE" w:rsidP="00A01DDE">
      <w:pPr>
        <w:pStyle w:val="bpuIntro"/>
        <w:sectPr w:rsidR="00A01DDE" w:rsidSect="005B35C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01DDE" w:rsidRDefault="00A01DDE" w:rsidP="00A01DDE">
      <w:pPr>
        <w:pStyle w:val="bpuIntro"/>
      </w:pPr>
    </w:p>
    <w:p w:rsidR="00A01DDE" w:rsidRDefault="00A01DDE" w:rsidP="00A01DDE">
      <w:pPr>
        <w:pStyle w:val="bpuSponsor"/>
      </w:pPr>
      <w:r>
        <w:t>Sponsored by:</w:t>
      </w:r>
    </w:p>
    <w:p w:rsidR="00A01DDE" w:rsidRDefault="00A01DDE" w:rsidP="00A01DDE">
      <w:pPr>
        <w:pStyle w:val="bpuSponsor"/>
      </w:pPr>
      <w:r>
        <w:t>Assemblywoman  AURA K. DUNN</w:t>
      </w:r>
    </w:p>
    <w:p w:rsidR="00A01DDE" w:rsidRDefault="00A01DDE" w:rsidP="00A01DDE">
      <w:pPr>
        <w:pStyle w:val="bpuSponsor"/>
      </w:pPr>
      <w:r>
        <w:t>District 25 (Morris and Somerset)</w:t>
      </w:r>
    </w:p>
    <w:p w:rsidR="00A01DDE" w:rsidRDefault="005B35CE" w:rsidP="005B35CE">
      <w:pPr>
        <w:pStyle w:val="bpuSponsor"/>
      </w:pPr>
      <w:r>
        <w:t>Assemblyman  KEVIN J. ROONEY</w:t>
      </w:r>
    </w:p>
    <w:p w:rsidR="005B35CE" w:rsidRDefault="005B35CE" w:rsidP="005B35CE">
      <w:pPr>
        <w:pStyle w:val="bpuSponsor"/>
      </w:pPr>
      <w:r>
        <w:t>District 40 (Bergen, Essex, Morris and Passaic)</w:t>
      </w:r>
    </w:p>
    <w:p w:rsidR="005B35CE" w:rsidRDefault="003A2FB3" w:rsidP="003A2FB3">
      <w:pPr>
        <w:pStyle w:val="bpuSponsor"/>
      </w:pPr>
      <w:r>
        <w:t>Assemblywoman  SERENA DIMASO</w:t>
      </w:r>
    </w:p>
    <w:p w:rsidR="003A2FB3" w:rsidRDefault="003A2FB3" w:rsidP="003A2FB3">
      <w:pPr>
        <w:pStyle w:val="bpuSponsor"/>
      </w:pPr>
      <w:r>
        <w:t>District 13 (Monmouth)</w:t>
      </w:r>
    </w:p>
    <w:p w:rsidR="003A2FB3" w:rsidRPr="003A2FB3" w:rsidRDefault="003A2FB3" w:rsidP="003A2FB3">
      <w:pPr>
        <w:pStyle w:val="bpuSponsor"/>
      </w:pPr>
      <w:bookmarkStart w:id="1" w:name="_GoBack"/>
      <w:bookmarkEnd w:id="1"/>
    </w:p>
    <w:p w:rsidR="00A01DDE" w:rsidRDefault="00A01DDE" w:rsidP="00A01DDE">
      <w:pPr>
        <w:pStyle w:val="bpuSponsor"/>
      </w:pPr>
    </w:p>
    <w:p w:rsidR="00A01DDE" w:rsidRDefault="00A01DDE" w:rsidP="00A01DDE">
      <w:pPr>
        <w:pStyle w:val="bpuSponsor"/>
      </w:pPr>
    </w:p>
    <w:p w:rsidR="00A01DDE" w:rsidRDefault="00A01DDE" w:rsidP="00A01DDE">
      <w:pPr>
        <w:pStyle w:val="bpuSponsor"/>
      </w:pPr>
    </w:p>
    <w:p w:rsidR="00A01DDE" w:rsidRDefault="00A01DDE" w:rsidP="00A01DDE">
      <w:pPr>
        <w:pStyle w:val="bpuSponsor"/>
      </w:pPr>
      <w:r>
        <w:t>SYNOPSIS</w:t>
      </w:r>
    </w:p>
    <w:p w:rsidR="00A01DDE" w:rsidRDefault="00A01DDE" w:rsidP="00A01DDE">
      <w:pPr>
        <w:pStyle w:val="bpuNormText"/>
      </w:pPr>
      <w:r>
        <w:tab/>
        <w:t xml:space="preserve">Establishes fund to reimburse municipalities for police and sanitation costs related to crowding at MVC sites; appropriates $500,000. </w:t>
      </w:r>
    </w:p>
    <w:p w:rsidR="00A01DDE" w:rsidRDefault="00A01DDE" w:rsidP="00A01DDE">
      <w:pPr>
        <w:pStyle w:val="bpuNormText"/>
      </w:pPr>
    </w:p>
    <w:p w:rsidR="00A01DDE" w:rsidRDefault="00A01DDE" w:rsidP="00A01DDE">
      <w:pPr>
        <w:pStyle w:val="bpuSponsor"/>
      </w:pPr>
      <w:r>
        <w:t xml:space="preserve">CURRENT VERSION OF TEXT </w:t>
      </w:r>
    </w:p>
    <w:p w:rsidR="00A01DDE" w:rsidRDefault="00A01DDE" w:rsidP="00A01DDE">
      <w:pPr>
        <w:pStyle w:val="bpuNormText"/>
      </w:pPr>
      <w:r>
        <w:tab/>
        <w:t>As introduced.</w:t>
      </w:r>
    </w:p>
    <w:p w:rsidR="00A01DDE" w:rsidRDefault="00A01DDE" w:rsidP="00A01DD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01DDE" w:rsidRDefault="00A01DD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01DDE" w:rsidSect="00A01DD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E114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E5783" w:rsidRPr="006E5783">
        <w:t>providing for the reimbursement of municipalities for certain police and sanitation costs and making an appropriation</w:t>
      </w:r>
      <w:r w:rsidR="00DC45F2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E114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E114C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964DC7" w:rsidRDefault="00DC45F2" w:rsidP="00964DC7">
      <w:r>
        <w:tab/>
        <w:t>1.</w:t>
      </w:r>
      <w:r w:rsidR="002243DD">
        <w:tab/>
      </w:r>
      <w:r>
        <w:t xml:space="preserve">a.  The </w:t>
      </w:r>
      <w:r w:rsidR="00964DC7">
        <w:t>Commissioner of Community Affairs shall establish within the Division of Local Government Services</w:t>
      </w:r>
      <w:r w:rsidR="007112BB">
        <w:t xml:space="preserve"> in the Department of Community Affairs</w:t>
      </w:r>
      <w:r w:rsidR="00964DC7">
        <w:t xml:space="preserve"> a fund for the purpose of </w:t>
      </w:r>
      <w:r w:rsidR="007112BB">
        <w:t xml:space="preserve">reimbursing </w:t>
      </w:r>
      <w:r w:rsidR="00964DC7">
        <w:t xml:space="preserve">a municipality for </w:t>
      </w:r>
      <w:r w:rsidR="00B0237D" w:rsidRPr="00B0237D">
        <w:t>reasonabl</w:t>
      </w:r>
      <w:r w:rsidR="00B0237D">
        <w:t>e and</w:t>
      </w:r>
      <w:r w:rsidR="00B0237D" w:rsidRPr="00B0237D">
        <w:t xml:space="preserve"> necessary </w:t>
      </w:r>
      <w:r w:rsidR="00964DC7">
        <w:t>expenses incurred by the</w:t>
      </w:r>
      <w:r w:rsidR="00B0237D">
        <w:t xml:space="preserve"> municipal polic</w:t>
      </w:r>
      <w:r w:rsidR="00964DC7">
        <w:t xml:space="preserve">e force or department </w:t>
      </w:r>
      <w:r w:rsidR="00B0237D">
        <w:t>for the</w:t>
      </w:r>
      <w:r w:rsidR="00964DC7">
        <w:t xml:space="preserve"> management and control </w:t>
      </w:r>
      <w:r w:rsidR="00B0237D">
        <w:t xml:space="preserve">of crowds </w:t>
      </w:r>
      <w:r w:rsidR="006E5783">
        <w:t xml:space="preserve">and traffic, and for </w:t>
      </w:r>
      <w:r w:rsidR="006E5783" w:rsidRPr="006E5783">
        <w:t xml:space="preserve">reasonable and necessary expenses incurred </w:t>
      </w:r>
      <w:r w:rsidR="003453D0">
        <w:t>by a</w:t>
      </w:r>
      <w:r w:rsidR="006E5783" w:rsidRPr="006E5783">
        <w:t xml:space="preserve"> municipal</w:t>
      </w:r>
      <w:r w:rsidR="006E5783">
        <w:t>ity for litter and garbage collection</w:t>
      </w:r>
      <w:r w:rsidR="0097586F">
        <w:t>, and the provision of portable restrooms,</w:t>
      </w:r>
      <w:r w:rsidR="006E5783">
        <w:t xml:space="preserve"> related to crowds, </w:t>
      </w:r>
      <w:r w:rsidR="00964DC7">
        <w:t xml:space="preserve">at a New Jersey Motor Vehicles Commission location during the </w:t>
      </w:r>
      <w:r w:rsidR="00B0237D">
        <w:t>COVID-19 emergency period</w:t>
      </w:r>
      <w:r w:rsidR="00964DC7">
        <w:t>.</w:t>
      </w:r>
    </w:p>
    <w:p w:rsidR="00964DC7" w:rsidRDefault="00964DC7" w:rsidP="00964DC7">
      <w:r>
        <w:tab/>
        <w:t>b.</w:t>
      </w:r>
      <w:r>
        <w:tab/>
        <w:t>The fund shall consist of moneys appropriated thereto by section 2 of P.L.    , c.    (pending before the Legislature as this bill)</w:t>
      </w:r>
      <w:r w:rsidR="00B0237D">
        <w:t>,</w:t>
      </w:r>
      <w:r>
        <w:t xml:space="preserve"> and such other moneys as may be appropriated or otherwise made available for that purpose.</w:t>
      </w:r>
    </w:p>
    <w:p w:rsidR="00DC45F2" w:rsidRDefault="00964DC7" w:rsidP="00964DC7">
      <w:r>
        <w:tab/>
        <w:t>c.</w:t>
      </w:r>
      <w:r>
        <w:tab/>
        <w:t xml:space="preserve">Not more than five percent of </w:t>
      </w:r>
      <w:r w:rsidR="007112BB">
        <w:t xml:space="preserve">the </w:t>
      </w:r>
      <w:r>
        <w:t>moneys paid into the fund during any fiscal year of the State may be used to pay the costs of the fund's administration by the</w:t>
      </w:r>
      <w:r w:rsidR="00B0237D">
        <w:t xml:space="preserve"> Division of Local Government Services</w:t>
      </w:r>
      <w:r>
        <w:t xml:space="preserve"> during that fiscal year.</w:t>
      </w:r>
    </w:p>
    <w:p w:rsidR="00B0237D" w:rsidRDefault="00964DC7" w:rsidP="00964DC7">
      <w:r>
        <w:tab/>
        <w:t>d.</w:t>
      </w:r>
      <w:r w:rsidR="002243DD">
        <w:tab/>
      </w:r>
      <w:r>
        <w:t>A municipali</w:t>
      </w:r>
      <w:r w:rsidRPr="00964DC7">
        <w:t>ty may submit an appli</w:t>
      </w:r>
      <w:r>
        <w:t>cation to the Division of Local</w:t>
      </w:r>
      <w:r w:rsidRPr="00964DC7">
        <w:t xml:space="preserve"> Government Services </w:t>
      </w:r>
      <w:r>
        <w:t xml:space="preserve">for </w:t>
      </w:r>
      <w:r w:rsidRPr="00964DC7">
        <w:t>reimbursem</w:t>
      </w:r>
      <w:r w:rsidR="00804C52">
        <w:t>ent of</w:t>
      </w:r>
      <w:r w:rsidRPr="00964DC7">
        <w:t xml:space="preserve"> </w:t>
      </w:r>
      <w:r>
        <w:t xml:space="preserve">municipal police </w:t>
      </w:r>
      <w:r w:rsidR="003453D0">
        <w:t xml:space="preserve">and sanitation </w:t>
      </w:r>
      <w:r>
        <w:t>expenses</w:t>
      </w:r>
      <w:r w:rsidRPr="00964DC7">
        <w:t xml:space="preserve">, pursuant to </w:t>
      </w:r>
      <w:r>
        <w:t>sub</w:t>
      </w:r>
      <w:r w:rsidRPr="00964DC7">
        <w:t xml:space="preserve">section </w:t>
      </w:r>
      <w:r>
        <w:t>a. of this section,</w:t>
      </w:r>
      <w:r w:rsidRPr="00964DC7">
        <w:t xml:space="preserve"> in accordance with procedures specified by the division.</w:t>
      </w:r>
    </w:p>
    <w:p w:rsidR="00F84499" w:rsidRDefault="00F84499" w:rsidP="00964DC7">
      <w:r>
        <w:tab/>
        <w:t>e.</w:t>
      </w:r>
      <w:r w:rsidR="002243DD">
        <w:tab/>
      </w:r>
      <w:r w:rsidRPr="00F84499">
        <w:t>“COVID-19” means the coronavirus disease 2019, as announced by the World Health Organization on February 11, 2020, and first identified in Wuhan, China.</w:t>
      </w:r>
    </w:p>
    <w:p w:rsidR="00B0237D" w:rsidRDefault="00F84499" w:rsidP="00964DC7">
      <w:r>
        <w:tab/>
      </w:r>
      <w:r w:rsidR="00B0237D">
        <w:t>“</w:t>
      </w:r>
      <w:r w:rsidR="00B0237D" w:rsidRPr="00B0237D">
        <w:t>COVID-19 emergency period</w:t>
      </w:r>
      <w:r w:rsidR="00B0237D">
        <w:t>” means</w:t>
      </w:r>
      <w:r w:rsidRPr="00F84499">
        <w:t xml:space="preserve"> the period beginning March 9, 2020 and continuing for as long as a public health emergency, pursuant to the “Emergency Health Powers Act,” P.L.2005, c.222 (C.26:13-1 et seq.), or a state of emergency, pursuant to P.L.1942, c. 251 (C.App.A.9-33 et seq.), or both, that has been declared by the Governor in response to COVID-19, is in effect.</w:t>
      </w:r>
    </w:p>
    <w:p w:rsidR="00B0237D" w:rsidRDefault="00B0237D" w:rsidP="00964DC7"/>
    <w:p w:rsidR="00B0237D" w:rsidRDefault="00B0237D" w:rsidP="00964DC7">
      <w:r>
        <w:tab/>
        <w:t>2.</w:t>
      </w:r>
      <w:r w:rsidR="002243DD">
        <w:tab/>
      </w:r>
      <w:r>
        <w:t>T</w:t>
      </w:r>
      <w:r w:rsidRPr="00B0237D">
        <w:t>here is appropriated from the Property Tax Relief Fund to the Division of Local Government Services in the Department of Community Affairs $</w:t>
      </w:r>
      <w:r>
        <w:t>500</w:t>
      </w:r>
      <w:r w:rsidRPr="00B0237D">
        <w:t>,000 for the</w:t>
      </w:r>
      <w:r w:rsidR="003453D0">
        <w:t xml:space="preserve"> reimbursement of </w:t>
      </w:r>
      <w:r w:rsidRPr="00B0237D">
        <w:t xml:space="preserve">reasonable </w:t>
      </w:r>
      <w:r w:rsidR="003453D0">
        <w:t xml:space="preserve">and necessary </w:t>
      </w:r>
      <w:r w:rsidRPr="00B0237D">
        <w:t xml:space="preserve">expenses incurred by </w:t>
      </w:r>
      <w:r>
        <w:t>a municipality</w:t>
      </w:r>
      <w:r w:rsidRPr="00B0237D">
        <w:t xml:space="preserve"> for the management and control of crowds</w:t>
      </w:r>
      <w:r w:rsidR="003453D0">
        <w:t xml:space="preserve"> and traffic</w:t>
      </w:r>
      <w:r w:rsidR="0097586F">
        <w:t>,</w:t>
      </w:r>
      <w:r w:rsidR="003453D0">
        <w:t xml:space="preserve"> </w:t>
      </w:r>
      <w:r w:rsidR="00181206">
        <w:t xml:space="preserve">and for </w:t>
      </w:r>
      <w:r w:rsidR="003453D0">
        <w:t>litter and garbage collection</w:t>
      </w:r>
      <w:r w:rsidR="0097586F" w:rsidRPr="0097586F">
        <w:t>, and the provision of portable restrooms,</w:t>
      </w:r>
      <w:r w:rsidR="003453D0">
        <w:t xml:space="preserve"> related to crowds,</w:t>
      </w:r>
      <w:r w:rsidRPr="00B0237D">
        <w:t xml:space="preserve"> at a New Jersey Motor Vehicles Commission location during the COVID-19 emergency period.</w:t>
      </w:r>
    </w:p>
    <w:p w:rsidR="00686AEB" w:rsidRPr="00AA7880" w:rsidRDefault="00686AEB" w:rsidP="00686AEB">
      <w:r>
        <w:lastRenderedPageBreak/>
        <w:tab/>
      </w:r>
      <w:r w:rsidR="00B0237D">
        <w:t>3</w:t>
      </w:r>
      <w:r w:rsidR="00DE114C">
        <w:t>.</w:t>
      </w:r>
      <w:r w:rsidR="002243DD">
        <w:tab/>
      </w:r>
      <w:r w:rsidR="00DE114C">
        <w:t>This act shall take effect</w:t>
      </w:r>
      <w:r w:rsidR="00B0237D">
        <w:t xml:space="preserve"> immediately</w:t>
      </w:r>
      <w:r w:rsidR="00804C52">
        <w:t>, shall be retroactive to March 9, 2020,</w:t>
      </w:r>
      <w:r w:rsidR="00B0237D">
        <w:t xml:space="preserve"> and</w:t>
      </w:r>
      <w:r w:rsidR="00F84499">
        <w:t xml:space="preserve"> shall</w:t>
      </w:r>
      <w:r w:rsidR="00B0237D">
        <w:t xml:space="preserve"> expire </w:t>
      </w:r>
      <w:r w:rsidR="00F84499">
        <w:t>upon the conclusion of the COVID-19 emergency period.</w:t>
      </w:r>
    </w:p>
    <w:p w:rsidR="00686AEB" w:rsidRDefault="00686AEB" w:rsidP="00686AEB"/>
    <w:p w:rsidR="005309C4" w:rsidRPr="00CE7BD8" w:rsidRDefault="005309C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0237D" w:rsidRDefault="00F84499" w:rsidP="00686AEB">
      <w:r>
        <w:tab/>
        <w:t>This bill would</w:t>
      </w:r>
      <w:r w:rsidR="005309C4">
        <w:t xml:space="preserve"> establish </w:t>
      </w:r>
      <w:r w:rsidR="005309C4" w:rsidRPr="005309C4">
        <w:t xml:space="preserve">a fund </w:t>
      </w:r>
      <w:r w:rsidR="0020296C">
        <w:t>to provide reimbursements to municipalities</w:t>
      </w:r>
      <w:r w:rsidR="005309C4" w:rsidRPr="005309C4">
        <w:t xml:space="preserve"> for reasonable and necessary expenses incurred </w:t>
      </w:r>
      <w:r w:rsidR="0020296C">
        <w:t>by a</w:t>
      </w:r>
      <w:r w:rsidR="005309C4" w:rsidRPr="005309C4">
        <w:t xml:space="preserve"> municipal police force or department for the management and control of crowds</w:t>
      </w:r>
      <w:r w:rsidR="0040676E">
        <w:t xml:space="preserve"> and traffic</w:t>
      </w:r>
      <w:r w:rsidR="00F54D94">
        <w:t xml:space="preserve">, as well as </w:t>
      </w:r>
      <w:r w:rsidR="00F54D94" w:rsidRPr="00F54D94">
        <w:t>for reasonable and necessary expenses incurred by a municipality for litter and garbage collection</w:t>
      </w:r>
      <w:r w:rsidR="0097586F" w:rsidRPr="0097586F">
        <w:t>, and the provision of portable restrooms,</w:t>
      </w:r>
      <w:r w:rsidR="00F54D94" w:rsidRPr="00F54D94">
        <w:t xml:space="preserve"> related to crowds,</w:t>
      </w:r>
      <w:r w:rsidR="00F54D94">
        <w:t xml:space="preserve"> </w:t>
      </w:r>
      <w:r w:rsidR="005309C4" w:rsidRPr="005309C4">
        <w:t xml:space="preserve">at a New Jersey Motor Vehicles Commission </w:t>
      </w:r>
      <w:r w:rsidR="005309C4">
        <w:t xml:space="preserve">(“MVC”) </w:t>
      </w:r>
      <w:r w:rsidR="005309C4" w:rsidRPr="005309C4">
        <w:t xml:space="preserve">location during the COVID-19 </w:t>
      </w:r>
      <w:r w:rsidR="0020296C">
        <w:t>pandemic</w:t>
      </w:r>
      <w:r w:rsidR="005309C4">
        <w:t xml:space="preserve">.  </w:t>
      </w:r>
      <w:r w:rsidR="0020296C">
        <w:t>W</w:t>
      </w:r>
      <w:r w:rsidR="005309C4">
        <w:t>hen MVC locations were reopene</w:t>
      </w:r>
      <w:r w:rsidR="0020296C">
        <w:t>d to the public during this pandemi</w:t>
      </w:r>
      <w:r w:rsidR="005309C4">
        <w:t>c, there were massive crowds necessi</w:t>
      </w:r>
      <w:r w:rsidR="005859DB">
        <w:t>tating a police presence and sanitation efforts</w:t>
      </w:r>
      <w:r w:rsidR="005309C4">
        <w:t xml:space="preserve">, at significant expense to the affected municipalities.  Since these costs were </w:t>
      </w:r>
      <w:r w:rsidR="0020296C">
        <w:t>due to poor planning on the part of the State, and not the municipalities, the State should reimburse these municipalities for those costs.</w:t>
      </w:r>
    </w:p>
    <w:p w:rsidR="0020296C" w:rsidRDefault="0020296C" w:rsidP="00686AEB">
      <w:r>
        <w:tab/>
        <w:t>The bill appropriates $500,000 to t</w:t>
      </w:r>
      <w:r w:rsidRPr="0020296C">
        <w:t>he fund</w:t>
      </w:r>
      <w:r>
        <w:t xml:space="preserve">, which would be established </w:t>
      </w:r>
      <w:r w:rsidRPr="0020296C">
        <w:t>within the Division of Local Government Services in the Department of Community Affairs</w:t>
      </w:r>
      <w:r>
        <w:t xml:space="preserve">.  </w:t>
      </w:r>
      <w:r w:rsidR="00373753">
        <w:t>To obtain a reimbursement, a</w:t>
      </w:r>
      <w:r w:rsidRPr="0020296C">
        <w:t xml:space="preserve"> municipality </w:t>
      </w:r>
      <w:r w:rsidR="00373753">
        <w:t>would have to</w:t>
      </w:r>
      <w:r w:rsidRPr="0020296C">
        <w:t xml:space="preserve"> submit an application to the </w:t>
      </w:r>
      <w:r w:rsidR="00373753">
        <w:t>division</w:t>
      </w:r>
      <w:r w:rsidRPr="0020296C">
        <w:t xml:space="preserve"> in accordance with procedures specified by the division</w:t>
      </w:r>
      <w:r w:rsidR="00373753">
        <w:t xml:space="preserve">.  The bill would be retroactive to March 9, 2020, </w:t>
      </w:r>
      <w:r w:rsidR="00052E4B" w:rsidRPr="00052E4B">
        <w:t>when Executive Order No. 103 was issued, declaring a public health emergency and state of em</w:t>
      </w:r>
      <w:r w:rsidR="00052E4B">
        <w:t>ergency in response to COVID-19, and would expire upon the conclusion of both declared emergencies.</w:t>
      </w:r>
    </w:p>
    <w:sectPr w:rsidR="0020296C" w:rsidSect="002243DD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379" w:rsidRDefault="00FC7379">
      <w:r>
        <w:separator/>
      </w:r>
    </w:p>
  </w:endnote>
  <w:endnote w:type="continuationSeparator" w:id="0">
    <w:p w:rsidR="00FC7379" w:rsidRDefault="00FC7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5CE" w:rsidRDefault="005B35CE" w:rsidP="005B35CE">
    <w:pPr>
      <w:pStyle w:val="sponUdate"/>
    </w:pPr>
    <w:r>
      <w:t>(Sponsorship Updated As Of: 11/12/2020)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379" w:rsidRDefault="00FC7379">
      <w:r>
        <w:separator/>
      </w:r>
    </w:p>
  </w:footnote>
  <w:footnote w:type="continuationSeparator" w:id="0">
    <w:p w:rsidR="00FC7379" w:rsidRDefault="00FC73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7639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01DDE" w:rsidRDefault="00A01DDE" w:rsidP="00A01DDE">
    <w:pPr>
      <w:pStyle w:val="bpuHeadSpon"/>
    </w:pPr>
    <w:r w:rsidRPr="00A01DDE">
      <w:rPr>
        <w:rStyle w:val="bpuHeadSponChar"/>
      </w:rPr>
      <w:t>A4492</w:t>
    </w:r>
    <w:r>
      <w:t xml:space="preserve"> DUNN</w:t>
    </w:r>
    <w:r w:rsidR="005B35CE">
      <w:t xml:space="preserve">, </w:t>
    </w:r>
    <w:r w:rsidR="005B35CE">
      <w:t>ROONEY</w:t>
    </w:r>
  </w:p>
  <w:p w:rsidR="00A01DDE" w:rsidRDefault="00A01DDE" w:rsidP="00A01DD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76399">
      <w:rPr>
        <w:noProof/>
      </w:rPr>
      <w:t>3</w:t>
    </w:r>
    <w:r>
      <w:fldChar w:fldCharType="end"/>
    </w:r>
  </w:p>
  <w:p w:rsidR="00A01DDE" w:rsidRDefault="00A01DDE" w:rsidP="00A01DD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01DDE" w:rsidRDefault="00A01DDE" w:rsidP="00A01DDE">
    <w:pPr>
      <w:pStyle w:val="bpuHeadSpon"/>
    </w:pPr>
    <w:r w:rsidRPr="00A01DDE">
      <w:rPr>
        <w:rStyle w:val="bpuHeadSponChar"/>
      </w:rPr>
      <w:t>A4492</w:t>
    </w:r>
    <w:r>
      <w:t xml:space="preserve"> DUNN</w:t>
    </w:r>
    <w:r w:rsidR="005B35CE">
      <w:t xml:space="preserve">, </w:t>
    </w:r>
    <w:r w:rsidR="005B35CE">
      <w:t>ROONEY</w:t>
    </w:r>
  </w:p>
  <w:p w:rsidR="00A01DDE" w:rsidRDefault="00A01DDE" w:rsidP="00A01DD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76399">
      <w:rPr>
        <w:noProof/>
      </w:rPr>
      <w:t>2</w:t>
    </w:r>
    <w:r>
      <w:fldChar w:fldCharType="end"/>
    </w:r>
  </w:p>
  <w:p w:rsidR="00A01DDE" w:rsidRDefault="00A01DDE" w:rsidP="00A01DD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379"/>
    <w:rsid w:val="000051BD"/>
    <w:rsid w:val="000160A5"/>
    <w:rsid w:val="0002335B"/>
    <w:rsid w:val="0003549A"/>
    <w:rsid w:val="000367AE"/>
    <w:rsid w:val="00043B22"/>
    <w:rsid w:val="00045E7E"/>
    <w:rsid w:val="00052E4B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3C46"/>
    <w:rsid w:val="000D11AF"/>
    <w:rsid w:val="000D6255"/>
    <w:rsid w:val="000D6262"/>
    <w:rsid w:val="000D7B4A"/>
    <w:rsid w:val="000E4006"/>
    <w:rsid w:val="000E465F"/>
    <w:rsid w:val="000F3DA2"/>
    <w:rsid w:val="000F5FDE"/>
    <w:rsid w:val="000F7466"/>
    <w:rsid w:val="0013000E"/>
    <w:rsid w:val="00133F81"/>
    <w:rsid w:val="00135943"/>
    <w:rsid w:val="001645FB"/>
    <w:rsid w:val="00173D2B"/>
    <w:rsid w:val="00181206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296C"/>
    <w:rsid w:val="00205533"/>
    <w:rsid w:val="00212B8D"/>
    <w:rsid w:val="00222983"/>
    <w:rsid w:val="002243DD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2682"/>
    <w:rsid w:val="002A1029"/>
    <w:rsid w:val="002A1AE3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3D0"/>
    <w:rsid w:val="00350130"/>
    <w:rsid w:val="00354334"/>
    <w:rsid w:val="0036180C"/>
    <w:rsid w:val="00363CF5"/>
    <w:rsid w:val="00364344"/>
    <w:rsid w:val="003702CA"/>
    <w:rsid w:val="00370617"/>
    <w:rsid w:val="00373753"/>
    <w:rsid w:val="00382F1F"/>
    <w:rsid w:val="00391DA4"/>
    <w:rsid w:val="003A2FB3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676E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86D"/>
    <w:rsid w:val="00455D51"/>
    <w:rsid w:val="00456BF9"/>
    <w:rsid w:val="00461057"/>
    <w:rsid w:val="004654DC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09C4"/>
    <w:rsid w:val="00532A32"/>
    <w:rsid w:val="00540B0B"/>
    <w:rsid w:val="0054460F"/>
    <w:rsid w:val="005469AE"/>
    <w:rsid w:val="005517A8"/>
    <w:rsid w:val="005536CD"/>
    <w:rsid w:val="00554051"/>
    <w:rsid w:val="00557240"/>
    <w:rsid w:val="005651F3"/>
    <w:rsid w:val="005674C9"/>
    <w:rsid w:val="00572184"/>
    <w:rsid w:val="00577A15"/>
    <w:rsid w:val="00580533"/>
    <w:rsid w:val="005859DB"/>
    <w:rsid w:val="0059131D"/>
    <w:rsid w:val="005B35CE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5783"/>
    <w:rsid w:val="006F180D"/>
    <w:rsid w:val="006F4334"/>
    <w:rsid w:val="006F47AF"/>
    <w:rsid w:val="006F6B8A"/>
    <w:rsid w:val="00707CD3"/>
    <w:rsid w:val="007112BB"/>
    <w:rsid w:val="00716BB9"/>
    <w:rsid w:val="007256D1"/>
    <w:rsid w:val="007267B6"/>
    <w:rsid w:val="007279FD"/>
    <w:rsid w:val="007502CB"/>
    <w:rsid w:val="0075121F"/>
    <w:rsid w:val="00752D79"/>
    <w:rsid w:val="00752E20"/>
    <w:rsid w:val="00756EDE"/>
    <w:rsid w:val="0076671F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60AC"/>
    <w:rsid w:val="007D7D9C"/>
    <w:rsid w:val="007F485D"/>
    <w:rsid w:val="007F6050"/>
    <w:rsid w:val="00804C52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76399"/>
    <w:rsid w:val="00884D51"/>
    <w:rsid w:val="008916EC"/>
    <w:rsid w:val="00891E4F"/>
    <w:rsid w:val="00891E83"/>
    <w:rsid w:val="008A31C5"/>
    <w:rsid w:val="008A4F9A"/>
    <w:rsid w:val="008B2850"/>
    <w:rsid w:val="008C79B3"/>
    <w:rsid w:val="008D77BD"/>
    <w:rsid w:val="008E454C"/>
    <w:rsid w:val="008F1E5A"/>
    <w:rsid w:val="00901BDA"/>
    <w:rsid w:val="00903050"/>
    <w:rsid w:val="009121D8"/>
    <w:rsid w:val="009150E1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4DC7"/>
    <w:rsid w:val="00966A3E"/>
    <w:rsid w:val="00971493"/>
    <w:rsid w:val="00971AD9"/>
    <w:rsid w:val="00973069"/>
    <w:rsid w:val="00973523"/>
    <w:rsid w:val="0097586F"/>
    <w:rsid w:val="00980766"/>
    <w:rsid w:val="009835D4"/>
    <w:rsid w:val="00986115"/>
    <w:rsid w:val="009865D4"/>
    <w:rsid w:val="00997152"/>
    <w:rsid w:val="009972CD"/>
    <w:rsid w:val="009A0E9C"/>
    <w:rsid w:val="009A45DA"/>
    <w:rsid w:val="009A7C94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1DDE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099C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37D"/>
    <w:rsid w:val="00B02F35"/>
    <w:rsid w:val="00B05A3C"/>
    <w:rsid w:val="00B07100"/>
    <w:rsid w:val="00B1138C"/>
    <w:rsid w:val="00B2574A"/>
    <w:rsid w:val="00B35D8A"/>
    <w:rsid w:val="00B45B34"/>
    <w:rsid w:val="00B57047"/>
    <w:rsid w:val="00B5744E"/>
    <w:rsid w:val="00B61D86"/>
    <w:rsid w:val="00B6342D"/>
    <w:rsid w:val="00B726BD"/>
    <w:rsid w:val="00B732BC"/>
    <w:rsid w:val="00B90E33"/>
    <w:rsid w:val="00B9676B"/>
    <w:rsid w:val="00B96EB4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3CE2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00F1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4E94"/>
    <w:rsid w:val="00DA5585"/>
    <w:rsid w:val="00DB02AC"/>
    <w:rsid w:val="00DB6AA2"/>
    <w:rsid w:val="00DC45F2"/>
    <w:rsid w:val="00DC5E3B"/>
    <w:rsid w:val="00DE10D1"/>
    <w:rsid w:val="00DE114C"/>
    <w:rsid w:val="00DE2514"/>
    <w:rsid w:val="00DE6851"/>
    <w:rsid w:val="00DF03EE"/>
    <w:rsid w:val="00E01B71"/>
    <w:rsid w:val="00E05CC9"/>
    <w:rsid w:val="00E15573"/>
    <w:rsid w:val="00E25A5B"/>
    <w:rsid w:val="00E32CE6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3CFD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4A83"/>
    <w:rsid w:val="00F54B9C"/>
    <w:rsid w:val="00F54D94"/>
    <w:rsid w:val="00F56E96"/>
    <w:rsid w:val="00F573DD"/>
    <w:rsid w:val="00F61E59"/>
    <w:rsid w:val="00F63D99"/>
    <w:rsid w:val="00F6426B"/>
    <w:rsid w:val="00F709B3"/>
    <w:rsid w:val="00F71A5E"/>
    <w:rsid w:val="00F84499"/>
    <w:rsid w:val="00FA0AFC"/>
    <w:rsid w:val="00FA1C82"/>
    <w:rsid w:val="00FA2ED1"/>
    <w:rsid w:val="00FA4A52"/>
    <w:rsid w:val="00FB4045"/>
    <w:rsid w:val="00FB4D8E"/>
    <w:rsid w:val="00FC0D0A"/>
    <w:rsid w:val="00FC1B0B"/>
    <w:rsid w:val="00FC7379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A059775"/>
  <w15:docId w15:val="{DADFC405-1B2A-4408-8A70-C9098B59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F44A83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891E8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91E8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01D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704</Words>
  <Characters>3840</Characters>
  <Application>Microsoft Office Word</Application>
  <DocSecurity>0</DocSecurity>
  <Lines>105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A4492</vt:lpstr>
    </vt:vector>
  </TitlesOfParts>
  <Manager>R224</Manager>
  <Company>NJ Office of Legislative Services</Company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A4492</dc:title>
  <dc:subject>Local Government - Municipalities</dc:subject>
  <dc:creator>Assemblywoman  DUNN</dc:creator>
  <cp:keywords>A4492|3|LG |266|115|317|F|0|</cp:keywords>
  <dc:description>INTRODUCED AUGUST 10, 2020</dc:description>
  <cp:lastModifiedBy>Todaro, Vivian</cp:lastModifiedBy>
  <cp:revision>2</cp:revision>
  <cp:lastPrinted>2020-11-13T20:04:00Z</cp:lastPrinted>
  <dcterms:created xsi:type="dcterms:W3CDTF">2020-11-13T20:05:00Z</dcterms:created>
  <dcterms:modified xsi:type="dcterms:W3CDTF">2020-11-13T20:05:00Z</dcterms:modified>
  <cp:category>s.1: T&amp;E; s.2: Approp._x000d_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