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F1BD9" w14:textId="363C32AC" w:rsidR="00DC7967" w:rsidRDefault="00DC7967" w:rsidP="00DC7967">
      <w:pPr>
        <w:pStyle w:val="bpuBill"/>
      </w:pPr>
      <w:bookmarkStart w:id="0" w:name="bpuFrontPg"/>
      <w:bookmarkEnd w:id="0"/>
      <w:r>
        <w:t xml:space="preserve">ASSEMBLY, No. 4503 </w:t>
      </w:r>
    </w:p>
    <w:p w14:paraId="3E70B0C6" w14:textId="50E4A253" w:rsidR="00DC7967" w:rsidRPr="009D38FF" w:rsidRDefault="00DC7967" w:rsidP="00DC7967">
      <w:pPr>
        <w:pStyle w:val="bpuWpGraphic"/>
      </w:pPr>
      <w:r>
        <w:object w:dxaOrig="8985" w:dyaOrig="255" w14:anchorId="043A6F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97748" r:id="rId7"/>
        </w:object>
      </w:r>
    </w:p>
    <w:p w14:paraId="1CCBE038" w14:textId="77777777" w:rsidR="00DC7967" w:rsidRDefault="00DC7967" w:rsidP="00DC7967">
      <w:pPr>
        <w:pStyle w:val="bpuState"/>
      </w:pPr>
      <w:r>
        <w:t>STATE OF NEW JERSEY</w:t>
      </w:r>
    </w:p>
    <w:p w14:paraId="58A20699" w14:textId="77777777" w:rsidR="00DC7967" w:rsidRDefault="00DC7967" w:rsidP="00DC7967">
      <w:pPr>
        <w:pStyle w:val="bpuLegislature"/>
      </w:pPr>
      <w:r>
        <w:t>219th LEGISLATURE</w:t>
      </w:r>
    </w:p>
    <w:p w14:paraId="7BEF4A6E" w14:textId="76E63AEB" w:rsidR="00DC7967" w:rsidRDefault="00DC7967" w:rsidP="00DC7967">
      <w:pPr>
        <w:pStyle w:val="bpuWpGraphic"/>
      </w:pPr>
      <w:r>
        <w:object w:dxaOrig="8985" w:dyaOrig="255" w14:anchorId="5AE3F977">
          <v:shape id="_x0000_i1026" type="#_x0000_t75" style="width:6in;height:12pt" o:ole="">
            <v:imagedata r:id="rId6" o:title=""/>
          </v:shape>
          <o:OLEObject Type="Embed" ProgID="WPWin6.1" ShapeID="_x0000_i1026" DrawAspect="Content" ObjectID="_1675597749" r:id="rId8"/>
        </w:object>
      </w:r>
      <w:r>
        <w:t xml:space="preserve">  </w:t>
      </w:r>
    </w:p>
    <w:p w14:paraId="3C8D0260" w14:textId="77777777" w:rsidR="00DC7967" w:rsidRDefault="00DC7967" w:rsidP="00DC7967">
      <w:pPr>
        <w:pStyle w:val="bpuIntro"/>
      </w:pPr>
      <w:r>
        <w:t>INTRODUCED AUGUST 10, 2020</w:t>
      </w:r>
    </w:p>
    <w:p w14:paraId="2433A47D" w14:textId="77777777" w:rsidR="00DC7967" w:rsidRDefault="00DC7967" w:rsidP="00DC7967">
      <w:pPr>
        <w:pStyle w:val="bpuIntro"/>
      </w:pPr>
    </w:p>
    <w:p w14:paraId="0A735A49" w14:textId="77777777" w:rsidR="00DC7967" w:rsidRDefault="00DC7967" w:rsidP="00DC7967">
      <w:pPr>
        <w:pStyle w:val="bpuIntro"/>
        <w:sectPr w:rsidR="00DC7967" w:rsidSect="003A5F1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80D742B" w14:textId="77777777" w:rsidR="00DC7967" w:rsidRDefault="00DC7967" w:rsidP="00DC7967">
      <w:pPr>
        <w:pStyle w:val="bpuIntro"/>
      </w:pPr>
    </w:p>
    <w:p w14:paraId="0B1B51C3" w14:textId="77777777" w:rsidR="00DC7967" w:rsidRDefault="00DC7967" w:rsidP="00DC7967">
      <w:pPr>
        <w:pStyle w:val="bpuSponsor"/>
      </w:pPr>
      <w:r>
        <w:t>Sponsored by:</w:t>
      </w:r>
    </w:p>
    <w:p w14:paraId="4AF40627" w14:textId="77777777" w:rsidR="00DC7967" w:rsidRDefault="00DC7967" w:rsidP="00DC7967">
      <w:pPr>
        <w:pStyle w:val="bpuSponsor"/>
      </w:pPr>
      <w:r>
        <w:t>Assemblywoman  CAROL A. MURPHY</w:t>
      </w:r>
    </w:p>
    <w:p w14:paraId="74CB8E21" w14:textId="77777777" w:rsidR="00DC7967" w:rsidRDefault="00DC7967" w:rsidP="00DC7967">
      <w:pPr>
        <w:pStyle w:val="bpuSponsor"/>
      </w:pPr>
      <w:r>
        <w:t>District 7 (Burlington)</w:t>
      </w:r>
    </w:p>
    <w:p w14:paraId="04D21825" w14:textId="0A3ADC6A" w:rsidR="00DC7967" w:rsidRDefault="003A5F16" w:rsidP="003A5F16">
      <w:pPr>
        <w:pStyle w:val="bpuSponsor"/>
      </w:pPr>
      <w:r>
        <w:t>Assemblywoman  VERLINA REYNOLDS-JACKSON</w:t>
      </w:r>
    </w:p>
    <w:p w14:paraId="0F268D60" w14:textId="09DA871E" w:rsidR="003A5F16" w:rsidRDefault="003A5F16" w:rsidP="003A5F16">
      <w:pPr>
        <w:pStyle w:val="bpuSponsor"/>
      </w:pPr>
      <w:r>
        <w:t>District 15 (Hunterdon and Mercer)</w:t>
      </w:r>
    </w:p>
    <w:p w14:paraId="1F7E4458" w14:textId="77777777" w:rsidR="003A5F16" w:rsidRPr="003A5F16" w:rsidRDefault="003A5F16" w:rsidP="003A5F16">
      <w:pPr>
        <w:pStyle w:val="bpuSponsor"/>
      </w:pPr>
      <w:bookmarkStart w:id="1" w:name="_GoBack"/>
      <w:bookmarkEnd w:id="1"/>
    </w:p>
    <w:p w14:paraId="734F7FED" w14:textId="77777777" w:rsidR="00DC7967" w:rsidRDefault="00DC7967" w:rsidP="00DC7967">
      <w:pPr>
        <w:pStyle w:val="bpuSponsor"/>
      </w:pPr>
    </w:p>
    <w:p w14:paraId="2AF3E158" w14:textId="77777777" w:rsidR="00DC7967" w:rsidRDefault="00DC7967" w:rsidP="00DC7967">
      <w:pPr>
        <w:pStyle w:val="bpuSponsor"/>
      </w:pPr>
    </w:p>
    <w:p w14:paraId="742B806A" w14:textId="77777777" w:rsidR="00DC7967" w:rsidRDefault="00DC7967" w:rsidP="00DC7967">
      <w:pPr>
        <w:pStyle w:val="bpuSponsor"/>
      </w:pPr>
    </w:p>
    <w:p w14:paraId="0B18B51A" w14:textId="77777777" w:rsidR="00DC7967" w:rsidRDefault="00DC7967" w:rsidP="00DC7967">
      <w:pPr>
        <w:pStyle w:val="bpuSponsor"/>
      </w:pPr>
      <w:r>
        <w:t>SYNOPSIS</w:t>
      </w:r>
    </w:p>
    <w:p w14:paraId="660DC18F" w14:textId="77777777" w:rsidR="00DC7967" w:rsidRDefault="00DC7967" w:rsidP="00DC7967">
      <w:pPr>
        <w:pStyle w:val="bpuNormText"/>
      </w:pPr>
      <w:r>
        <w:tab/>
        <w:t>Asks Joint Committee on Library of Congress to approve replacing NJ statues of Richard Stockton and Philip Kearny in National Statuary Hall Collection with statues of Harriet Tubman and Alice Paul.</w:t>
      </w:r>
    </w:p>
    <w:p w14:paraId="6BF813B0" w14:textId="77777777" w:rsidR="00DC7967" w:rsidRDefault="00DC7967" w:rsidP="00DC7967">
      <w:pPr>
        <w:pStyle w:val="bpuNormText"/>
      </w:pPr>
    </w:p>
    <w:p w14:paraId="1D03AF1D" w14:textId="77777777" w:rsidR="00DC7967" w:rsidRDefault="00DC7967" w:rsidP="00DC7967">
      <w:pPr>
        <w:pStyle w:val="bpuSponsor"/>
      </w:pPr>
      <w:r>
        <w:t xml:space="preserve">CURRENT VERSION OF TEXT </w:t>
      </w:r>
    </w:p>
    <w:p w14:paraId="36785064" w14:textId="77777777" w:rsidR="00DC7967" w:rsidRDefault="00DC7967" w:rsidP="00DC7967">
      <w:pPr>
        <w:pStyle w:val="bpuNormText"/>
      </w:pPr>
      <w:r>
        <w:tab/>
        <w:t>As introduced.</w:t>
      </w:r>
    </w:p>
    <w:p w14:paraId="637200A1" w14:textId="0F1A6CAD" w:rsidR="00DC7967" w:rsidRDefault="00DC7967" w:rsidP="00DC7967">
      <w:pPr>
        <w:pStyle w:val="bpuNormText"/>
      </w:pPr>
      <w:r>
        <w:rPr>
          <w:noProof/>
        </w:rPr>
        <w:drawing>
          <wp:anchor distT="0" distB="0" distL="114300" distR="114300" simplePos="0" relativeHeight="251659264" behindDoc="1" locked="0" layoutInCell="1" allowOverlap="1" wp14:anchorId="5EA2E3F9" wp14:editId="5A98975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E7A51BC" w14:textId="77777777" w:rsidR="00DC7967" w:rsidRDefault="00DC7967" w:rsidP="008916EC">
      <w:pPr>
        <w:pStyle w:val="FronterPage"/>
        <w:tabs>
          <w:tab w:val="clear" w:pos="720"/>
          <w:tab w:val="clear" w:pos="1440"/>
          <w:tab w:val="clear" w:pos="2160"/>
          <w:tab w:val="clear" w:pos="2880"/>
          <w:tab w:val="clear" w:pos="3600"/>
          <w:tab w:val="clear" w:pos="4320"/>
          <w:tab w:val="clear" w:pos="5040"/>
        </w:tabs>
        <w:sectPr w:rsidR="00DC7967" w:rsidSect="00DC7967">
          <w:type w:val="continuous"/>
          <w:pgSz w:w="12240" w:h="20160" w:code="5"/>
          <w:pgMar w:top="1440" w:right="2275" w:bottom="1440" w:left="2275" w:header="72" w:footer="720" w:gutter="0"/>
          <w:pgNumType w:start="1"/>
          <w:cols w:space="720"/>
          <w:docGrid w:linePitch="360"/>
        </w:sectPr>
      </w:pPr>
    </w:p>
    <w:p w14:paraId="721FA79A" w14:textId="2735A84F" w:rsidR="00686AEB" w:rsidRDefault="0034583B" w:rsidP="003E47BA">
      <w:pPr>
        <w:pStyle w:val="HangingAnAct"/>
        <w:rPr>
          <w:rStyle w:val="HangingAnActChar"/>
        </w:rPr>
      </w:pPr>
      <w:r>
        <w:rPr>
          <w:rStyle w:val="BillHead"/>
        </w:rPr>
        <w:lastRenderedPageBreak/>
        <w:t>An Act</w:t>
      </w:r>
      <w:r w:rsidR="00686AEB" w:rsidRPr="006B7FA7">
        <w:rPr>
          <w:rStyle w:val="HangingAnActChar"/>
        </w:rPr>
        <w:t xml:space="preserve"> </w:t>
      </w:r>
      <w:r w:rsidR="00D73D72" w:rsidRPr="00D73D72">
        <w:rPr>
          <w:rStyle w:val="HangingAnActChar"/>
        </w:rPr>
        <w:t>to provide for the replacement of the New Jersey statues of Richard Stockton and Philip Kearny in the National Statuary Hall Collection of the United States Capitol with statues of Harriet Tubman and Alice Paul.</w:t>
      </w:r>
    </w:p>
    <w:p w14:paraId="436DADEA" w14:textId="77777777" w:rsidR="00456886" w:rsidRDefault="00456886" w:rsidP="00456886"/>
    <w:p w14:paraId="61B5C44B" w14:textId="77777777" w:rsidR="00801190" w:rsidRDefault="00801190">
      <w:pPr>
        <w:pStyle w:val="IndentHang"/>
      </w:pPr>
      <w:r w:rsidRPr="00391B81">
        <w:rPr>
          <w:b/>
          <w:bCs/>
          <w:smallCaps/>
        </w:rPr>
        <w:t>Whereas,</w:t>
      </w:r>
      <w:r w:rsidRPr="001C43C8">
        <w:t xml:space="preserve"> </w:t>
      </w:r>
      <w:r w:rsidR="001E5137">
        <w:t>In 1864, the United States Congress established the National Statuary Hall Collection in the Old Hall of the House of Representatives in the United States Capitol and authorized each state to contribute to the collection two statues to represent important historical figures from that state; and</w:t>
      </w:r>
    </w:p>
    <w:p w14:paraId="15386CBB" w14:textId="77777777" w:rsidR="001E5137" w:rsidRPr="001C43C8" w:rsidRDefault="001E5137">
      <w:pPr>
        <w:pStyle w:val="IndentHang"/>
      </w:pPr>
      <w:r w:rsidRPr="002F091A">
        <w:rPr>
          <w:b/>
          <w:bCs/>
          <w:smallCaps/>
        </w:rPr>
        <w:t>Whereas</w:t>
      </w:r>
      <w:r w:rsidRPr="00391B81">
        <w:rPr>
          <w:b/>
          <w:bCs/>
          <w:smallCaps/>
        </w:rPr>
        <w:t>,</w:t>
      </w:r>
      <w:r w:rsidRPr="001C43C8">
        <w:t xml:space="preserve"> </w:t>
      </w:r>
      <w:r>
        <w:t>New Jersey currently has on display in the National Statuary Hall Collection statues of Ri</w:t>
      </w:r>
      <w:r w:rsidR="001363C1">
        <w:t>chard Stockton and Philip Kearn</w:t>
      </w:r>
      <w:r>
        <w:t>y given by the State in 1888; and</w:t>
      </w:r>
    </w:p>
    <w:p w14:paraId="64E48BB3" w14:textId="77777777" w:rsidR="00E14C78" w:rsidRDefault="001E5137" w:rsidP="00E14C78">
      <w:pPr>
        <w:pStyle w:val="IndentHang"/>
        <w:rPr>
          <w:b/>
          <w:bCs/>
          <w:smallCaps/>
        </w:rPr>
      </w:pPr>
      <w:bookmarkStart w:id="2" w:name="_Hlk43117470"/>
      <w:r w:rsidRPr="00391B81">
        <w:rPr>
          <w:b/>
          <w:bCs/>
          <w:smallCaps/>
        </w:rPr>
        <w:t>Whereas,</w:t>
      </w:r>
      <w:bookmarkEnd w:id="2"/>
      <w:r w:rsidRPr="001C43C8">
        <w:t xml:space="preserve"> </w:t>
      </w:r>
      <w:r w:rsidR="00CC0D8B">
        <w:t>In 2000, the United States Congress enacted legislation authorizing states to request that the Joint Committee on the Library of Congress approve the replacement of a statue the state had provided for display in the hall’s collection; and</w:t>
      </w:r>
      <w:r w:rsidR="00E14C78" w:rsidRPr="00E14C78">
        <w:rPr>
          <w:b/>
          <w:bCs/>
          <w:smallCaps/>
        </w:rPr>
        <w:t xml:space="preserve"> </w:t>
      </w:r>
    </w:p>
    <w:p w14:paraId="75CC178E" w14:textId="77777777" w:rsidR="0091796E" w:rsidRDefault="00E14C78" w:rsidP="0091796E">
      <w:pPr>
        <w:pStyle w:val="IndentHang"/>
        <w:rPr>
          <w:b/>
          <w:bCs/>
          <w:smallCaps/>
        </w:rPr>
      </w:pPr>
      <w:r w:rsidRPr="00E14C78">
        <w:rPr>
          <w:b/>
          <w:bCs/>
          <w:smallCaps/>
        </w:rPr>
        <w:t>Whereas</w:t>
      </w:r>
      <w:r w:rsidRPr="00E14C78">
        <w:rPr>
          <w:b/>
          <w:bCs/>
        </w:rPr>
        <w:t>,</w:t>
      </w:r>
      <w:r w:rsidRPr="00E14C78">
        <w:t xml:space="preserve"> Despite the significant contributions of Statesman Richard Stockton during the Revolutionary War and General Philip Kearny during the Civil War, it is important for New Jersey to highlight different icons over time in the National Statuary Hall; and</w:t>
      </w:r>
    </w:p>
    <w:p w14:paraId="266B911E" w14:textId="001037D7" w:rsidR="00AC11CA" w:rsidRDefault="0091796E" w:rsidP="0091796E">
      <w:pPr>
        <w:pStyle w:val="IndentHang"/>
      </w:pPr>
      <w:r w:rsidRPr="0091796E">
        <w:rPr>
          <w:b/>
          <w:bCs/>
          <w:smallCaps/>
        </w:rPr>
        <w:t>Whereas</w:t>
      </w:r>
      <w:r w:rsidRPr="0091796E">
        <w:rPr>
          <w:b/>
          <w:bCs/>
        </w:rPr>
        <w:t>,</w:t>
      </w:r>
      <w:r w:rsidRPr="0091796E">
        <w:t xml:space="preserve"> Harriet Tubman, </w:t>
      </w:r>
      <w:bookmarkStart w:id="3" w:name="_Hlk43120808"/>
      <w:r w:rsidRPr="0091796E">
        <w:t>an abolitionist, Civil War scout, emancipator, and suffragist</w:t>
      </w:r>
      <w:bookmarkEnd w:id="3"/>
      <w:r w:rsidRPr="0091796E">
        <w:t>, is a significant historical and civil rights figure; and</w:t>
      </w:r>
    </w:p>
    <w:p w14:paraId="32040EBC" w14:textId="5D62AE12" w:rsidR="00AC11CA" w:rsidRPr="00AC11CA" w:rsidRDefault="00AC11CA" w:rsidP="00AC11CA">
      <w:pPr>
        <w:pStyle w:val="IndentHang"/>
      </w:pPr>
      <w:bookmarkStart w:id="4" w:name="_Hlk43120100"/>
      <w:r w:rsidRPr="00AC11CA">
        <w:rPr>
          <w:b/>
          <w:bCs/>
          <w:smallCaps/>
        </w:rPr>
        <w:t>Whereas</w:t>
      </w:r>
      <w:r w:rsidRPr="00AC11CA">
        <w:rPr>
          <w:b/>
          <w:bCs/>
        </w:rPr>
        <w:t>,</w:t>
      </w:r>
      <w:bookmarkEnd w:id="4"/>
      <w:r w:rsidRPr="00AC11CA">
        <w:t xml:space="preserve"> Born into slavery,</w:t>
      </w:r>
      <w:r w:rsidR="0091796E">
        <w:t xml:space="preserve"> Harriet</w:t>
      </w:r>
      <w:r w:rsidRPr="00AC11CA">
        <w:t xml:space="preserve"> Tubman escaped and later risked her life numerous times to rescue</w:t>
      </w:r>
      <w:r w:rsidR="006154CC">
        <w:t xml:space="preserve">, </w:t>
      </w:r>
      <w:r w:rsidRPr="00AC11CA">
        <w:t>emancipate</w:t>
      </w:r>
      <w:r w:rsidR="006154CC">
        <w:t>, and aid in the emancipation of</w:t>
      </w:r>
      <w:r w:rsidRPr="00AC11CA">
        <w:t xml:space="preserve"> approximately </w:t>
      </w:r>
      <w:r w:rsidR="006154CC">
        <w:t>140</w:t>
      </w:r>
      <w:r w:rsidRPr="00AC11CA">
        <w:t xml:space="preserve"> </w:t>
      </w:r>
      <w:r w:rsidR="005E415C">
        <w:t>enslaved pe</w:t>
      </w:r>
      <w:r w:rsidR="00EE0395">
        <w:t>rsons</w:t>
      </w:r>
      <w:r w:rsidRPr="00AC11CA">
        <w:t>, utilizing the antislavery Underground Railroad; and</w:t>
      </w:r>
    </w:p>
    <w:p w14:paraId="60B604AF" w14:textId="73A1E65A" w:rsidR="00AC11CA" w:rsidRPr="00AC11CA" w:rsidRDefault="00AC11CA" w:rsidP="00AC11CA">
      <w:pPr>
        <w:pStyle w:val="IndentHang"/>
      </w:pPr>
      <w:r w:rsidRPr="00AC11CA">
        <w:rPr>
          <w:b/>
          <w:bCs/>
          <w:smallCaps/>
        </w:rPr>
        <w:t>Whereas</w:t>
      </w:r>
      <w:r w:rsidRPr="00AC11CA">
        <w:rPr>
          <w:b/>
          <w:bCs/>
        </w:rPr>
        <w:t>,</w:t>
      </w:r>
      <w:r w:rsidRPr="00AC11CA">
        <w:t xml:space="preserve"> While living in New Jersey in the early 1850s, Tubman used her earnings working in Cape May to help fund her expeditions and missions; and</w:t>
      </w:r>
    </w:p>
    <w:p w14:paraId="41DE84DE" w14:textId="77777777" w:rsidR="00AC11CA" w:rsidRPr="00AC11CA" w:rsidRDefault="00AC11CA" w:rsidP="00AC11CA">
      <w:pPr>
        <w:pStyle w:val="IndentHang"/>
      </w:pPr>
      <w:r w:rsidRPr="00AC11CA">
        <w:rPr>
          <w:b/>
          <w:bCs/>
          <w:smallCaps/>
        </w:rPr>
        <w:t>Whereas</w:t>
      </w:r>
      <w:r w:rsidRPr="00AC11CA">
        <w:rPr>
          <w:b/>
          <w:bCs/>
        </w:rPr>
        <w:t>,</w:t>
      </w:r>
      <w:r w:rsidRPr="00AC11CA">
        <w:t xml:space="preserve"> Tubman’s legacy of emancipation and abolitionism in New Jersey will be immortalized with the Harriet Tubman Museum of Cape May; and</w:t>
      </w:r>
    </w:p>
    <w:p w14:paraId="2A0E3FE1" w14:textId="4BCEBFA2" w:rsidR="00AC11CA" w:rsidRPr="00AC11CA" w:rsidRDefault="00AC11CA" w:rsidP="00AC11CA">
      <w:pPr>
        <w:pStyle w:val="IndentHang"/>
      </w:pPr>
      <w:r w:rsidRPr="00AC11CA">
        <w:rPr>
          <w:b/>
          <w:bCs/>
          <w:smallCaps/>
        </w:rPr>
        <w:t>Whereas</w:t>
      </w:r>
      <w:r w:rsidRPr="00AC11CA">
        <w:rPr>
          <w:b/>
          <w:bCs/>
        </w:rPr>
        <w:t>,</w:t>
      </w:r>
      <w:r w:rsidRPr="00AC11CA">
        <w:t xml:space="preserve"> During the Civil War, Tubman enlisted into the Union Army as a scout and spy, and was the first woman to lead an armed expedition in the war when she led the raid at Combahee Ferry, freeing over 700 </w:t>
      </w:r>
      <w:r w:rsidR="00CF0F43">
        <w:t>enslaved pe</w:t>
      </w:r>
      <w:r w:rsidR="006D4E6F">
        <w:t>rsons</w:t>
      </w:r>
      <w:r w:rsidRPr="00AC11CA">
        <w:t>; and</w:t>
      </w:r>
    </w:p>
    <w:p w14:paraId="6B60780D" w14:textId="05FC201F" w:rsidR="00CC0D8B" w:rsidRDefault="00CC0D8B">
      <w:pPr>
        <w:pStyle w:val="IndentHang"/>
      </w:pPr>
      <w:r w:rsidRPr="00391B81">
        <w:rPr>
          <w:b/>
          <w:bCs/>
          <w:smallCaps/>
        </w:rPr>
        <w:t>Whereas,</w:t>
      </w:r>
      <w:r w:rsidRPr="001C43C8">
        <w:t xml:space="preserve"> </w:t>
      </w:r>
      <w:r>
        <w:t>Alice Paul, a women’s rights activist and suffragist</w:t>
      </w:r>
      <w:r w:rsidR="00D914AE">
        <w:t>,</w:t>
      </w:r>
      <w:r>
        <w:t xml:space="preserve"> is</w:t>
      </w:r>
      <w:r w:rsidR="00956ABC">
        <w:t xml:space="preserve"> also</w:t>
      </w:r>
      <w:r>
        <w:t xml:space="preserve"> a significant historical and civil rights figure who was born in Moorestown, New Jersey; and</w:t>
      </w:r>
    </w:p>
    <w:p w14:paraId="6EEA8E12" w14:textId="2A66768F" w:rsidR="00CC0D8B" w:rsidRPr="001C43C8" w:rsidRDefault="00CC0D8B">
      <w:pPr>
        <w:pStyle w:val="IndentHang"/>
      </w:pPr>
      <w:r w:rsidRPr="00391B81">
        <w:rPr>
          <w:b/>
          <w:bCs/>
          <w:smallCaps/>
        </w:rPr>
        <w:t>Whereas,</w:t>
      </w:r>
      <w:r w:rsidRPr="001C43C8">
        <w:t xml:space="preserve"> </w:t>
      </w:r>
      <w:r>
        <w:t>Paul became involved in the women’s suffrage movement in the United States in 1910, and worked two years with the National American Woman Suffrage Association, cofounded the Congressional Union seeking a federal constitutional amendment for women’s suffrage, and in 1916, formed the National Woman’s Party; and</w:t>
      </w:r>
    </w:p>
    <w:p w14:paraId="3759326A" w14:textId="772F4428" w:rsidR="001C1565" w:rsidRPr="001C43C8" w:rsidRDefault="001C1565">
      <w:pPr>
        <w:pStyle w:val="IndentHang"/>
      </w:pPr>
      <w:r w:rsidRPr="00391B81">
        <w:rPr>
          <w:b/>
          <w:bCs/>
          <w:smallCaps/>
        </w:rPr>
        <w:t>Whereas,</w:t>
      </w:r>
      <w:r w:rsidRPr="001C43C8">
        <w:t xml:space="preserve"> </w:t>
      </w:r>
      <w:r>
        <w:t>Paul was instrumental in the</w:t>
      </w:r>
      <w:r w:rsidR="001423C0">
        <w:t xml:space="preserve"> 1919</w:t>
      </w:r>
      <w:r>
        <w:t xml:space="preserve"> passage and</w:t>
      </w:r>
      <w:r w:rsidR="001423C0">
        <w:t xml:space="preserve"> 1920</w:t>
      </w:r>
      <w:r w:rsidR="00F22C91">
        <w:t xml:space="preserve"> ratification</w:t>
      </w:r>
      <w:r>
        <w:t xml:space="preserve"> of the Nineteenth Amendment, which prohibited denying any citizen the right to vote on the basis of sex</w:t>
      </w:r>
      <w:r w:rsidR="00AB5C23">
        <w:t>, penned the Equal Rights Amendment in 1923, and continued to advocate on behalf of women until her death on July 9, 1977</w:t>
      </w:r>
      <w:r>
        <w:t>; and</w:t>
      </w:r>
    </w:p>
    <w:p w14:paraId="53708C81" w14:textId="251330A5" w:rsidR="00F70464" w:rsidRPr="001C43C8" w:rsidRDefault="00F70464">
      <w:pPr>
        <w:pStyle w:val="IndentHang"/>
      </w:pPr>
      <w:r w:rsidRPr="00391B81">
        <w:rPr>
          <w:b/>
          <w:bCs/>
          <w:smallCaps/>
        </w:rPr>
        <w:t>Whereas,</w:t>
      </w:r>
      <w:r w:rsidRPr="001C43C8">
        <w:t xml:space="preserve"> </w:t>
      </w:r>
      <w:r w:rsidR="00ED6E1E">
        <w:t xml:space="preserve">Harriet Tubman and </w:t>
      </w:r>
      <w:r w:rsidR="00AB5C23">
        <w:t>Alice Paul, due to their extraordinary contributions to the State of New Jersey and the United States, are</w:t>
      </w:r>
      <w:r>
        <w:t xml:space="preserve"> worthy of recognition in the National Statuary Hall Collection; now, therefore,</w:t>
      </w:r>
    </w:p>
    <w:p w14:paraId="1FCB24C8" w14:textId="77777777" w:rsidR="000B1054" w:rsidRPr="00D71D68" w:rsidRDefault="000B1054" w:rsidP="000B1054"/>
    <w:p w14:paraId="4F4EC00E" w14:textId="77777777" w:rsidR="00686AEB" w:rsidRPr="00AA7880" w:rsidRDefault="00686AEB" w:rsidP="00686AEB">
      <w:r>
        <w:tab/>
      </w:r>
      <w:r w:rsidR="0034583B">
        <w:rPr>
          <w:rStyle w:val="BillHeading2"/>
        </w:rPr>
        <w:t>Be It Enacted</w:t>
      </w:r>
      <w:r>
        <w:rPr>
          <w:rStyle w:val="BillHeading2"/>
        </w:rPr>
        <w:t xml:space="preserve"> </w:t>
      </w:r>
      <w:r w:rsidR="0034583B">
        <w:rPr>
          <w:rStyle w:val="BillLanguage"/>
        </w:rPr>
        <w:t>by the Senate and General Assembly of the State of New Jersey:</w:t>
      </w:r>
    </w:p>
    <w:p w14:paraId="1B2ACA28" w14:textId="77777777" w:rsidR="00686AEB" w:rsidRDefault="00686AEB" w:rsidP="00686AEB"/>
    <w:p w14:paraId="539A17AD" w14:textId="4FD58DF9" w:rsidR="006066B8" w:rsidRDefault="006066B8" w:rsidP="00686AEB">
      <w:r>
        <w:tab/>
        <w:t>1.</w:t>
      </w:r>
      <w:r>
        <w:tab/>
        <w:t>The State of New Jersey requests that the Joint Committee on the Library of Congress approve the replacement of the Ne</w:t>
      </w:r>
      <w:r w:rsidR="001363C1">
        <w:t>w Jersey statue</w:t>
      </w:r>
      <w:r w:rsidR="001E45EC">
        <w:t>s</w:t>
      </w:r>
      <w:r w:rsidR="001363C1">
        <w:t xml:space="preserve"> of</w:t>
      </w:r>
      <w:r w:rsidR="001E45EC">
        <w:t xml:space="preserve"> Richard Stockton and</w:t>
      </w:r>
      <w:r w:rsidR="001363C1">
        <w:t xml:space="preserve"> Philip Kearn</w:t>
      </w:r>
      <w:r>
        <w:t>y in the National Statuary Hall Collection with statue</w:t>
      </w:r>
      <w:r w:rsidR="001E45EC">
        <w:t>s</w:t>
      </w:r>
      <w:r>
        <w:t xml:space="preserve"> of </w:t>
      </w:r>
      <w:r w:rsidR="001E45EC">
        <w:t xml:space="preserve">Harriet Tubman and </w:t>
      </w:r>
      <w:r>
        <w:t>Alice Paul.</w:t>
      </w:r>
    </w:p>
    <w:p w14:paraId="598B3C0F" w14:textId="77777777" w:rsidR="006066B8" w:rsidRDefault="006066B8" w:rsidP="00686AEB"/>
    <w:p w14:paraId="4D8C0116" w14:textId="2E7EC1B4" w:rsidR="006066B8" w:rsidRDefault="006066B8" w:rsidP="00686AEB">
      <w:r>
        <w:tab/>
        <w:t>2.</w:t>
      </w:r>
      <w:r>
        <w:tab/>
        <w:t xml:space="preserve">The </w:t>
      </w:r>
      <w:r w:rsidR="00623B25">
        <w:t xml:space="preserve">New Jersey </w:t>
      </w:r>
      <w:r>
        <w:t>Secretary of State shall submit to the United States Architect of the Capitol for his or her review for completeness a written request from the Governor to approve the replacement</w:t>
      </w:r>
      <w:r w:rsidR="006445E5">
        <w:t>s</w:t>
      </w:r>
      <w:r>
        <w:t>.  The Governor’s request shall also include a description of the location</w:t>
      </w:r>
      <w:r w:rsidR="006445E5">
        <w:t>s</w:t>
      </w:r>
      <w:r>
        <w:t xml:space="preserve"> in New Jersey where the </w:t>
      </w:r>
      <w:r w:rsidR="001363C1">
        <w:t>replaced statue</w:t>
      </w:r>
      <w:r w:rsidR="001E45EC">
        <w:t>s</w:t>
      </w:r>
      <w:r w:rsidR="001363C1">
        <w:t xml:space="preserve"> of</w:t>
      </w:r>
      <w:r w:rsidR="001E45EC">
        <w:t xml:space="preserve"> Richard Stockton and</w:t>
      </w:r>
      <w:r w:rsidR="001363C1">
        <w:t xml:space="preserve"> Philip Kearn</w:t>
      </w:r>
      <w:r>
        <w:t xml:space="preserve">y will be displayed after </w:t>
      </w:r>
      <w:r w:rsidR="001E45EC">
        <w:t>the statues are</w:t>
      </w:r>
      <w:r>
        <w:t xml:space="preserve"> transferred and a copy of this act requesting such replacement</w:t>
      </w:r>
      <w:r w:rsidR="001E45EC">
        <w:t>s</w:t>
      </w:r>
      <w:r>
        <w:t xml:space="preserve">.  After such review, the Governor and Legislature </w:t>
      </w:r>
      <w:r w:rsidR="00AD442D">
        <w:t xml:space="preserve">shall </w:t>
      </w:r>
      <w:r>
        <w:t>call on the architect to forward the request to the Joint Committee on the Library of Congress for its approval or denial.  If the request is approved by the committee, the architect and the Secretary of State, acting on behalf of the State of New Jersey, shall enter into an agreement pursuant to 2 U.S.C. 2132(b).</w:t>
      </w:r>
    </w:p>
    <w:p w14:paraId="0F128994" w14:textId="77777777" w:rsidR="005D5C6B" w:rsidRDefault="005D5C6B" w:rsidP="00686AEB"/>
    <w:p w14:paraId="5534AB69" w14:textId="221102EF" w:rsidR="005D5C6B" w:rsidRDefault="00CC1FB4" w:rsidP="00CC1FB4">
      <w:pPr>
        <w:tabs>
          <w:tab w:val="clear" w:pos="1440"/>
          <w:tab w:val="left" w:pos="1170"/>
        </w:tabs>
      </w:pPr>
      <w:r>
        <w:tab/>
        <w:t>3.</w:t>
      </w:r>
      <w:r>
        <w:tab/>
        <w:t>a.</w:t>
      </w:r>
      <w:r>
        <w:tab/>
      </w:r>
      <w:r w:rsidR="005D5C6B">
        <w:t>There is created the National Statuary Hall Selection Committee.  The committee shall be temporar</w:t>
      </w:r>
      <w:r w:rsidR="0056423A">
        <w:t>y and consist of seven members</w:t>
      </w:r>
      <w:r w:rsidR="005842E1">
        <w:t>, appointed</w:t>
      </w:r>
      <w:r w:rsidR="0056423A">
        <w:t xml:space="preserve"> </w:t>
      </w:r>
      <w:r w:rsidR="005D5C6B">
        <w:t>as follows:</w:t>
      </w:r>
    </w:p>
    <w:p w14:paraId="60A0C145" w14:textId="77777777" w:rsidR="005D5C6B" w:rsidRDefault="009D65BD" w:rsidP="00686AEB">
      <w:r>
        <w:tab/>
        <w:t>(1)</w:t>
      </w:r>
      <w:r>
        <w:tab/>
        <w:t>two</w:t>
      </w:r>
      <w:r w:rsidR="005D5C6B">
        <w:t xml:space="preserve"> members </w:t>
      </w:r>
      <w:r w:rsidR="0056423A">
        <w:t>appointed by the Governor</w:t>
      </w:r>
      <w:r w:rsidR="005D5C6B">
        <w:t>,</w:t>
      </w:r>
      <w:r w:rsidR="00DC5A7A">
        <w:t xml:space="preserve"> </w:t>
      </w:r>
      <w:r w:rsidR="00A73CA6">
        <w:t>upon recommendation of the Senate President</w:t>
      </w:r>
      <w:r w:rsidR="00DC5A7A">
        <w:t>,</w:t>
      </w:r>
      <w:r w:rsidR="005D5C6B">
        <w:t xml:space="preserve"> not more than one of whom shall be from the same political party;</w:t>
      </w:r>
    </w:p>
    <w:p w14:paraId="12236403" w14:textId="77777777" w:rsidR="005D5C6B" w:rsidRDefault="0056423A" w:rsidP="00686AEB">
      <w:r>
        <w:tab/>
        <w:t>(2)</w:t>
      </w:r>
      <w:r>
        <w:tab/>
        <w:t>two members appointed by the Governor</w:t>
      </w:r>
      <w:r w:rsidR="00A73CA6">
        <w:t>,</w:t>
      </w:r>
      <w:r w:rsidR="00DC5A7A">
        <w:t xml:space="preserve"> </w:t>
      </w:r>
      <w:r w:rsidR="00A73CA6">
        <w:t>upon recommendation of</w:t>
      </w:r>
      <w:r w:rsidR="00DC5A7A">
        <w:t xml:space="preserve"> the Speaker of the General Assembly</w:t>
      </w:r>
      <w:r w:rsidR="005D5C6B">
        <w:t>, not more than one of whom shall be from the same political party;</w:t>
      </w:r>
    </w:p>
    <w:p w14:paraId="72C088CD" w14:textId="096B57BA" w:rsidR="005D5C6B" w:rsidRDefault="005D5C6B" w:rsidP="00686AEB">
      <w:r>
        <w:tab/>
        <w:t>(3)</w:t>
      </w:r>
      <w:r>
        <w:tab/>
        <w:t xml:space="preserve">the </w:t>
      </w:r>
      <w:r w:rsidR="00CF1828">
        <w:t xml:space="preserve">New Jersey </w:t>
      </w:r>
      <w:r>
        <w:t>Secretary of State, or the designee thereof; and</w:t>
      </w:r>
    </w:p>
    <w:p w14:paraId="5F4D05C6" w14:textId="77777777" w:rsidR="005D5C6B" w:rsidRDefault="00A73CA6" w:rsidP="00686AEB">
      <w:r>
        <w:tab/>
        <w:t>(4)</w:t>
      </w:r>
      <w:r>
        <w:tab/>
        <w:t>t</w:t>
      </w:r>
      <w:r w:rsidR="005D5C6B">
        <w:t>wo m</w:t>
      </w:r>
      <w:r w:rsidR="00256780">
        <w:t>embers</w:t>
      </w:r>
      <w:r w:rsidR="0056423A">
        <w:t xml:space="preserve"> appointed by the Governor</w:t>
      </w:r>
      <w:r w:rsidR="000041B7">
        <w:t xml:space="preserve">, </w:t>
      </w:r>
      <w:r w:rsidR="005D5C6B">
        <w:t>not more than one of whom shall be from the same political party.</w:t>
      </w:r>
    </w:p>
    <w:p w14:paraId="28E36CF3" w14:textId="77777777" w:rsidR="005D5C6B" w:rsidRDefault="005D5C6B" w:rsidP="00686AEB">
      <w:r>
        <w:tab/>
        <w:t>The members of the committee shall select a member of the committee to be the chair and a member of a different political party to be vice chair.  Any vacancy shall be filled in the same manner as the original appointment.  Members shall serve without compensation, but may be reimbursed for necessary expenses incurred in the performance of their duties.</w:t>
      </w:r>
    </w:p>
    <w:p w14:paraId="37D76EF5" w14:textId="77777777" w:rsidR="006A2908" w:rsidRDefault="006A2908" w:rsidP="00686AEB">
      <w:r>
        <w:tab/>
        <w:t>The chair shall appoint a secretary to the committee, who need not be a member of the committee.</w:t>
      </w:r>
    </w:p>
    <w:p w14:paraId="5EC88E2F" w14:textId="77777777" w:rsidR="005D5C6B" w:rsidRDefault="005D5C6B" w:rsidP="00686AEB">
      <w:r>
        <w:tab/>
        <w:t>A quorum of the members shall be the majority of the members.  The members shall be appointed within 45 days following the enactment of this act and shall organize as soon as practicable after the appointment of the majority of its members.</w:t>
      </w:r>
    </w:p>
    <w:p w14:paraId="4F039177" w14:textId="77777777" w:rsidR="005D5C6B" w:rsidRDefault="005D5C6B" w:rsidP="00686AEB">
      <w:r>
        <w:tab/>
        <w:t>b.</w:t>
      </w:r>
      <w:r>
        <w:tab/>
        <w:t>Upon approval by the Joint Committee of the Library of Congress and pursuant to the agreement provided for in section 2 of this act, the committee shall:</w:t>
      </w:r>
    </w:p>
    <w:p w14:paraId="56F06DC0" w14:textId="397C9F1B" w:rsidR="005D5C6B" w:rsidRDefault="005D5C6B" w:rsidP="00686AEB">
      <w:r>
        <w:tab/>
        <w:t>(1)</w:t>
      </w:r>
      <w:r>
        <w:tab/>
        <w:t>select a sculptor</w:t>
      </w:r>
      <w:r w:rsidR="001E45EC">
        <w:t xml:space="preserve"> or sculptors</w:t>
      </w:r>
      <w:r>
        <w:t xml:space="preserve"> to create</w:t>
      </w:r>
      <w:r w:rsidR="006445E5">
        <w:t xml:space="preserve"> the</w:t>
      </w:r>
      <w:r>
        <w:t xml:space="preserve"> statue</w:t>
      </w:r>
      <w:r w:rsidR="001E45EC">
        <w:t>s</w:t>
      </w:r>
      <w:r>
        <w:t xml:space="preserve"> of</w:t>
      </w:r>
      <w:r w:rsidR="001E45EC">
        <w:t xml:space="preserve"> Harriet Tubman and</w:t>
      </w:r>
      <w:r>
        <w:t xml:space="preserve"> Alice Paul to be placed in the National Statuary Hall Collection, and review and approve the plans for the statue</w:t>
      </w:r>
      <w:r w:rsidR="001E45EC">
        <w:t>s</w:t>
      </w:r>
      <w:r>
        <w:t>; and</w:t>
      </w:r>
    </w:p>
    <w:p w14:paraId="60AF51B0" w14:textId="77777777" w:rsidR="005D5C6B" w:rsidRDefault="005D5C6B" w:rsidP="00686AEB">
      <w:r>
        <w:tab/>
        <w:t>(2)</w:t>
      </w:r>
      <w:r>
        <w:tab/>
        <w:t>identify a method to obtain the funding necessary to pay for the following items:</w:t>
      </w:r>
    </w:p>
    <w:p w14:paraId="40DDBF34" w14:textId="4BD3485B" w:rsidR="005D5C6B" w:rsidRDefault="005D5C6B" w:rsidP="00686AEB">
      <w:r>
        <w:tab/>
        <w:t>(a)</w:t>
      </w:r>
      <w:r>
        <w:tab/>
        <w:t>the sculptor</w:t>
      </w:r>
      <w:r w:rsidR="001E45EC">
        <w:t xml:space="preserve"> or sculptors</w:t>
      </w:r>
      <w:r>
        <w:t xml:space="preserve"> for designing and carving or casting the statue</w:t>
      </w:r>
      <w:r w:rsidR="001E45EC">
        <w:t>s</w:t>
      </w:r>
      <w:r>
        <w:t>;</w:t>
      </w:r>
    </w:p>
    <w:p w14:paraId="15FD07CF" w14:textId="29998E52" w:rsidR="005D5C6B" w:rsidRDefault="005D5C6B" w:rsidP="00686AEB">
      <w:r>
        <w:tab/>
        <w:t>(b)</w:t>
      </w:r>
      <w:r>
        <w:tab/>
        <w:t>the design and fabrication of the pedestal</w:t>
      </w:r>
      <w:r w:rsidR="001E45EC">
        <w:t>s</w:t>
      </w:r>
      <w:r>
        <w:t>;</w:t>
      </w:r>
    </w:p>
    <w:p w14:paraId="2721427A" w14:textId="2EB324DA" w:rsidR="005D5C6B" w:rsidRDefault="005D5C6B" w:rsidP="00686AEB">
      <w:r>
        <w:tab/>
        <w:t>(c)</w:t>
      </w:r>
      <w:r>
        <w:tab/>
        <w:t>the transportation of the statue</w:t>
      </w:r>
      <w:r w:rsidR="001E45EC">
        <w:t>s</w:t>
      </w:r>
      <w:r>
        <w:t xml:space="preserve"> and pedestal</w:t>
      </w:r>
      <w:r w:rsidR="001E45EC">
        <w:t>s</w:t>
      </w:r>
      <w:r>
        <w:t xml:space="preserve"> to the United States Capitol;</w:t>
      </w:r>
    </w:p>
    <w:p w14:paraId="42001797" w14:textId="1F5EEEB5" w:rsidR="005D5C6B" w:rsidRDefault="005D5C6B" w:rsidP="00686AEB">
      <w:r>
        <w:tab/>
        <w:t>(d)</w:t>
      </w:r>
      <w:r>
        <w:tab/>
        <w:t>the removal and transportation of the replaced statue</w:t>
      </w:r>
      <w:r w:rsidR="001E45EC">
        <w:t>s</w:t>
      </w:r>
      <w:r>
        <w:t>;</w:t>
      </w:r>
    </w:p>
    <w:p w14:paraId="1895CA75" w14:textId="47C71AB6" w:rsidR="005D5C6B" w:rsidRDefault="005D5C6B" w:rsidP="00686AEB">
      <w:r>
        <w:tab/>
        <w:t>(e)</w:t>
      </w:r>
      <w:r>
        <w:tab/>
        <w:t>the temporary placement of the new statue</w:t>
      </w:r>
      <w:r w:rsidR="00AB5028">
        <w:t>s</w:t>
      </w:r>
      <w:r>
        <w:t xml:space="preserve"> in the Rotunda of the United States Capitol for the unveiling ceremon</w:t>
      </w:r>
      <w:r w:rsidR="006445E5">
        <w:t>ies</w:t>
      </w:r>
      <w:r>
        <w:t>;</w:t>
      </w:r>
    </w:p>
    <w:p w14:paraId="4584B2BC" w14:textId="2986B4B3" w:rsidR="005D5C6B" w:rsidRDefault="005D5C6B" w:rsidP="00686AEB">
      <w:r>
        <w:tab/>
        <w:t>(f)</w:t>
      </w:r>
      <w:r>
        <w:tab/>
        <w:t>the unveiling ceremon</w:t>
      </w:r>
      <w:r w:rsidR="00C4406C">
        <w:t>ies</w:t>
      </w:r>
      <w:r>
        <w:t>; and</w:t>
      </w:r>
    </w:p>
    <w:p w14:paraId="0EC9B409" w14:textId="605E29FB" w:rsidR="005D5C6B" w:rsidRDefault="005D5C6B" w:rsidP="00686AEB">
      <w:r>
        <w:tab/>
        <w:t>(g)</w:t>
      </w:r>
      <w:r>
        <w:tab/>
        <w:t>such other expenses that the committee determines are necessary to incur to replace the Ne</w:t>
      </w:r>
      <w:r w:rsidR="00997B19">
        <w:t>w Jersey statue</w:t>
      </w:r>
      <w:r w:rsidR="00B8722E">
        <w:t>s</w:t>
      </w:r>
      <w:r w:rsidR="00997B19">
        <w:t xml:space="preserve"> of</w:t>
      </w:r>
      <w:r w:rsidR="00B8722E">
        <w:t xml:space="preserve"> Richard Stockton and</w:t>
      </w:r>
      <w:r w:rsidR="00997B19">
        <w:t xml:space="preserve"> Philip Kearn</w:t>
      </w:r>
      <w:r>
        <w:t xml:space="preserve">y with </w:t>
      </w:r>
      <w:r w:rsidR="00A26ED5">
        <w:t>statues</w:t>
      </w:r>
      <w:r w:rsidR="00B8722E">
        <w:t xml:space="preserve"> of Harriet Tubman and</w:t>
      </w:r>
      <w:r>
        <w:t xml:space="preserve"> Alice Paul.</w:t>
      </w:r>
    </w:p>
    <w:p w14:paraId="6B0C79A9" w14:textId="6228E5FE" w:rsidR="00A0770E" w:rsidRDefault="00A0770E" w:rsidP="00686AEB">
      <w:r>
        <w:tab/>
        <w:t>c.</w:t>
      </w:r>
      <w:r>
        <w:tab/>
        <w:t>The committee shall complete its work within one year of its initial organizational meeting and terminate upon completion of a written report on its activities.  Copies of the report shall be transmitted to the Governor, the Lieutenant Governor, the President of the Senate, the Speaker of the General Assembly, and any other official required to receive reports pursuant to section 2 of P.L.1991,</w:t>
      </w:r>
      <w:r w:rsidR="00CC1FB4">
        <w:t> </w:t>
      </w:r>
      <w:r>
        <w:t>c.164 (C.52:14-19.1).  Copies of the report shall also be made available to the general public.</w:t>
      </w:r>
    </w:p>
    <w:p w14:paraId="58A431AB" w14:textId="77777777" w:rsidR="006066B8" w:rsidRPr="00D71D68" w:rsidRDefault="006066B8" w:rsidP="00686AEB"/>
    <w:p w14:paraId="2E124EE7" w14:textId="77777777" w:rsidR="00686AEB" w:rsidRDefault="00686AEB" w:rsidP="00686AEB">
      <w:r>
        <w:tab/>
      </w:r>
      <w:r w:rsidR="00FA2961">
        <w:t>4.</w:t>
      </w:r>
      <w:r w:rsidR="00FA2961">
        <w:tab/>
      </w:r>
      <w:r w:rsidR="0034583B">
        <w:t>This act shall take effect</w:t>
      </w:r>
      <w:r w:rsidR="00FA2961">
        <w:t xml:space="preserve"> immediately.</w:t>
      </w:r>
    </w:p>
    <w:p w14:paraId="0F69CF55" w14:textId="77777777" w:rsidR="00FA2961" w:rsidRPr="00AA7880" w:rsidRDefault="00FA2961" w:rsidP="00686AEB"/>
    <w:p w14:paraId="6943BA6E" w14:textId="77777777" w:rsidR="00686AEB" w:rsidRPr="00CE7BD8" w:rsidRDefault="00686AEB" w:rsidP="00686AEB"/>
    <w:p w14:paraId="665403E5" w14:textId="77777777" w:rsidR="00686AEB" w:rsidRPr="00AA7880" w:rsidRDefault="00686AEB" w:rsidP="00686AEB">
      <w:pPr>
        <w:jc w:val="center"/>
      </w:pPr>
      <w:r w:rsidRPr="00D71D68">
        <w:t>STATEMENT</w:t>
      </w:r>
    </w:p>
    <w:p w14:paraId="402664A6" w14:textId="77777777" w:rsidR="00686AEB" w:rsidRDefault="00686AEB" w:rsidP="00686AEB"/>
    <w:p w14:paraId="1BF002D5" w14:textId="405B57A5" w:rsidR="00410046" w:rsidRDefault="00410046" w:rsidP="00686AEB">
      <w:r>
        <w:tab/>
        <w:t>The purpose of this bill is to request that the Ne</w:t>
      </w:r>
      <w:r w:rsidR="00997B19">
        <w:t>w Jersey statue</w:t>
      </w:r>
      <w:r w:rsidR="00B8722E">
        <w:t>s</w:t>
      </w:r>
      <w:r w:rsidR="00997B19">
        <w:t xml:space="preserve"> of </w:t>
      </w:r>
      <w:r w:rsidR="00B8722E">
        <w:t xml:space="preserve">Richard Stockton and </w:t>
      </w:r>
      <w:r w:rsidR="00997B19">
        <w:t>Philip Kearn</w:t>
      </w:r>
      <w:r>
        <w:t>y in the National Statuary Hall Collection at the United States Capitol be replaced with statue</w:t>
      </w:r>
      <w:r w:rsidR="00B8722E">
        <w:t>s</w:t>
      </w:r>
      <w:r>
        <w:t xml:space="preserve"> of</w:t>
      </w:r>
      <w:r w:rsidR="00B8722E">
        <w:t xml:space="preserve"> Harriet Tubman and</w:t>
      </w:r>
      <w:r>
        <w:t xml:space="preserve"> Alice Paul.</w:t>
      </w:r>
    </w:p>
    <w:p w14:paraId="451161C3" w14:textId="2D995D1C" w:rsidR="00B8722E" w:rsidRDefault="00B8722E" w:rsidP="00686AEB">
      <w:r>
        <w:tab/>
        <w:t>Harriet Tubman was</w:t>
      </w:r>
      <w:r w:rsidR="0016722B" w:rsidRPr="0016722B">
        <w:t xml:space="preserve"> an abolitionist, Civil War scout, emancipator,</w:t>
      </w:r>
      <w:r w:rsidR="0016722B">
        <w:t xml:space="preserve"> and </w:t>
      </w:r>
      <w:r w:rsidR="0016722B" w:rsidRPr="0016722B">
        <w:t>suffragist</w:t>
      </w:r>
      <w:r w:rsidR="0016722B">
        <w:t xml:space="preserve">.  Tubman was born into slavery, and after risking her life to escape to the north, she embarked on numerous missions to liberate dozens of other </w:t>
      </w:r>
      <w:r w:rsidR="006F0230">
        <w:t>enslaved people</w:t>
      </w:r>
      <w:r w:rsidR="0016722B">
        <w:t>.  Tubman was instrumental during the Civil War as a scout and spy</w:t>
      </w:r>
      <w:r w:rsidR="004B5DF1">
        <w:t xml:space="preserve"> </w:t>
      </w:r>
      <w:r w:rsidR="0016722B">
        <w:t>and was the first woman to lead an armed expedition during the war.  Tubman’s legacy has extended throughout the United States, including the Harriet Tubman Museum of Cape May, which is set to open this year.</w:t>
      </w:r>
    </w:p>
    <w:p w14:paraId="61A966A4" w14:textId="77777777" w:rsidR="00410046" w:rsidRDefault="00410046" w:rsidP="00686AEB">
      <w:r>
        <w:tab/>
        <w:t>Alice Paul was a women’s rights activist, suffragist, and principal leader of the early 1900’s campaign for the Nineteenth Amendment to the United States Constitution.  She was born on January 11, 1885, in Moorestown, New Jersey.  Alice Paul was instrumental in the passage and ratification in 1920 of the Nineteenth Amendment, which prohibited denying any citizen the right to vote on the basis of sex.</w:t>
      </w:r>
    </w:p>
    <w:p w14:paraId="3AD3836F" w14:textId="53F3A0A8" w:rsidR="00410046" w:rsidRDefault="00410046" w:rsidP="00686AEB">
      <w:r>
        <w:tab/>
        <w:t>The bill enables the State, following the procedure established in federal law, to formally ask the Joint Committee on the Library of Congress to approve the replacemen</w:t>
      </w:r>
      <w:r w:rsidR="00997B19">
        <w:t>t of the statue</w:t>
      </w:r>
      <w:r w:rsidR="00B8722E">
        <w:t>s</w:t>
      </w:r>
      <w:r w:rsidR="00997B19">
        <w:t xml:space="preserve"> of</w:t>
      </w:r>
      <w:r w:rsidR="00B8722E">
        <w:t xml:space="preserve"> Richard Stockton and</w:t>
      </w:r>
      <w:r w:rsidR="00997B19">
        <w:t xml:space="preserve"> Philip Kearn</w:t>
      </w:r>
      <w:r>
        <w:t>y the State had provided for display in the National Statuary Hall Collection.  If approved by the Joint Committee, the new statue</w:t>
      </w:r>
      <w:r w:rsidR="005D6786">
        <w:t>s</w:t>
      </w:r>
      <w:r>
        <w:t xml:space="preserve"> would be of</w:t>
      </w:r>
      <w:r w:rsidR="005D6786">
        <w:t xml:space="preserve"> Harriet Tubman and</w:t>
      </w:r>
      <w:r>
        <w:t xml:space="preserve"> Alice Paul.</w:t>
      </w:r>
    </w:p>
    <w:p w14:paraId="5F661BB4" w14:textId="77777777" w:rsidR="00FC72DC" w:rsidRDefault="00410046" w:rsidP="00686AEB">
      <w:r>
        <w:tab/>
        <w:t>The bill establishes a temporary,</w:t>
      </w:r>
      <w:r w:rsidR="00E75D20">
        <w:t xml:space="preserve"> bi-partisan,</w:t>
      </w:r>
      <w:r>
        <w:t xml:space="preserve"> seven-member committee</w:t>
      </w:r>
      <w:r w:rsidR="00E75D20">
        <w:t xml:space="preserve"> </w:t>
      </w:r>
      <w:r>
        <w:t>made up of</w:t>
      </w:r>
      <w:r w:rsidR="00FC72DC">
        <w:t>:</w:t>
      </w:r>
      <w:r>
        <w:t xml:space="preserve"> </w:t>
      </w:r>
    </w:p>
    <w:p w14:paraId="6B41B52F" w14:textId="77777777" w:rsidR="00FC72DC" w:rsidRDefault="00FC72DC" w:rsidP="00686AEB">
      <w:r>
        <w:tab/>
        <w:t>(1)</w:t>
      </w:r>
      <w:r>
        <w:tab/>
      </w:r>
      <w:r w:rsidR="00661399">
        <w:t xml:space="preserve">four </w:t>
      </w:r>
      <w:r w:rsidR="000D18E0">
        <w:t>members appointed by the Governor</w:t>
      </w:r>
      <w:r w:rsidR="00CC588F">
        <w:t>, upon recommendation</w:t>
      </w:r>
      <w:r w:rsidR="00E75D20">
        <w:t xml:space="preserve"> of the Senate President and </w:t>
      </w:r>
      <w:r w:rsidR="00007974">
        <w:t xml:space="preserve">the </w:t>
      </w:r>
      <w:r w:rsidR="00E75D20">
        <w:t>Speaker of the General Assembly</w:t>
      </w:r>
      <w:r>
        <w:t>;</w:t>
      </w:r>
    </w:p>
    <w:p w14:paraId="52D0C263" w14:textId="42B318C5" w:rsidR="00FC72DC" w:rsidRDefault="00FC72DC" w:rsidP="00686AEB">
      <w:r>
        <w:tab/>
        <w:t>(2)</w:t>
      </w:r>
      <w:r>
        <w:tab/>
        <w:t xml:space="preserve">the </w:t>
      </w:r>
      <w:r w:rsidR="005268B4">
        <w:t xml:space="preserve">New Jersey </w:t>
      </w:r>
      <w:r>
        <w:t>Secretary of State</w:t>
      </w:r>
      <w:r w:rsidR="00E75D20">
        <w:t>, or a designee thereof</w:t>
      </w:r>
      <w:r>
        <w:t>;</w:t>
      </w:r>
      <w:r w:rsidR="000D18E0">
        <w:t xml:space="preserve"> and</w:t>
      </w:r>
    </w:p>
    <w:p w14:paraId="2DBE229D" w14:textId="77777777" w:rsidR="00FC72DC" w:rsidRDefault="00FC72DC" w:rsidP="00686AEB">
      <w:r>
        <w:tab/>
        <w:t>(3)</w:t>
      </w:r>
      <w:r>
        <w:tab/>
      </w:r>
      <w:r w:rsidR="00661399">
        <w:t xml:space="preserve">two </w:t>
      </w:r>
      <w:r w:rsidR="00E75D20">
        <w:t xml:space="preserve">members </w:t>
      </w:r>
      <w:r w:rsidR="000D18E0">
        <w:t>appointed by the Governor</w:t>
      </w:r>
      <w:r w:rsidR="00E75D20">
        <w:t>.</w:t>
      </w:r>
    </w:p>
    <w:p w14:paraId="5D0D4F17" w14:textId="50FAF201" w:rsidR="00ED2C44" w:rsidRDefault="00FC72DC">
      <w:r>
        <w:tab/>
        <w:t>The committee will</w:t>
      </w:r>
      <w:r w:rsidR="00410046">
        <w:t xml:space="preserve"> select a sculptor</w:t>
      </w:r>
      <w:r w:rsidR="005D6786">
        <w:t xml:space="preserve"> or sculptors</w:t>
      </w:r>
      <w:r w:rsidR="00410046">
        <w:t xml:space="preserve"> for the statue</w:t>
      </w:r>
      <w:r w:rsidR="005D6786">
        <w:t>s</w:t>
      </w:r>
      <w:r w:rsidR="00410046">
        <w:t xml:space="preserve"> and determine how to fund its completion and transportation to the United States Capitol.</w:t>
      </w:r>
    </w:p>
    <w:sectPr w:rsidR="00ED2C44" w:rsidSect="00DC79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B8B7A" w14:textId="77777777" w:rsidR="002E285B" w:rsidRDefault="002E285B">
      <w:r>
        <w:separator/>
      </w:r>
    </w:p>
  </w:endnote>
  <w:endnote w:type="continuationSeparator" w:id="0">
    <w:p w14:paraId="660F0E0F" w14:textId="77777777" w:rsidR="002E285B" w:rsidRDefault="002E2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E955D" w14:textId="273C5034" w:rsidR="003A5F16" w:rsidRDefault="003A5F16" w:rsidP="003A5F16">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2FA5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770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C2AB42" w14:textId="77777777" w:rsidR="002E285B" w:rsidRDefault="002E285B">
      <w:r>
        <w:separator/>
      </w:r>
    </w:p>
  </w:footnote>
  <w:footnote w:type="continuationSeparator" w:id="0">
    <w:p w14:paraId="40B1A7DB" w14:textId="77777777" w:rsidR="002E285B" w:rsidRDefault="002E2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05296" w14:textId="77777777" w:rsidR="00665CBC" w:rsidRDefault="009530BE">
    <w:pPr>
      <w:pStyle w:val="Header"/>
    </w:pPr>
    <w:r>
      <w:rPr>
        <w:noProof/>
      </w:rPr>
      <w:pict w14:anchorId="66B4A8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A79D6" w14:textId="0888629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81D4B" w14:textId="38097888" w:rsidR="00665CBC" w:rsidRDefault="00665CBC" w:rsidP="00686AEB">
    <w:pPr>
      <w:pStyle w:val="Header"/>
      <w:jc w:val="center"/>
      <w:rPr>
        <w:rStyle w:val="PageNumber"/>
      </w:rPr>
    </w:pPr>
  </w:p>
  <w:p w14:paraId="5E61C2FC" w14:textId="7A7CC5DD" w:rsidR="00DC7967" w:rsidRDefault="00DC7967" w:rsidP="00DC7967">
    <w:pPr>
      <w:pStyle w:val="bpuHeadSpon"/>
    </w:pPr>
    <w:r w:rsidRPr="00DC7967">
      <w:rPr>
        <w:rStyle w:val="bpuHeadSponChar"/>
      </w:rPr>
      <w:t>A4503</w:t>
    </w:r>
    <w:r>
      <w:t xml:space="preserve"> MURPHY</w:t>
    </w:r>
    <w:r w:rsidR="003A5F16">
      <w:t xml:space="preserve">, </w:t>
    </w:r>
    <w:r w:rsidR="003A5F16">
      <w:t>REYNOLDS-JACKSON</w:t>
    </w:r>
  </w:p>
  <w:p w14:paraId="4F9CDFCF" w14:textId="4D711CFD" w:rsidR="00DC7967" w:rsidRDefault="00DC7967" w:rsidP="00DC7967">
    <w:pPr>
      <w:pStyle w:val="bpuHeadSpon"/>
    </w:pPr>
    <w:r>
      <w:fldChar w:fldCharType="begin"/>
    </w:r>
    <w:r>
      <w:instrText xml:space="preserve"> PAGE  \* MERGEFORMAT </w:instrText>
    </w:r>
    <w:r>
      <w:fldChar w:fldCharType="separate"/>
    </w:r>
    <w:r w:rsidR="009530BE">
      <w:rPr>
        <w:noProof/>
      </w:rPr>
      <w:t>5</w:t>
    </w:r>
    <w:r>
      <w:fldChar w:fldCharType="end"/>
    </w:r>
  </w:p>
  <w:p w14:paraId="786366FB" w14:textId="77777777" w:rsidR="00DC7967" w:rsidRDefault="00DC7967" w:rsidP="00DC79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D1363" w14:textId="4302AD1C" w:rsidR="00665CBC" w:rsidRDefault="00665CBC">
    <w:pPr>
      <w:pStyle w:val="Header"/>
    </w:pPr>
  </w:p>
  <w:p w14:paraId="58B7D1FA" w14:textId="7A4E8773" w:rsidR="00DC7967" w:rsidRDefault="00DC7967" w:rsidP="00DC7967">
    <w:pPr>
      <w:pStyle w:val="bpuHeadSpon"/>
    </w:pPr>
    <w:r w:rsidRPr="00DC7967">
      <w:rPr>
        <w:rStyle w:val="bpuHeadSponChar"/>
      </w:rPr>
      <w:t>A4503</w:t>
    </w:r>
    <w:r>
      <w:t xml:space="preserve"> MURPHY</w:t>
    </w:r>
    <w:r w:rsidR="003A5F16">
      <w:t xml:space="preserve">, </w:t>
    </w:r>
    <w:r w:rsidR="003A5F16">
      <w:t>REYNOLDS-JACKSON</w:t>
    </w:r>
  </w:p>
  <w:p w14:paraId="76C1A283" w14:textId="596D15B3" w:rsidR="00DC7967" w:rsidRDefault="00DC7967" w:rsidP="00DC7967">
    <w:pPr>
      <w:pStyle w:val="bpuHeadSpon"/>
    </w:pPr>
    <w:r>
      <w:fldChar w:fldCharType="begin"/>
    </w:r>
    <w:r>
      <w:instrText xml:space="preserve"> PAGE  \* MERGEFORMAT </w:instrText>
    </w:r>
    <w:r>
      <w:fldChar w:fldCharType="separate"/>
    </w:r>
    <w:r w:rsidR="009530BE">
      <w:rPr>
        <w:noProof/>
      </w:rPr>
      <w:t>2</w:t>
    </w:r>
    <w:r>
      <w:fldChar w:fldCharType="end"/>
    </w:r>
  </w:p>
  <w:p w14:paraId="7D315A13" w14:textId="77777777" w:rsidR="00DC7967" w:rsidRDefault="00DC7967" w:rsidP="00DC79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85B"/>
    <w:rsid w:val="000041B7"/>
    <w:rsid w:val="000051BD"/>
    <w:rsid w:val="00007974"/>
    <w:rsid w:val="000160A5"/>
    <w:rsid w:val="0002335B"/>
    <w:rsid w:val="0003549A"/>
    <w:rsid w:val="000367AE"/>
    <w:rsid w:val="00043B22"/>
    <w:rsid w:val="00054975"/>
    <w:rsid w:val="00057D20"/>
    <w:rsid w:val="0006197C"/>
    <w:rsid w:val="0006281F"/>
    <w:rsid w:val="00067DBA"/>
    <w:rsid w:val="0008141C"/>
    <w:rsid w:val="00094A55"/>
    <w:rsid w:val="000A44A7"/>
    <w:rsid w:val="000B1054"/>
    <w:rsid w:val="000B3411"/>
    <w:rsid w:val="000C054C"/>
    <w:rsid w:val="000C12C2"/>
    <w:rsid w:val="000D11AF"/>
    <w:rsid w:val="000D18E0"/>
    <w:rsid w:val="000D6255"/>
    <w:rsid w:val="000D6262"/>
    <w:rsid w:val="000D7B4A"/>
    <w:rsid w:val="000E4006"/>
    <w:rsid w:val="000E42A0"/>
    <w:rsid w:val="000F3DA2"/>
    <w:rsid w:val="000F5FDE"/>
    <w:rsid w:val="000F7466"/>
    <w:rsid w:val="0010620A"/>
    <w:rsid w:val="0013000E"/>
    <w:rsid w:val="00133F81"/>
    <w:rsid w:val="00135943"/>
    <w:rsid w:val="001363C1"/>
    <w:rsid w:val="001423C0"/>
    <w:rsid w:val="00153090"/>
    <w:rsid w:val="001645FB"/>
    <w:rsid w:val="0016722B"/>
    <w:rsid w:val="00173D2B"/>
    <w:rsid w:val="00181676"/>
    <w:rsid w:val="00183603"/>
    <w:rsid w:val="00194E78"/>
    <w:rsid w:val="0019707B"/>
    <w:rsid w:val="00197E8B"/>
    <w:rsid w:val="00197FA4"/>
    <w:rsid w:val="001A161A"/>
    <w:rsid w:val="001A3B79"/>
    <w:rsid w:val="001A66B6"/>
    <w:rsid w:val="001B4716"/>
    <w:rsid w:val="001B4EA4"/>
    <w:rsid w:val="001C1565"/>
    <w:rsid w:val="001C48AF"/>
    <w:rsid w:val="001D25F3"/>
    <w:rsid w:val="001E15F1"/>
    <w:rsid w:val="001E16FA"/>
    <w:rsid w:val="001E45EC"/>
    <w:rsid w:val="001E5137"/>
    <w:rsid w:val="001E6213"/>
    <w:rsid w:val="001F14C7"/>
    <w:rsid w:val="001F7405"/>
    <w:rsid w:val="00203C95"/>
    <w:rsid w:val="00205533"/>
    <w:rsid w:val="00212B8D"/>
    <w:rsid w:val="00222983"/>
    <w:rsid w:val="00237053"/>
    <w:rsid w:val="002370D0"/>
    <w:rsid w:val="00255958"/>
    <w:rsid w:val="00256780"/>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85B"/>
    <w:rsid w:val="002E69D1"/>
    <w:rsid w:val="002F091A"/>
    <w:rsid w:val="002F3BA6"/>
    <w:rsid w:val="00315320"/>
    <w:rsid w:val="00325776"/>
    <w:rsid w:val="00325E27"/>
    <w:rsid w:val="00330395"/>
    <w:rsid w:val="00333704"/>
    <w:rsid w:val="00336624"/>
    <w:rsid w:val="0034025F"/>
    <w:rsid w:val="00340458"/>
    <w:rsid w:val="0034200F"/>
    <w:rsid w:val="003446A0"/>
    <w:rsid w:val="0034481B"/>
    <w:rsid w:val="0034583B"/>
    <w:rsid w:val="00350130"/>
    <w:rsid w:val="00354334"/>
    <w:rsid w:val="0036180C"/>
    <w:rsid w:val="00363CF5"/>
    <w:rsid w:val="00364344"/>
    <w:rsid w:val="003702CA"/>
    <w:rsid w:val="00370617"/>
    <w:rsid w:val="00382F1F"/>
    <w:rsid w:val="00391DA4"/>
    <w:rsid w:val="003A3C64"/>
    <w:rsid w:val="003A3F83"/>
    <w:rsid w:val="003A5F16"/>
    <w:rsid w:val="003C43EF"/>
    <w:rsid w:val="003C5A6B"/>
    <w:rsid w:val="003C7FB2"/>
    <w:rsid w:val="003D24DE"/>
    <w:rsid w:val="003E26D4"/>
    <w:rsid w:val="003E47BA"/>
    <w:rsid w:val="003F3B37"/>
    <w:rsid w:val="0040195A"/>
    <w:rsid w:val="00402DC0"/>
    <w:rsid w:val="00410046"/>
    <w:rsid w:val="00416C4B"/>
    <w:rsid w:val="0041751E"/>
    <w:rsid w:val="004211E5"/>
    <w:rsid w:val="00422091"/>
    <w:rsid w:val="0043386C"/>
    <w:rsid w:val="00436F2D"/>
    <w:rsid w:val="00436F5D"/>
    <w:rsid w:val="00441B42"/>
    <w:rsid w:val="00442C63"/>
    <w:rsid w:val="0045118A"/>
    <w:rsid w:val="00455D51"/>
    <w:rsid w:val="00456886"/>
    <w:rsid w:val="00456BF9"/>
    <w:rsid w:val="00461057"/>
    <w:rsid w:val="004704A8"/>
    <w:rsid w:val="00471102"/>
    <w:rsid w:val="00471F18"/>
    <w:rsid w:val="00484144"/>
    <w:rsid w:val="00484C19"/>
    <w:rsid w:val="00485866"/>
    <w:rsid w:val="00491AC1"/>
    <w:rsid w:val="00492076"/>
    <w:rsid w:val="00493B1D"/>
    <w:rsid w:val="00497037"/>
    <w:rsid w:val="004A3009"/>
    <w:rsid w:val="004A6940"/>
    <w:rsid w:val="004A77A4"/>
    <w:rsid w:val="004B5DF1"/>
    <w:rsid w:val="004C596B"/>
    <w:rsid w:val="004C73E9"/>
    <w:rsid w:val="004C742C"/>
    <w:rsid w:val="004E1F3E"/>
    <w:rsid w:val="004F21BD"/>
    <w:rsid w:val="004F4F1D"/>
    <w:rsid w:val="004F74DD"/>
    <w:rsid w:val="00501317"/>
    <w:rsid w:val="0050495C"/>
    <w:rsid w:val="00505DC9"/>
    <w:rsid w:val="00506E1E"/>
    <w:rsid w:val="00513C81"/>
    <w:rsid w:val="005268B4"/>
    <w:rsid w:val="00527BFB"/>
    <w:rsid w:val="00532A32"/>
    <w:rsid w:val="00540B0B"/>
    <w:rsid w:val="0054460F"/>
    <w:rsid w:val="005536CD"/>
    <w:rsid w:val="00554051"/>
    <w:rsid w:val="00557240"/>
    <w:rsid w:val="0056423A"/>
    <w:rsid w:val="005651F3"/>
    <w:rsid w:val="00572184"/>
    <w:rsid w:val="00577A15"/>
    <w:rsid w:val="00580533"/>
    <w:rsid w:val="005842E1"/>
    <w:rsid w:val="0059131D"/>
    <w:rsid w:val="005B3F92"/>
    <w:rsid w:val="005B479C"/>
    <w:rsid w:val="005B561E"/>
    <w:rsid w:val="005C07E4"/>
    <w:rsid w:val="005C2124"/>
    <w:rsid w:val="005C336F"/>
    <w:rsid w:val="005C7F3C"/>
    <w:rsid w:val="005D5C6B"/>
    <w:rsid w:val="005D6786"/>
    <w:rsid w:val="005E017C"/>
    <w:rsid w:val="005E415C"/>
    <w:rsid w:val="005E50C6"/>
    <w:rsid w:val="005F2A97"/>
    <w:rsid w:val="005F399B"/>
    <w:rsid w:val="006019F8"/>
    <w:rsid w:val="00605B20"/>
    <w:rsid w:val="006066B8"/>
    <w:rsid w:val="0061156F"/>
    <w:rsid w:val="00613FF5"/>
    <w:rsid w:val="006154CC"/>
    <w:rsid w:val="006155A8"/>
    <w:rsid w:val="00621B94"/>
    <w:rsid w:val="00623B25"/>
    <w:rsid w:val="00626239"/>
    <w:rsid w:val="00635316"/>
    <w:rsid w:val="00635449"/>
    <w:rsid w:val="006378C5"/>
    <w:rsid w:val="006445E5"/>
    <w:rsid w:val="00645E6A"/>
    <w:rsid w:val="00661399"/>
    <w:rsid w:val="00665CBC"/>
    <w:rsid w:val="00667A5C"/>
    <w:rsid w:val="00677316"/>
    <w:rsid w:val="00686AEB"/>
    <w:rsid w:val="006915D5"/>
    <w:rsid w:val="00695B67"/>
    <w:rsid w:val="006A2908"/>
    <w:rsid w:val="006B7897"/>
    <w:rsid w:val="006B7FA7"/>
    <w:rsid w:val="006C086A"/>
    <w:rsid w:val="006C21C1"/>
    <w:rsid w:val="006C7327"/>
    <w:rsid w:val="006D00E5"/>
    <w:rsid w:val="006D4E6F"/>
    <w:rsid w:val="006D791B"/>
    <w:rsid w:val="006D7A4E"/>
    <w:rsid w:val="006E2895"/>
    <w:rsid w:val="006E5AB6"/>
    <w:rsid w:val="006F0230"/>
    <w:rsid w:val="006F180D"/>
    <w:rsid w:val="006F4334"/>
    <w:rsid w:val="006F47AF"/>
    <w:rsid w:val="006F596A"/>
    <w:rsid w:val="006F6B8A"/>
    <w:rsid w:val="00707CD3"/>
    <w:rsid w:val="00716BB9"/>
    <w:rsid w:val="007256D1"/>
    <w:rsid w:val="007279FD"/>
    <w:rsid w:val="007502CB"/>
    <w:rsid w:val="00752D79"/>
    <w:rsid w:val="00752E20"/>
    <w:rsid w:val="00756EDE"/>
    <w:rsid w:val="00770230"/>
    <w:rsid w:val="0078034F"/>
    <w:rsid w:val="00781B4D"/>
    <w:rsid w:val="007824BF"/>
    <w:rsid w:val="007838B7"/>
    <w:rsid w:val="00783B8D"/>
    <w:rsid w:val="00791E59"/>
    <w:rsid w:val="00794B94"/>
    <w:rsid w:val="00794BD4"/>
    <w:rsid w:val="007A2F73"/>
    <w:rsid w:val="007A3061"/>
    <w:rsid w:val="007A5A0B"/>
    <w:rsid w:val="007C0E14"/>
    <w:rsid w:val="007D40CB"/>
    <w:rsid w:val="007D43EC"/>
    <w:rsid w:val="007D5796"/>
    <w:rsid w:val="007D7D9C"/>
    <w:rsid w:val="007F6050"/>
    <w:rsid w:val="0080119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822"/>
    <w:rsid w:val="008C79B3"/>
    <w:rsid w:val="008D77BD"/>
    <w:rsid w:val="008E44C7"/>
    <w:rsid w:val="008E454C"/>
    <w:rsid w:val="008F1E5A"/>
    <w:rsid w:val="009121D8"/>
    <w:rsid w:val="00916F7A"/>
    <w:rsid w:val="0091796E"/>
    <w:rsid w:val="00917FE3"/>
    <w:rsid w:val="009318C7"/>
    <w:rsid w:val="00931C09"/>
    <w:rsid w:val="009348C2"/>
    <w:rsid w:val="00937DC1"/>
    <w:rsid w:val="009440D0"/>
    <w:rsid w:val="009523A3"/>
    <w:rsid w:val="009530BE"/>
    <w:rsid w:val="00956ABC"/>
    <w:rsid w:val="00960958"/>
    <w:rsid w:val="00963A46"/>
    <w:rsid w:val="00966A3E"/>
    <w:rsid w:val="00971493"/>
    <w:rsid w:val="00971AD9"/>
    <w:rsid w:val="00973069"/>
    <w:rsid w:val="00973523"/>
    <w:rsid w:val="00980766"/>
    <w:rsid w:val="009835D4"/>
    <w:rsid w:val="009865D4"/>
    <w:rsid w:val="009934EA"/>
    <w:rsid w:val="00997152"/>
    <w:rsid w:val="009972CD"/>
    <w:rsid w:val="00997B19"/>
    <w:rsid w:val="009A0E9C"/>
    <w:rsid w:val="009A45DA"/>
    <w:rsid w:val="009A5C17"/>
    <w:rsid w:val="009B06D2"/>
    <w:rsid w:val="009B34EC"/>
    <w:rsid w:val="009B5D67"/>
    <w:rsid w:val="009B6176"/>
    <w:rsid w:val="009C0D22"/>
    <w:rsid w:val="009C2DD9"/>
    <w:rsid w:val="009C3E09"/>
    <w:rsid w:val="009C5630"/>
    <w:rsid w:val="009D0E5D"/>
    <w:rsid w:val="009D0F63"/>
    <w:rsid w:val="009D65BD"/>
    <w:rsid w:val="009D7934"/>
    <w:rsid w:val="009D7CCF"/>
    <w:rsid w:val="009E5961"/>
    <w:rsid w:val="009F0180"/>
    <w:rsid w:val="009F4FAC"/>
    <w:rsid w:val="00A017C0"/>
    <w:rsid w:val="00A0770E"/>
    <w:rsid w:val="00A11228"/>
    <w:rsid w:val="00A222C2"/>
    <w:rsid w:val="00A26ED5"/>
    <w:rsid w:val="00A305D6"/>
    <w:rsid w:val="00A342C4"/>
    <w:rsid w:val="00A40C23"/>
    <w:rsid w:val="00A50F6B"/>
    <w:rsid w:val="00A52237"/>
    <w:rsid w:val="00A551D6"/>
    <w:rsid w:val="00A6251B"/>
    <w:rsid w:val="00A6754E"/>
    <w:rsid w:val="00A70F58"/>
    <w:rsid w:val="00A72987"/>
    <w:rsid w:val="00A7346B"/>
    <w:rsid w:val="00A73CA6"/>
    <w:rsid w:val="00A84C4F"/>
    <w:rsid w:val="00A932A1"/>
    <w:rsid w:val="00A96E06"/>
    <w:rsid w:val="00AA6197"/>
    <w:rsid w:val="00AA6C70"/>
    <w:rsid w:val="00AB16FD"/>
    <w:rsid w:val="00AB4813"/>
    <w:rsid w:val="00AB5028"/>
    <w:rsid w:val="00AB5C23"/>
    <w:rsid w:val="00AB692C"/>
    <w:rsid w:val="00AC11CA"/>
    <w:rsid w:val="00AC6466"/>
    <w:rsid w:val="00AC7639"/>
    <w:rsid w:val="00AD08BB"/>
    <w:rsid w:val="00AD0EC0"/>
    <w:rsid w:val="00AD442D"/>
    <w:rsid w:val="00AD6533"/>
    <w:rsid w:val="00AD70D6"/>
    <w:rsid w:val="00AD75BC"/>
    <w:rsid w:val="00AD7BB0"/>
    <w:rsid w:val="00AD7BC9"/>
    <w:rsid w:val="00AE1871"/>
    <w:rsid w:val="00AF1A8C"/>
    <w:rsid w:val="00AF30A2"/>
    <w:rsid w:val="00AF472A"/>
    <w:rsid w:val="00B0116D"/>
    <w:rsid w:val="00B01173"/>
    <w:rsid w:val="00B02F35"/>
    <w:rsid w:val="00B04B92"/>
    <w:rsid w:val="00B05A3C"/>
    <w:rsid w:val="00B07100"/>
    <w:rsid w:val="00B1138C"/>
    <w:rsid w:val="00B2574A"/>
    <w:rsid w:val="00B35D8A"/>
    <w:rsid w:val="00B45B34"/>
    <w:rsid w:val="00B57047"/>
    <w:rsid w:val="00B61D86"/>
    <w:rsid w:val="00B6342D"/>
    <w:rsid w:val="00B726BD"/>
    <w:rsid w:val="00B732BC"/>
    <w:rsid w:val="00B8722E"/>
    <w:rsid w:val="00B90E33"/>
    <w:rsid w:val="00B911E8"/>
    <w:rsid w:val="00B9676B"/>
    <w:rsid w:val="00BA116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06C"/>
    <w:rsid w:val="00C46BC1"/>
    <w:rsid w:val="00C5235F"/>
    <w:rsid w:val="00C54CE2"/>
    <w:rsid w:val="00C66BF3"/>
    <w:rsid w:val="00C70140"/>
    <w:rsid w:val="00C73CA7"/>
    <w:rsid w:val="00C822F6"/>
    <w:rsid w:val="00C82AC2"/>
    <w:rsid w:val="00C8456C"/>
    <w:rsid w:val="00C91E19"/>
    <w:rsid w:val="00C92402"/>
    <w:rsid w:val="00C92867"/>
    <w:rsid w:val="00C939B2"/>
    <w:rsid w:val="00C93B93"/>
    <w:rsid w:val="00C9454D"/>
    <w:rsid w:val="00CA037D"/>
    <w:rsid w:val="00CA0837"/>
    <w:rsid w:val="00CA2442"/>
    <w:rsid w:val="00CA4725"/>
    <w:rsid w:val="00CB0878"/>
    <w:rsid w:val="00CB6246"/>
    <w:rsid w:val="00CC0A17"/>
    <w:rsid w:val="00CC0D8B"/>
    <w:rsid w:val="00CC1FB4"/>
    <w:rsid w:val="00CC588F"/>
    <w:rsid w:val="00CD0F93"/>
    <w:rsid w:val="00CD1BD1"/>
    <w:rsid w:val="00CD528D"/>
    <w:rsid w:val="00CE78BF"/>
    <w:rsid w:val="00CE7CCF"/>
    <w:rsid w:val="00CF0F43"/>
    <w:rsid w:val="00CF1828"/>
    <w:rsid w:val="00CF65EB"/>
    <w:rsid w:val="00CF72AD"/>
    <w:rsid w:val="00D02441"/>
    <w:rsid w:val="00D039F4"/>
    <w:rsid w:val="00D10496"/>
    <w:rsid w:val="00D11173"/>
    <w:rsid w:val="00D1215F"/>
    <w:rsid w:val="00D16561"/>
    <w:rsid w:val="00D17FF8"/>
    <w:rsid w:val="00D268AC"/>
    <w:rsid w:val="00D27FF3"/>
    <w:rsid w:val="00D3399B"/>
    <w:rsid w:val="00D343D0"/>
    <w:rsid w:val="00D3664D"/>
    <w:rsid w:val="00D40829"/>
    <w:rsid w:val="00D500E9"/>
    <w:rsid w:val="00D507BC"/>
    <w:rsid w:val="00D5454E"/>
    <w:rsid w:val="00D6090A"/>
    <w:rsid w:val="00D62FA3"/>
    <w:rsid w:val="00D63B6F"/>
    <w:rsid w:val="00D64A90"/>
    <w:rsid w:val="00D72A67"/>
    <w:rsid w:val="00D73D72"/>
    <w:rsid w:val="00D759B9"/>
    <w:rsid w:val="00D914AE"/>
    <w:rsid w:val="00D9410B"/>
    <w:rsid w:val="00D9695B"/>
    <w:rsid w:val="00DA2417"/>
    <w:rsid w:val="00DA5585"/>
    <w:rsid w:val="00DB02AC"/>
    <w:rsid w:val="00DB6AA2"/>
    <w:rsid w:val="00DC1FAC"/>
    <w:rsid w:val="00DC5A7A"/>
    <w:rsid w:val="00DC7967"/>
    <w:rsid w:val="00DE10D1"/>
    <w:rsid w:val="00DE2514"/>
    <w:rsid w:val="00DE6851"/>
    <w:rsid w:val="00DF03EE"/>
    <w:rsid w:val="00E01B71"/>
    <w:rsid w:val="00E05CC9"/>
    <w:rsid w:val="00E14C78"/>
    <w:rsid w:val="00E15573"/>
    <w:rsid w:val="00E25A5B"/>
    <w:rsid w:val="00E373C7"/>
    <w:rsid w:val="00E42F13"/>
    <w:rsid w:val="00E452DF"/>
    <w:rsid w:val="00E543CF"/>
    <w:rsid w:val="00E546FD"/>
    <w:rsid w:val="00E608F1"/>
    <w:rsid w:val="00E611B9"/>
    <w:rsid w:val="00E7144F"/>
    <w:rsid w:val="00E75D20"/>
    <w:rsid w:val="00E76A79"/>
    <w:rsid w:val="00E80692"/>
    <w:rsid w:val="00E80C24"/>
    <w:rsid w:val="00E93836"/>
    <w:rsid w:val="00EA0777"/>
    <w:rsid w:val="00EA7C16"/>
    <w:rsid w:val="00EC1B5E"/>
    <w:rsid w:val="00EC5281"/>
    <w:rsid w:val="00EC791D"/>
    <w:rsid w:val="00EC7CA6"/>
    <w:rsid w:val="00ED2C44"/>
    <w:rsid w:val="00ED3C5D"/>
    <w:rsid w:val="00ED4553"/>
    <w:rsid w:val="00ED6E1E"/>
    <w:rsid w:val="00EE0395"/>
    <w:rsid w:val="00EE3BEB"/>
    <w:rsid w:val="00F00D08"/>
    <w:rsid w:val="00F15583"/>
    <w:rsid w:val="00F200EE"/>
    <w:rsid w:val="00F22481"/>
    <w:rsid w:val="00F22C91"/>
    <w:rsid w:val="00F2542E"/>
    <w:rsid w:val="00F27278"/>
    <w:rsid w:val="00F344E3"/>
    <w:rsid w:val="00F34D58"/>
    <w:rsid w:val="00F41A9D"/>
    <w:rsid w:val="00F44314"/>
    <w:rsid w:val="00F54B9C"/>
    <w:rsid w:val="00F56E96"/>
    <w:rsid w:val="00F573DD"/>
    <w:rsid w:val="00F61E59"/>
    <w:rsid w:val="00F629DF"/>
    <w:rsid w:val="00F63D99"/>
    <w:rsid w:val="00F6426B"/>
    <w:rsid w:val="00F70464"/>
    <w:rsid w:val="00F709B3"/>
    <w:rsid w:val="00F71A5E"/>
    <w:rsid w:val="00FA0AFC"/>
    <w:rsid w:val="00FA1C82"/>
    <w:rsid w:val="00FA2961"/>
    <w:rsid w:val="00FA2ED1"/>
    <w:rsid w:val="00FA4A52"/>
    <w:rsid w:val="00FA5896"/>
    <w:rsid w:val="00FB4045"/>
    <w:rsid w:val="00FB4D8E"/>
    <w:rsid w:val="00FC0D0A"/>
    <w:rsid w:val="00FC1B0B"/>
    <w:rsid w:val="00FC72DC"/>
    <w:rsid w:val="00FD10B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AAF4B2"/>
  <w15:docId w15:val="{89F742CA-A462-4F3B-8CFB-8B7469F6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0119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EE03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0395"/>
    <w:rPr>
      <w:rFonts w:ascii="Segoe UI" w:hAnsi="Segoe UI" w:cs="Segoe UI"/>
      <w:spacing w:val="4"/>
      <w:sz w:val="18"/>
      <w:szCs w:val="18"/>
    </w:rPr>
  </w:style>
  <w:style w:type="character" w:styleId="LineNumber">
    <w:name w:val="line number"/>
    <w:basedOn w:val="DefaultParagraphFont"/>
    <w:semiHidden/>
    <w:unhideWhenUsed/>
    <w:rsid w:val="00DC7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1584</Words>
  <Characters>8130</Characters>
  <Application>Microsoft Office Word</Application>
  <DocSecurity>0</DocSecurity>
  <Lines>202</Lines>
  <Paragraphs>60</Paragraphs>
  <ScaleCrop>false</ScaleCrop>
  <HeadingPairs>
    <vt:vector size="2" baseType="variant">
      <vt:variant>
        <vt:lpstr>Title</vt:lpstr>
      </vt:variant>
      <vt:variant>
        <vt:i4>1</vt:i4>
      </vt:variant>
    </vt:vector>
  </HeadingPairs>
  <TitlesOfParts>
    <vt:vector size="1" baseType="lpstr">
      <vt:lpstr>A4503</vt:lpstr>
    </vt:vector>
  </TitlesOfParts>
  <Manager>R230</Manager>
  <Company>NJ Office of Legislative Services</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A4503</dc:title>
  <dc:subject/>
  <dc:creator>Assemblywoman  MURPHY</dc:creator>
  <cp:keywords>A4503|5|SG |310|305|316|F|0|</cp:keywords>
  <dc:description>INTRODUCED AUGUST 10, 2020</dc:description>
  <cp:lastModifiedBy>Todaro, Vivian</cp:lastModifiedBy>
  <cp:revision>2</cp:revision>
  <cp:lastPrinted>2021-02-23T20:02:00Z</cp:lastPrinted>
  <dcterms:created xsi:type="dcterms:W3CDTF">2021-02-23T20:02:00Z</dcterms:created>
  <dcterms:modified xsi:type="dcterms:W3CDTF">2021-02-23T20:02:00Z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