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12A" w:rsidRDefault="00F0612A" w:rsidP="00F0612A">
      <w:pPr>
        <w:pStyle w:val="bpuBill"/>
      </w:pPr>
      <w:bookmarkStart w:id="0" w:name="bpuFrontPg"/>
      <w:bookmarkEnd w:id="0"/>
      <w:r>
        <w:t xml:space="preserve">ASSEMBLY, No. 4504 </w:t>
      </w:r>
    </w:p>
    <w:p w:rsidR="00F0612A" w:rsidRPr="009D38FF" w:rsidRDefault="00F0612A" w:rsidP="00F0612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9861683" r:id="rId8"/>
        </w:object>
      </w:r>
    </w:p>
    <w:p w:rsidR="00F0612A" w:rsidRDefault="00F0612A" w:rsidP="00F0612A">
      <w:pPr>
        <w:pStyle w:val="bpuState"/>
      </w:pPr>
      <w:r>
        <w:t>STATE OF NEW JERSEY</w:t>
      </w:r>
    </w:p>
    <w:p w:rsidR="00F0612A" w:rsidRDefault="00F0612A" w:rsidP="00F0612A">
      <w:pPr>
        <w:pStyle w:val="bpuLegislature"/>
      </w:pPr>
      <w:r>
        <w:t>219th LEGISLATURE</w:t>
      </w:r>
    </w:p>
    <w:p w:rsidR="00F0612A" w:rsidRDefault="00F0612A" w:rsidP="00F0612A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9861684" r:id="rId9"/>
        </w:object>
      </w:r>
      <w:r>
        <w:t xml:space="preserve">  </w:t>
      </w:r>
    </w:p>
    <w:p w:rsidR="00F0612A" w:rsidRDefault="00F0612A" w:rsidP="00F0612A">
      <w:pPr>
        <w:pStyle w:val="bpuIntro"/>
      </w:pPr>
      <w:r>
        <w:t>INTRODUCED AUGUST 10, 2020</w:t>
      </w:r>
    </w:p>
    <w:p w:rsidR="00F0612A" w:rsidRDefault="00F0612A" w:rsidP="00F0612A">
      <w:pPr>
        <w:pStyle w:val="bpuIntro"/>
      </w:pPr>
    </w:p>
    <w:p w:rsidR="00F0612A" w:rsidRDefault="00F0612A" w:rsidP="00F0612A">
      <w:pPr>
        <w:pStyle w:val="bpuIntro"/>
        <w:sectPr w:rsidR="00F0612A" w:rsidSect="004F7285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0612A" w:rsidRDefault="00F0612A" w:rsidP="00F0612A">
      <w:pPr>
        <w:pStyle w:val="bpuIntro"/>
      </w:pPr>
    </w:p>
    <w:p w:rsidR="00F0612A" w:rsidRDefault="00F0612A" w:rsidP="00F0612A">
      <w:pPr>
        <w:pStyle w:val="bpuSponsor"/>
      </w:pPr>
      <w:r>
        <w:t>Sponsored by:</w:t>
      </w:r>
    </w:p>
    <w:p w:rsidR="00F0612A" w:rsidRDefault="00F0612A" w:rsidP="00F0612A">
      <w:pPr>
        <w:pStyle w:val="bpuSponsor"/>
      </w:pPr>
      <w:r>
        <w:t>Assemblywoman  CAROL A. MURPHY</w:t>
      </w:r>
    </w:p>
    <w:p w:rsidR="00F0612A" w:rsidRDefault="00F0612A" w:rsidP="00F0612A">
      <w:pPr>
        <w:pStyle w:val="bpuSponsor"/>
      </w:pPr>
      <w:r>
        <w:t>District 7 (Burlington)</w:t>
      </w:r>
    </w:p>
    <w:p w:rsidR="00F0612A" w:rsidRDefault="004F7285" w:rsidP="004F7285">
      <w:pPr>
        <w:pStyle w:val="bpuSponsor"/>
      </w:pPr>
      <w:r>
        <w:t>Assemblyman  JAMEL C. HOLLEY</w:t>
      </w:r>
    </w:p>
    <w:p w:rsidR="004F7285" w:rsidRDefault="004F7285" w:rsidP="004F7285">
      <w:pPr>
        <w:pStyle w:val="bpuSponsor"/>
      </w:pPr>
      <w:r>
        <w:t>District 20 (Union)</w:t>
      </w:r>
    </w:p>
    <w:p w:rsidR="004F7285" w:rsidRPr="004F7285" w:rsidRDefault="004F7285" w:rsidP="004F7285">
      <w:pPr>
        <w:pStyle w:val="bpuSponsor"/>
      </w:pPr>
    </w:p>
    <w:p w:rsidR="00F0612A" w:rsidRDefault="00F0612A" w:rsidP="00F0612A">
      <w:pPr>
        <w:pStyle w:val="bpuSponsor"/>
      </w:pPr>
    </w:p>
    <w:p w:rsidR="00F0612A" w:rsidRDefault="00F0612A" w:rsidP="00F0612A">
      <w:pPr>
        <w:pStyle w:val="bpuSponsor"/>
      </w:pPr>
    </w:p>
    <w:p w:rsidR="00F0612A" w:rsidRDefault="00F0612A" w:rsidP="00F0612A">
      <w:pPr>
        <w:pStyle w:val="bpuSponsor"/>
      </w:pPr>
    </w:p>
    <w:p w:rsidR="00F0612A" w:rsidRDefault="00F0612A" w:rsidP="00F0612A">
      <w:pPr>
        <w:pStyle w:val="bpuSponsor"/>
      </w:pPr>
      <w:r>
        <w:t>SYNOPSIS</w:t>
      </w:r>
    </w:p>
    <w:p w:rsidR="00F0612A" w:rsidRDefault="00D644DB" w:rsidP="00F0612A">
      <w:pPr>
        <w:pStyle w:val="bpuNormText"/>
      </w:pPr>
      <w:r>
        <w:tab/>
      </w:r>
      <w:r w:rsidR="00F0612A">
        <w:t>Establishes “Stray Animal Study Commission.”</w:t>
      </w:r>
    </w:p>
    <w:p w:rsidR="00F0612A" w:rsidRDefault="00F0612A" w:rsidP="00F0612A">
      <w:pPr>
        <w:pStyle w:val="bpuNormText"/>
      </w:pPr>
    </w:p>
    <w:p w:rsidR="00F0612A" w:rsidRDefault="00F0612A" w:rsidP="00F0612A">
      <w:pPr>
        <w:pStyle w:val="bpuSponsor"/>
      </w:pPr>
      <w:r>
        <w:t xml:space="preserve">CURRENT VERSION OF TEXT </w:t>
      </w:r>
    </w:p>
    <w:p w:rsidR="00F0612A" w:rsidRDefault="00F0612A" w:rsidP="00F0612A">
      <w:pPr>
        <w:pStyle w:val="bpuNormText"/>
      </w:pPr>
      <w:r>
        <w:tab/>
        <w:t>As introduced.</w:t>
      </w:r>
    </w:p>
    <w:p w:rsidR="00F0612A" w:rsidRDefault="00F0612A" w:rsidP="00F0612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612A" w:rsidRDefault="00F0612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0612A" w:rsidSect="00F0612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46A31" w:rsidP="003E47BA">
      <w:pPr>
        <w:pStyle w:val="HangingAnAct"/>
        <w:rPr>
          <w:rStyle w:val="HangingAnActChar"/>
        </w:rPr>
      </w:pPr>
      <w:bookmarkStart w:id="1" w:name="_GoBack"/>
      <w:bookmarkEnd w:id="1"/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748EB">
        <w:rPr>
          <w:rStyle w:val="HangingAnActChar"/>
        </w:rPr>
        <w:t>establishing the “Stray Animal Study Commission.”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46A3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46A31">
        <w:rPr>
          <w:rStyle w:val="BillLanguage"/>
        </w:rPr>
        <w:t>by the Senate and General Assembly of the State of New Jersey:</w:t>
      </w:r>
    </w:p>
    <w:p w:rsidR="00685BFE" w:rsidRDefault="00685BFE" w:rsidP="00685BFE"/>
    <w:p w:rsidR="00685BFE" w:rsidRDefault="00D644DB" w:rsidP="00D644DB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685BFE">
        <w:t xml:space="preserve">There is created, within the Department of Health, the "Stray Animal Study Commission." </w:t>
      </w:r>
    </w:p>
    <w:p w:rsidR="00685BFE" w:rsidRDefault="00D644DB" w:rsidP="00685BFE">
      <w:r>
        <w:tab/>
      </w:r>
      <w:r w:rsidR="00685BFE">
        <w:t>b.</w:t>
      </w:r>
      <w:r w:rsidR="00685BFE">
        <w:tab/>
        <w:t>The study commission shall consist of 11 members as follows:</w:t>
      </w:r>
    </w:p>
    <w:p w:rsidR="00685BFE" w:rsidRDefault="00685BFE" w:rsidP="00685BFE">
      <w:r>
        <w:tab/>
        <w:t>(1)</w:t>
      </w:r>
      <w:r>
        <w:tab/>
        <w:t xml:space="preserve">The Commissioner of Health, the Commissioner of Community Affairs, and the Executive Director of the State Commission of Investigation, or </w:t>
      </w:r>
      <w:r w:rsidR="00E11868">
        <w:t xml:space="preserve">their </w:t>
      </w:r>
      <w:r>
        <w:t>designees, who shall serve ex officio;</w:t>
      </w:r>
    </w:p>
    <w:p w:rsidR="00685BFE" w:rsidRDefault="00D644DB" w:rsidP="00685BFE">
      <w:r>
        <w:tab/>
        <w:t>(2)</w:t>
      </w:r>
      <w:r>
        <w:tab/>
      </w:r>
      <w:r w:rsidR="00685BFE">
        <w:t>A representative of the Humane Society of the United States, a representative of the American Society for the Prevention of Cruelty to Animals</w:t>
      </w:r>
      <w:r w:rsidR="00AA4B17">
        <w:t xml:space="preserve">, </w:t>
      </w:r>
      <w:r w:rsidR="00685BFE">
        <w:t xml:space="preserve">a representative </w:t>
      </w:r>
      <w:r w:rsidR="00AA4B17">
        <w:t xml:space="preserve">of the New Jersey Animal Control Officers Association, and a representative of a county prosecutor’s office, each of whom shall </w:t>
      </w:r>
      <w:r w:rsidR="00685BFE">
        <w:t>be appointed by the Governor;</w:t>
      </w:r>
      <w:r w:rsidR="003819A7">
        <w:t xml:space="preserve"> and</w:t>
      </w:r>
    </w:p>
    <w:p w:rsidR="00685BFE" w:rsidRDefault="003819A7" w:rsidP="00685BFE">
      <w:r>
        <w:tab/>
        <w:t>(3</w:t>
      </w:r>
      <w:r w:rsidR="00685BFE">
        <w:t>)</w:t>
      </w:r>
      <w:r w:rsidR="00685BFE">
        <w:tab/>
      </w:r>
      <w:r w:rsidR="00AA4B17">
        <w:t>four directors</w:t>
      </w:r>
      <w:r>
        <w:t xml:space="preserve"> or chief operating officers</w:t>
      </w:r>
      <w:r w:rsidR="00AA4B17">
        <w:t xml:space="preserve"> of animal shelters or pounds in the State, </w:t>
      </w:r>
      <w:r w:rsidR="00685BFE">
        <w:t>of whom one shall</w:t>
      </w:r>
      <w:r w:rsidR="00685BFE" w:rsidRPr="00F90320">
        <w:t xml:space="preserve"> be appointed by the President of the Senate</w:t>
      </w:r>
      <w:r w:rsidR="00AA4B17">
        <w:t>,</w:t>
      </w:r>
      <w:r w:rsidR="00685BFE" w:rsidRPr="00F90320">
        <w:t xml:space="preserve"> </w:t>
      </w:r>
      <w:r w:rsidR="00685BFE">
        <w:t xml:space="preserve">one shall </w:t>
      </w:r>
      <w:r w:rsidR="00685BFE" w:rsidRPr="00F90320">
        <w:t>be appointed by the Minority Leader of the Senate</w:t>
      </w:r>
      <w:r w:rsidR="00AA4B17">
        <w:t xml:space="preserve">, </w:t>
      </w:r>
      <w:r w:rsidR="00685BFE">
        <w:t>one shall</w:t>
      </w:r>
      <w:r w:rsidR="00685BFE" w:rsidRPr="00F90320">
        <w:t xml:space="preserve"> be appointed by the </w:t>
      </w:r>
      <w:r w:rsidR="00685BFE">
        <w:t>Speaker</w:t>
      </w:r>
      <w:r w:rsidR="00685BFE" w:rsidRPr="00F90320">
        <w:t xml:space="preserve"> of the </w:t>
      </w:r>
      <w:r w:rsidR="00685BFE">
        <w:t>General Assembly</w:t>
      </w:r>
      <w:r w:rsidR="00AA4B17">
        <w:t xml:space="preserve">, and </w:t>
      </w:r>
      <w:r w:rsidR="00685BFE">
        <w:t>one</w:t>
      </w:r>
      <w:r w:rsidR="00685BFE" w:rsidRPr="00F90320">
        <w:t xml:space="preserve"> </w:t>
      </w:r>
      <w:r w:rsidR="00685BFE">
        <w:t>shall</w:t>
      </w:r>
      <w:r w:rsidR="00685BFE" w:rsidRPr="00F90320">
        <w:t xml:space="preserve"> to be appointed by the Minority Leader of the </w:t>
      </w:r>
      <w:r w:rsidR="00685BFE">
        <w:t>General Assembly</w:t>
      </w:r>
      <w:r>
        <w:t>.</w:t>
      </w:r>
      <w:r w:rsidR="00685BFE">
        <w:t xml:space="preserve"> </w:t>
      </w:r>
    </w:p>
    <w:p w:rsidR="00685BFE" w:rsidRDefault="00D644DB" w:rsidP="00685BFE">
      <w:r>
        <w:tab/>
      </w:r>
      <w:r w:rsidR="00685BFE">
        <w:t>c.</w:t>
      </w:r>
      <w:r w:rsidR="00685BFE">
        <w:tab/>
        <w:t>Any vacancy in the membership of the commission shall be filled in the same manner as the original appointment.</w:t>
      </w:r>
    </w:p>
    <w:p w:rsidR="00685BFE" w:rsidRDefault="00D644DB" w:rsidP="00685BFE">
      <w:r>
        <w:tab/>
      </w:r>
      <w:r w:rsidR="00685BFE">
        <w:t>d.</w:t>
      </w:r>
      <w:r w:rsidR="00685BFE">
        <w:tab/>
      </w:r>
      <w:r w:rsidR="00685BFE" w:rsidRPr="0063763E">
        <w:t>Members of the commissi</w:t>
      </w:r>
      <w:r w:rsidR="00685BFE">
        <w:t>on shall be appointed within 30</w:t>
      </w:r>
      <w:r w:rsidR="00685BFE" w:rsidRPr="0063763E">
        <w:t xml:space="preserve"> days after the effective date of this </w:t>
      </w:r>
      <w:r w:rsidR="00685BFE">
        <w:t>act</w:t>
      </w:r>
      <w:r w:rsidR="00685BFE" w:rsidRPr="0063763E">
        <w:t xml:space="preserve">, and shall hold their initial organizational meeting as soon as practicable, but no later than 30 days following </w:t>
      </w:r>
      <w:r w:rsidR="00685BFE">
        <w:t>appointment of a majority of its authorized membership.  At the initial organizational meeting, the members shall elect</w:t>
      </w:r>
      <w:r w:rsidR="00685BFE" w:rsidRPr="0063763E">
        <w:t xml:space="preserve"> a chairperson and vice-chairperson</w:t>
      </w:r>
      <w:r w:rsidR="00685BFE">
        <w:t xml:space="preserve"> from among the members of the study commission by a majority vote of the members present</w:t>
      </w:r>
      <w:r w:rsidR="00685BFE" w:rsidRPr="0063763E">
        <w:t>.</w:t>
      </w:r>
    </w:p>
    <w:p w:rsidR="00685BFE" w:rsidRDefault="00D644DB" w:rsidP="00685BFE">
      <w:r>
        <w:tab/>
      </w:r>
      <w:r w:rsidR="00685BFE">
        <w:t>e.</w:t>
      </w:r>
      <w:r w:rsidR="00685BFE">
        <w:tab/>
        <w:t xml:space="preserve">Members of the study commission shall serve without compensation. </w:t>
      </w:r>
    </w:p>
    <w:p w:rsidR="00685BFE" w:rsidRDefault="00D644DB" w:rsidP="00685BFE">
      <w:r>
        <w:tab/>
      </w:r>
      <w:r w:rsidR="00685BFE">
        <w:t>f.</w:t>
      </w:r>
      <w:r w:rsidR="00685BFE">
        <w:tab/>
        <w:t>A majority of all the authorized members of the study commission shall constitute a quorum, and no action of the study commission shall be taken without the affirmative vote of a majority of all the authorized members of the study commission, except for the election of the chairperson and vice-chairperson at the initial organizational meeting pursuant to subsection d. of this section.</w:t>
      </w:r>
    </w:p>
    <w:p w:rsidR="00685BFE" w:rsidRDefault="00D644DB" w:rsidP="00685BFE">
      <w:r>
        <w:tab/>
      </w:r>
      <w:r w:rsidR="00685BFE">
        <w:t>g.</w:t>
      </w:r>
      <w:r w:rsidR="00685BFE">
        <w:tab/>
        <w:t xml:space="preserve">The Department of </w:t>
      </w:r>
      <w:r w:rsidR="003819A7">
        <w:t xml:space="preserve">Health </w:t>
      </w:r>
      <w:r w:rsidR="00685BFE">
        <w:t xml:space="preserve">shall provide primary staff support to the study commission. </w:t>
      </w:r>
      <w:r>
        <w:br w:type="page"/>
      </w:r>
    </w:p>
    <w:p w:rsidR="003819A7" w:rsidRDefault="00D644DB" w:rsidP="00D644DB">
      <w:pPr>
        <w:tabs>
          <w:tab w:val="clear" w:pos="1440"/>
          <w:tab w:val="left" w:pos="1080"/>
        </w:tabs>
      </w:pPr>
      <w:r>
        <w:lastRenderedPageBreak/>
        <w:tab/>
        <w:t>2.</w:t>
      </w:r>
      <w:r>
        <w:tab/>
        <w:t>a.</w:t>
      </w:r>
      <w:r>
        <w:tab/>
      </w:r>
      <w:r w:rsidR="00685BFE">
        <w:t xml:space="preserve">The purpose of the </w:t>
      </w:r>
      <w:r w:rsidR="003819A7">
        <w:t xml:space="preserve">Stray Animal </w:t>
      </w:r>
      <w:r w:rsidR="00685BFE">
        <w:t>Study Commission shall be to</w:t>
      </w:r>
      <w:r w:rsidR="003819A7">
        <w:t>:</w:t>
      </w:r>
    </w:p>
    <w:p w:rsidR="003819A7" w:rsidRDefault="00D644DB" w:rsidP="00685BFE">
      <w:r>
        <w:tab/>
        <w:t>(1)</w:t>
      </w:r>
      <w:r>
        <w:tab/>
      </w:r>
      <w:r w:rsidR="003819A7">
        <w:t>identify</w:t>
      </w:r>
      <w:r w:rsidR="00BA02AB">
        <w:t xml:space="preserve"> and study</w:t>
      </w:r>
      <w:r w:rsidR="003819A7">
        <w:t xml:space="preserve"> stray animal and a</w:t>
      </w:r>
      <w:r w:rsidR="00BA02AB">
        <w:t xml:space="preserve">nimal control issues in the State, including </w:t>
      </w:r>
      <w:r w:rsidR="003819A7">
        <w:t xml:space="preserve">issues surrounding </w:t>
      </w:r>
      <w:r w:rsidR="00E11868">
        <w:t>stray</w:t>
      </w:r>
      <w:r w:rsidR="00BA02AB">
        <w:t xml:space="preserve"> and feral </w:t>
      </w:r>
      <w:r w:rsidR="003819A7">
        <w:t>cats colloqu</w:t>
      </w:r>
      <w:r w:rsidR="00BA02AB">
        <w:t>ially referred to as</w:t>
      </w:r>
      <w:r w:rsidR="00B94575">
        <w:t xml:space="preserve"> </w:t>
      </w:r>
      <w:r w:rsidR="003819A7">
        <w:t>“community cats</w:t>
      </w:r>
      <w:r w:rsidR="00B94575">
        <w:t>” and “cat colonies</w:t>
      </w:r>
      <w:r w:rsidR="005A05A7">
        <w:t>,</w:t>
      </w:r>
      <w:r w:rsidR="00B94575">
        <w:t>”</w:t>
      </w:r>
      <w:r w:rsidR="004706C1">
        <w:t xml:space="preserve"> and</w:t>
      </w:r>
      <w:r w:rsidR="00BA02AB">
        <w:t xml:space="preserve"> </w:t>
      </w:r>
      <w:r w:rsidR="004706C1">
        <w:t xml:space="preserve">any funding </w:t>
      </w:r>
      <w:r w:rsidR="00BA02AB">
        <w:t xml:space="preserve">shortfalls with regard to </w:t>
      </w:r>
      <w:r w:rsidR="00E11868">
        <w:t>the</w:t>
      </w:r>
      <w:r w:rsidR="004706C1">
        <w:t xml:space="preserve"> issues</w:t>
      </w:r>
      <w:r w:rsidR="00BA02AB">
        <w:t xml:space="preserve"> identified</w:t>
      </w:r>
      <w:r w:rsidR="003819A7">
        <w:t>;</w:t>
      </w:r>
    </w:p>
    <w:p w:rsidR="00B94575" w:rsidRDefault="003819A7" w:rsidP="00685BFE">
      <w:r>
        <w:tab/>
        <w:t>(2)</w:t>
      </w:r>
      <w:r w:rsidR="00D644DB">
        <w:tab/>
      </w:r>
      <w:r>
        <w:t xml:space="preserve">study, explore, and develop solutions </w:t>
      </w:r>
      <w:r w:rsidR="00BA02AB">
        <w:t xml:space="preserve">to (a) </w:t>
      </w:r>
      <w:r w:rsidR="00B94575">
        <w:t xml:space="preserve">stray animal </w:t>
      </w:r>
      <w:r w:rsidR="004706C1">
        <w:t xml:space="preserve">or </w:t>
      </w:r>
      <w:r w:rsidR="00B94575">
        <w:t>animal control problems identified, and (b) problems in municipalities concerning feral cats, community cats, or cat colonies; and</w:t>
      </w:r>
    </w:p>
    <w:p w:rsidR="00B94575" w:rsidRDefault="00D644DB" w:rsidP="00B94575">
      <w:r>
        <w:tab/>
        <w:t>(3)</w:t>
      </w:r>
      <w:r>
        <w:tab/>
      </w:r>
      <w:r w:rsidR="00E11868">
        <w:t>provide recommendations for legal action</w:t>
      </w:r>
      <w:r w:rsidR="00BA02AB">
        <w:t xml:space="preserve">, </w:t>
      </w:r>
      <w:r w:rsidR="00E11868">
        <w:t>legislation,</w:t>
      </w:r>
      <w:r w:rsidR="00BA02AB">
        <w:t xml:space="preserve"> </w:t>
      </w:r>
      <w:r w:rsidR="00391E86">
        <w:t>and</w:t>
      </w:r>
      <w:r w:rsidR="00BA02AB">
        <w:t xml:space="preserve"> possible funding sources</w:t>
      </w:r>
      <w:r w:rsidR="00B94575">
        <w:t xml:space="preserve"> to address stray animal or animal control problems in the State, including, but not limited to, those associated with</w:t>
      </w:r>
      <w:r w:rsidR="00B94575" w:rsidRPr="00B94575">
        <w:t xml:space="preserve"> </w:t>
      </w:r>
      <w:r w:rsidR="00B94575">
        <w:t>feral cats, community cats, or cat colonies.</w:t>
      </w:r>
    </w:p>
    <w:p w:rsidR="00685BFE" w:rsidRDefault="00B94575" w:rsidP="00685BFE">
      <w:r>
        <w:tab/>
      </w:r>
      <w:r w:rsidR="00D644DB">
        <w:t>b.</w:t>
      </w:r>
      <w:r w:rsidR="00D644DB">
        <w:tab/>
      </w:r>
      <w:r w:rsidR="00685BFE" w:rsidRPr="00533381">
        <w:t xml:space="preserve">The </w:t>
      </w:r>
      <w:r w:rsidR="00685BFE">
        <w:t>study commission</w:t>
      </w:r>
      <w:r w:rsidR="00685BFE" w:rsidRPr="00533381">
        <w:t xml:space="preserve"> shall</w:t>
      </w:r>
      <w:r>
        <w:t xml:space="preserve"> </w:t>
      </w:r>
      <w:r w:rsidR="00685BFE">
        <w:t xml:space="preserve">consult with </w:t>
      </w:r>
      <w:r w:rsidR="004706C1">
        <w:t>professionals in the field of animal control and</w:t>
      </w:r>
      <w:r w:rsidR="00E11868">
        <w:t xml:space="preserve"> in</w:t>
      </w:r>
      <w:r w:rsidR="004706C1">
        <w:t xml:space="preserve"> </w:t>
      </w:r>
      <w:r w:rsidR="00685BFE">
        <w:t>the scientific and academic community for expertise and input concerning paragraphs (1) through (3) of subsection</w:t>
      </w:r>
      <w:r w:rsidR="004706C1">
        <w:t xml:space="preserve"> a</w:t>
      </w:r>
      <w:r w:rsidR="00685BFE">
        <w:t xml:space="preserve">. </w:t>
      </w:r>
      <w:r w:rsidR="004706C1">
        <w:t>of this section.</w:t>
      </w:r>
    </w:p>
    <w:p w:rsidR="00685BFE" w:rsidRDefault="00D644DB" w:rsidP="00685BFE">
      <w:r>
        <w:tab/>
      </w:r>
      <w:r w:rsidR="00685BFE">
        <w:t>c.</w:t>
      </w:r>
      <w:r w:rsidR="00685BFE">
        <w:tab/>
      </w:r>
      <w:r w:rsidR="00685BFE" w:rsidRPr="00A450D4">
        <w:t xml:space="preserve">The </w:t>
      </w:r>
      <w:r w:rsidR="00685BFE">
        <w:t xml:space="preserve">study </w:t>
      </w:r>
      <w:r w:rsidR="00685BFE" w:rsidRPr="00A450D4">
        <w:t>commission shall prepare a</w:t>
      </w:r>
      <w:r w:rsidR="004706C1">
        <w:t xml:space="preserve"> report on its </w:t>
      </w:r>
      <w:r w:rsidR="00685BFE" w:rsidRPr="00A450D4">
        <w:t>findings</w:t>
      </w:r>
      <w:r w:rsidR="00685BFE">
        <w:t>, conclusions,</w:t>
      </w:r>
      <w:r w:rsidR="00685BFE" w:rsidRPr="00A450D4">
        <w:t xml:space="preserve"> and recommendations and s</w:t>
      </w:r>
      <w:r w:rsidR="00685BFE">
        <w:t>hall submit the report to the Governor</w:t>
      </w:r>
      <w:r w:rsidR="00685BFE" w:rsidRPr="00A450D4">
        <w:t xml:space="preserve"> and to the Legislature </w:t>
      </w:r>
      <w:r w:rsidR="00685BFE">
        <w:t>in accordance with the requirements of section 2 of P.L.1991,</w:t>
      </w:r>
      <w:r w:rsidR="00685BFE" w:rsidRPr="00A450D4">
        <w:t xml:space="preserve"> c.164 (C.52:14-19.1), no later t</w:t>
      </w:r>
      <w:r w:rsidR="00685BFE">
        <w:t xml:space="preserve">han </w:t>
      </w:r>
      <w:r w:rsidR="005748EB">
        <w:t xml:space="preserve">18 </w:t>
      </w:r>
      <w:r w:rsidR="00685BFE">
        <w:t xml:space="preserve">months following its </w:t>
      </w:r>
      <w:r w:rsidR="00685BFE" w:rsidRPr="00A450D4">
        <w:t>organizational meeting.</w:t>
      </w:r>
    </w:p>
    <w:p w:rsidR="00685BFE" w:rsidRPr="00D71D68" w:rsidRDefault="00685BFE" w:rsidP="00685BFE"/>
    <w:p w:rsidR="00685BFE" w:rsidRPr="00AA7880" w:rsidRDefault="00685BFE" w:rsidP="00685BFE">
      <w:r>
        <w:tab/>
        <w:t>3.</w:t>
      </w:r>
      <w:r>
        <w:tab/>
        <w:t>This act shall take effect immediately and shall expire on the 30th day after the study commission submits its final report.</w:t>
      </w:r>
    </w:p>
    <w:p w:rsidR="00685BFE" w:rsidRDefault="00685BFE" w:rsidP="00685BFE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748EB" w:rsidRDefault="005748EB" w:rsidP="00686AEB">
      <w:r>
        <w:tab/>
        <w:t>This bill establishes an 11-member “Stray Animal Study Commission.”</w:t>
      </w:r>
    </w:p>
    <w:p w:rsidR="005748EB" w:rsidRDefault="005748EB" w:rsidP="005748EB">
      <w:r>
        <w:tab/>
        <w:t>The purpose of the Stray Animal Study Commission is to:</w:t>
      </w:r>
    </w:p>
    <w:p w:rsidR="005748EB" w:rsidRDefault="00D644DB" w:rsidP="005748EB">
      <w:r>
        <w:tab/>
        <w:t>(1)</w:t>
      </w:r>
      <w:r>
        <w:tab/>
      </w:r>
      <w:r w:rsidR="005748EB">
        <w:t xml:space="preserve">identify </w:t>
      </w:r>
      <w:r w:rsidR="00EE50F3">
        <w:t xml:space="preserve">and study </w:t>
      </w:r>
      <w:r w:rsidR="005748EB">
        <w:t>stray animal and ani</w:t>
      </w:r>
      <w:r w:rsidR="00EE50F3">
        <w:t xml:space="preserve">mal control issues in the State, including issues </w:t>
      </w:r>
      <w:r w:rsidR="005748EB">
        <w:t xml:space="preserve">surrounding </w:t>
      </w:r>
      <w:r w:rsidR="00EE50F3">
        <w:t xml:space="preserve">stray and feral </w:t>
      </w:r>
      <w:r w:rsidR="005748EB">
        <w:t>cats colloquia</w:t>
      </w:r>
      <w:r w:rsidR="00EE50F3">
        <w:t>lly referred to as “community cat</w:t>
      </w:r>
      <w:r w:rsidR="005A05A7">
        <w:t>s</w:t>
      </w:r>
      <w:r w:rsidR="005748EB">
        <w:t>” and “cat colonies</w:t>
      </w:r>
      <w:r w:rsidR="005A05A7">
        <w:t>,</w:t>
      </w:r>
      <w:r w:rsidR="005748EB">
        <w:t xml:space="preserve">” and </w:t>
      </w:r>
      <w:r w:rsidR="00EE50F3">
        <w:t>any funding shortfalls with regard to the issues identified;</w:t>
      </w:r>
    </w:p>
    <w:p w:rsidR="005748EB" w:rsidRDefault="00D644DB" w:rsidP="005748EB">
      <w:r>
        <w:tab/>
        <w:t>(2)</w:t>
      </w:r>
      <w:r>
        <w:tab/>
      </w:r>
      <w:r w:rsidR="005748EB">
        <w:t>study, explore, and develop solutio</w:t>
      </w:r>
      <w:r w:rsidR="00EE50F3">
        <w:t xml:space="preserve">ns to (a) </w:t>
      </w:r>
      <w:r w:rsidR="005748EB">
        <w:t>stray animal or animal control problems identified, and (b) problems in municipalities concerning feral cats, community cats, or cat colonies; and</w:t>
      </w:r>
    </w:p>
    <w:p w:rsidR="00297165" w:rsidRDefault="00D644DB" w:rsidP="00297165">
      <w:r>
        <w:tab/>
        <w:t>(3)</w:t>
      </w:r>
      <w:r>
        <w:tab/>
      </w:r>
      <w:r w:rsidR="00297165">
        <w:t>provide reco</w:t>
      </w:r>
      <w:r w:rsidR="00EE50F3">
        <w:t>mmendations for legal action, legislation, and possible funding sources</w:t>
      </w:r>
      <w:r w:rsidR="00297165">
        <w:t xml:space="preserve"> address stray animal or animal control problems in the State, including, but not limited to, those associated with</w:t>
      </w:r>
      <w:r w:rsidR="00297165" w:rsidRPr="00B94575">
        <w:t xml:space="preserve"> </w:t>
      </w:r>
      <w:r w:rsidR="00297165">
        <w:t>feral cats, community cats, or cat colonies.</w:t>
      </w:r>
      <w:r>
        <w:t xml:space="preserve"> </w:t>
      </w:r>
      <w:r>
        <w:br w:type="page"/>
      </w:r>
    </w:p>
    <w:p w:rsidR="00F00D08" w:rsidRDefault="005748EB">
      <w:r>
        <w:lastRenderedPageBreak/>
        <w:tab/>
        <w:t xml:space="preserve">The bill </w:t>
      </w:r>
      <w:r w:rsidR="00297165">
        <w:t>requires</w:t>
      </w:r>
      <w:r>
        <w:t xml:space="preserve"> the study commission</w:t>
      </w:r>
      <w:r w:rsidRPr="00533381">
        <w:t xml:space="preserve"> </w:t>
      </w:r>
      <w:r>
        <w:t xml:space="preserve">to consult with professionals in the field of animal control and </w:t>
      </w:r>
      <w:r w:rsidR="00297165">
        <w:t xml:space="preserve">in </w:t>
      </w:r>
      <w:r>
        <w:t xml:space="preserve">the scientific and academic community for expertise and input concerning </w:t>
      </w:r>
      <w:r w:rsidR="00BE001A">
        <w:t xml:space="preserve">its purpose.  Finally, the bill directs the </w:t>
      </w:r>
      <w:r>
        <w:t xml:space="preserve">study </w:t>
      </w:r>
      <w:r w:rsidRPr="00A450D4">
        <w:t xml:space="preserve">commission </w:t>
      </w:r>
      <w:r w:rsidR="00BE001A">
        <w:t xml:space="preserve">to </w:t>
      </w:r>
      <w:r w:rsidRPr="00A450D4">
        <w:t>prepare a</w:t>
      </w:r>
      <w:r>
        <w:t xml:space="preserve"> report on its </w:t>
      </w:r>
      <w:r w:rsidRPr="00A450D4">
        <w:t>findings</w:t>
      </w:r>
      <w:r>
        <w:t>, conclusions,</w:t>
      </w:r>
      <w:r w:rsidRPr="00A450D4">
        <w:t xml:space="preserve"> and recommendations and </w:t>
      </w:r>
      <w:r w:rsidR="00297165">
        <w:t xml:space="preserve">to </w:t>
      </w:r>
      <w:r>
        <w:t>submit the report to the Governor</w:t>
      </w:r>
      <w:r w:rsidRPr="00A450D4">
        <w:t xml:space="preserve"> and to the Legislature no later t</w:t>
      </w:r>
      <w:r>
        <w:t xml:space="preserve">han 18 months following its </w:t>
      </w:r>
      <w:r w:rsidR="00297165">
        <w:t>organizational meeting.</w:t>
      </w:r>
    </w:p>
    <w:sectPr w:rsidR="00F00D08" w:rsidSect="00F0612A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582" w:rsidRDefault="00527582">
      <w:r>
        <w:separator/>
      </w:r>
    </w:p>
  </w:endnote>
  <w:endnote w:type="continuationSeparator" w:id="0">
    <w:p w:rsidR="00527582" w:rsidRDefault="00527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285" w:rsidRDefault="004F7285" w:rsidP="004F7285">
    <w:pPr>
      <w:pStyle w:val="sponUdate"/>
    </w:pPr>
    <w:r>
      <w:t>(Sponsorship Updated As Of: 8/10/2020)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582" w:rsidRDefault="00527582">
      <w:r>
        <w:separator/>
      </w:r>
    </w:p>
  </w:footnote>
  <w:footnote w:type="continuationSeparator" w:id="0">
    <w:p w:rsidR="00527582" w:rsidRDefault="00527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1308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2A2D48">
    <w:pPr>
      <w:pStyle w:val="Header"/>
      <w:rPr>
        <w:sz w:val="22"/>
        <w:szCs w:val="22"/>
      </w:rPr>
    </w:pPr>
    <w:r w:rsidRPr="002A2D48">
      <w:rPr>
        <w:noProof/>
        <w:sz w:val="22"/>
        <w:szCs w:val="22"/>
      </w:rPr>
      <w:drawing>
        <wp:anchor distT="0" distB="0" distL="114300" distR="114300" simplePos="0" relativeHeight="25166182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1" name="WithDrawn2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2D48">
      <w:rPr>
        <w:noProof/>
        <w:sz w:val="22"/>
        <w:szCs w:val="22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5" name="WithDrawn1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5CBC"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A2D48" w:rsidP="00686AEB">
    <w:pPr>
      <w:pStyle w:val="Header"/>
      <w:jc w:val="center"/>
      <w:rPr>
        <w:rStyle w:val="PageNumber"/>
      </w:rPr>
    </w:pPr>
    <w:r w:rsidRPr="002A2D48">
      <w:rPr>
        <w:rStyle w:val="PageNumber"/>
        <w:noProof/>
        <w:sz w:val="22"/>
        <w:szCs w:val="22"/>
      </w:rPr>
      <w:drawing>
        <wp:anchor distT="0" distB="0" distL="114300" distR="114300" simplePos="0" relativeHeight="25166387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3" name="WithDrawn3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0612A" w:rsidRDefault="00F0612A" w:rsidP="00F0612A">
    <w:pPr>
      <w:pStyle w:val="bpuHeadSpon"/>
    </w:pPr>
    <w:r w:rsidRPr="00F0612A">
      <w:rPr>
        <w:rStyle w:val="bpuHeadSponChar"/>
      </w:rPr>
      <w:t>A4504</w:t>
    </w:r>
    <w:r>
      <w:t xml:space="preserve"> MURPHY</w:t>
    </w:r>
    <w:r w:rsidR="004F7285">
      <w:t>, HOLLEY</w:t>
    </w:r>
  </w:p>
  <w:p w:rsidR="00F0612A" w:rsidRDefault="00F0612A" w:rsidP="00F0612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10BAE">
      <w:rPr>
        <w:noProof/>
      </w:rPr>
      <w:t>4</w:t>
    </w:r>
    <w:r>
      <w:fldChar w:fldCharType="end"/>
    </w:r>
  </w:p>
  <w:p w:rsidR="00F0612A" w:rsidRDefault="00F0612A" w:rsidP="00F0612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A2D48">
    <w:pPr>
      <w:pStyle w:val="Header"/>
    </w:pPr>
    <w:r>
      <w:rPr>
        <w:noProof/>
        <w:sz w:val="22"/>
        <w:szCs w:val="22"/>
      </w:rPr>
      <w:drawing>
        <wp:anchor distT="0" distB="0" distL="114300" distR="114300" simplePos="0" relativeHeight="25166592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4" name="WithDrawn4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0612A" w:rsidRDefault="00F0612A" w:rsidP="00F0612A">
    <w:pPr>
      <w:pStyle w:val="bpuHeadSpon"/>
    </w:pPr>
    <w:r w:rsidRPr="00F0612A">
      <w:rPr>
        <w:rStyle w:val="bpuHeadSponChar"/>
      </w:rPr>
      <w:t>A4504</w:t>
    </w:r>
    <w:r>
      <w:t xml:space="preserve"> MURPHY</w:t>
    </w:r>
    <w:r w:rsidR="004F7285">
      <w:t>, HOLLEY</w:t>
    </w:r>
  </w:p>
  <w:p w:rsidR="00F0612A" w:rsidRDefault="00F0612A" w:rsidP="00F0612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10BAE">
      <w:rPr>
        <w:noProof/>
      </w:rPr>
      <w:t>2</w:t>
    </w:r>
    <w:r>
      <w:fldChar w:fldCharType="end"/>
    </w:r>
  </w:p>
  <w:p w:rsidR="00F0612A" w:rsidRDefault="00F0612A" w:rsidP="00F0612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582"/>
    <w:rsid w:val="000051BD"/>
    <w:rsid w:val="000160A5"/>
    <w:rsid w:val="0002335B"/>
    <w:rsid w:val="0003549A"/>
    <w:rsid w:val="000367AE"/>
    <w:rsid w:val="00043B22"/>
    <w:rsid w:val="00043C80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0434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A31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11B2"/>
    <w:rsid w:val="00255958"/>
    <w:rsid w:val="00257FA2"/>
    <w:rsid w:val="0026574A"/>
    <w:rsid w:val="002660BB"/>
    <w:rsid w:val="002720E8"/>
    <w:rsid w:val="00275293"/>
    <w:rsid w:val="002776B0"/>
    <w:rsid w:val="00286C7E"/>
    <w:rsid w:val="00297165"/>
    <w:rsid w:val="002A1029"/>
    <w:rsid w:val="002A2D48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19A7"/>
    <w:rsid w:val="00382F1F"/>
    <w:rsid w:val="00391DA4"/>
    <w:rsid w:val="00391E86"/>
    <w:rsid w:val="003A3C64"/>
    <w:rsid w:val="003A3F83"/>
    <w:rsid w:val="003C43EF"/>
    <w:rsid w:val="003C5A6B"/>
    <w:rsid w:val="003C7FB2"/>
    <w:rsid w:val="003D24DE"/>
    <w:rsid w:val="003E26D4"/>
    <w:rsid w:val="003E47BA"/>
    <w:rsid w:val="003E6FCF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43BC"/>
    <w:rsid w:val="004704A8"/>
    <w:rsid w:val="004706C1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285"/>
    <w:rsid w:val="004F74DD"/>
    <w:rsid w:val="00501317"/>
    <w:rsid w:val="0050495C"/>
    <w:rsid w:val="00505DC9"/>
    <w:rsid w:val="00506E1E"/>
    <w:rsid w:val="00513C81"/>
    <w:rsid w:val="00527582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48EB"/>
    <w:rsid w:val="00577A15"/>
    <w:rsid w:val="00580533"/>
    <w:rsid w:val="0059131D"/>
    <w:rsid w:val="005A05A7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5BFE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0EEF"/>
    <w:rsid w:val="007256D1"/>
    <w:rsid w:val="007258D7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3724"/>
    <w:rsid w:val="007F485D"/>
    <w:rsid w:val="007F6050"/>
    <w:rsid w:val="00807BA4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0BAE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3D00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4B17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4575"/>
    <w:rsid w:val="00B9676B"/>
    <w:rsid w:val="00BA02A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01A"/>
    <w:rsid w:val="00BE24D6"/>
    <w:rsid w:val="00BE7EFA"/>
    <w:rsid w:val="00BF06AD"/>
    <w:rsid w:val="00BF2C67"/>
    <w:rsid w:val="00C04F4D"/>
    <w:rsid w:val="00C12E48"/>
    <w:rsid w:val="00C1308C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50B2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4DB"/>
    <w:rsid w:val="00D64A90"/>
    <w:rsid w:val="00D82B74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1868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50F3"/>
    <w:rsid w:val="00EF3B2B"/>
    <w:rsid w:val="00F00D08"/>
    <w:rsid w:val="00F0612A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31A0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5C7494C-7876-4156-959A-FE241CAF1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01A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BE00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E001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06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78357-9B49-42B7-AB04-86442E1E1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828</Words>
  <Characters>4456</Characters>
  <Application>Microsoft Office Word</Application>
  <DocSecurity>0</DocSecurity>
  <Lines>123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A4504</vt:lpstr>
    </vt:vector>
  </TitlesOfParts>
  <Manager>R230</Manager>
  <Company>NJ Office of Legislative Services</Company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A4504</dc:title>
  <dc:subject/>
  <dc:creator>Assemblywoman  MURPHY</dc:creator>
  <cp:keywords>A4504|4|EA |131|133|133|N|0|</cp:keywords>
  <dc:description>INTRODUCED AUGUST 10, 2020</dc:description>
  <cp:lastModifiedBy>Siracusa, Nicole</cp:lastModifiedBy>
  <cp:revision>2</cp:revision>
  <cp:lastPrinted>2020-08-12T18:02:00Z</cp:lastPrinted>
  <dcterms:created xsi:type="dcterms:W3CDTF">2020-08-25T15:55:00Z</dcterms:created>
  <dcterms:modified xsi:type="dcterms:W3CDTF">2020-08-25T15:55:00Z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