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52C" w:rsidRDefault="00DC752C" w:rsidP="00DC752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4514 </w:t>
      </w:r>
    </w:p>
    <w:p w:rsidR="00DC752C" w:rsidRPr="009D38FF" w:rsidRDefault="00DC752C" w:rsidP="00DC752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8646405" r:id="rId8"/>
        </w:object>
      </w:r>
    </w:p>
    <w:p w:rsidR="00DC752C" w:rsidRDefault="00DC752C" w:rsidP="00DC752C">
      <w:pPr>
        <w:pStyle w:val="bpuState"/>
      </w:pPr>
      <w:r>
        <w:t>STATE OF NEW JERSEY</w:t>
      </w:r>
    </w:p>
    <w:p w:rsidR="00DC752C" w:rsidRDefault="00DC752C" w:rsidP="00DC752C">
      <w:pPr>
        <w:pStyle w:val="bpuLegislature"/>
      </w:pPr>
      <w:r>
        <w:t>219th LEGISLATURE</w:t>
      </w:r>
    </w:p>
    <w:p w:rsidR="00DC752C" w:rsidRDefault="00DC752C" w:rsidP="00DC752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8646406" r:id="rId9"/>
        </w:object>
      </w:r>
      <w:r>
        <w:t xml:space="preserve">  </w:t>
      </w:r>
    </w:p>
    <w:p w:rsidR="00DC752C" w:rsidRDefault="00DC752C" w:rsidP="00DC752C">
      <w:pPr>
        <w:pStyle w:val="bpuIntro"/>
      </w:pPr>
      <w:r>
        <w:t>INTRODUCED AUGUST 10, 2020</w:t>
      </w:r>
    </w:p>
    <w:p w:rsidR="00DC752C" w:rsidRDefault="00DC752C" w:rsidP="00DC752C">
      <w:pPr>
        <w:pStyle w:val="bpuIntro"/>
      </w:pPr>
    </w:p>
    <w:p w:rsidR="00DC752C" w:rsidRDefault="00DC752C" w:rsidP="00DC752C">
      <w:pPr>
        <w:pStyle w:val="bpuIntro"/>
        <w:sectPr w:rsidR="00DC752C" w:rsidSect="00DC752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C752C" w:rsidRDefault="00DC752C" w:rsidP="00DC752C">
      <w:pPr>
        <w:pStyle w:val="bpuIntro"/>
      </w:pPr>
    </w:p>
    <w:p w:rsidR="00DC752C" w:rsidRDefault="00DC752C" w:rsidP="00DC752C">
      <w:pPr>
        <w:pStyle w:val="bpuSponsor"/>
      </w:pPr>
      <w:r>
        <w:t>Sponsored by:</w:t>
      </w:r>
    </w:p>
    <w:p w:rsidR="00DC752C" w:rsidRDefault="00DC752C" w:rsidP="00DC752C">
      <w:pPr>
        <w:pStyle w:val="bpuSponsor"/>
      </w:pPr>
      <w:r>
        <w:t>Assemblyman  JOHN J. BURZICHELLI</w:t>
      </w:r>
    </w:p>
    <w:p w:rsidR="00DC752C" w:rsidRDefault="00DC752C" w:rsidP="00DC752C">
      <w:pPr>
        <w:pStyle w:val="bpuSponsor"/>
      </w:pPr>
      <w:r>
        <w:t>District 3 (Cumberland, Gloucester and Salem)</w:t>
      </w:r>
    </w:p>
    <w:p w:rsidR="00DC752C" w:rsidRDefault="00DC752C" w:rsidP="00DC752C">
      <w:pPr>
        <w:pStyle w:val="bpuSponsor"/>
      </w:pPr>
    </w:p>
    <w:p w:rsidR="00DC752C" w:rsidRDefault="00DC752C" w:rsidP="00DC752C">
      <w:pPr>
        <w:pStyle w:val="bpuSponsor"/>
      </w:pPr>
    </w:p>
    <w:p w:rsidR="00DC752C" w:rsidRDefault="00DC752C" w:rsidP="00DC752C">
      <w:pPr>
        <w:pStyle w:val="bpuSponsor"/>
      </w:pPr>
    </w:p>
    <w:p w:rsidR="00DC752C" w:rsidRDefault="00DC752C" w:rsidP="00DC752C">
      <w:pPr>
        <w:pStyle w:val="bpuSponsor"/>
      </w:pPr>
    </w:p>
    <w:p w:rsidR="00DC752C" w:rsidRDefault="00DC752C" w:rsidP="00DC752C">
      <w:pPr>
        <w:pStyle w:val="bpuSponsor"/>
      </w:pPr>
      <w:r>
        <w:t>SYNOPSIS</w:t>
      </w:r>
    </w:p>
    <w:p w:rsidR="00DC752C" w:rsidRDefault="00DC752C" w:rsidP="00DC752C">
      <w:pPr>
        <w:pStyle w:val="bpuNormText"/>
      </w:pPr>
      <w:r>
        <w:tab/>
        <w:t xml:space="preserve">Establishes requirements for certain police vehicles. </w:t>
      </w:r>
    </w:p>
    <w:p w:rsidR="00DC752C" w:rsidRDefault="00DC752C" w:rsidP="00DC752C">
      <w:pPr>
        <w:pStyle w:val="bpuNormText"/>
      </w:pPr>
    </w:p>
    <w:p w:rsidR="00DC752C" w:rsidRDefault="00DC752C" w:rsidP="00DC752C">
      <w:pPr>
        <w:pStyle w:val="bpuSponsor"/>
      </w:pPr>
      <w:r>
        <w:t xml:space="preserve">CURRENT VERSION OF TEXT </w:t>
      </w:r>
    </w:p>
    <w:p w:rsidR="00DC752C" w:rsidRDefault="00DC752C" w:rsidP="00DC752C">
      <w:pPr>
        <w:pStyle w:val="bpuNormText"/>
      </w:pPr>
      <w:r>
        <w:tab/>
        <w:t>As introduced.</w:t>
      </w:r>
    </w:p>
    <w:p w:rsidR="00DC752C" w:rsidRDefault="00DC752C" w:rsidP="00DC752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C752C" w:rsidRDefault="00DC752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C752C" w:rsidSect="00DC752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C62D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83BE2">
        <w:rPr>
          <w:rStyle w:val="HangingAnActChar"/>
        </w:rPr>
        <w:t xml:space="preserve">concerning police vehicles and </w:t>
      </w:r>
      <w:r w:rsidR="00776000">
        <w:rPr>
          <w:rStyle w:val="HangingAnActChar"/>
        </w:rPr>
        <w:t>supplementing chapter 4 of Title 39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C62D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C62D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A2DCB" w:rsidRDefault="008A2DCB" w:rsidP="00686AEB">
      <w:r>
        <w:tab/>
        <w:t>1.</w:t>
      </w:r>
      <w:r>
        <w:tab/>
      </w:r>
      <w:r w:rsidR="00C25024">
        <w:t xml:space="preserve">a.  </w:t>
      </w:r>
      <w:r>
        <w:t xml:space="preserve">Every </w:t>
      </w:r>
      <w:r w:rsidR="0083690A">
        <w:t>vehicle used for road patrol by a State, county, or</w:t>
      </w:r>
      <w:r>
        <w:t xml:space="preserve"> municipal </w:t>
      </w:r>
      <w:r w:rsidR="00647915">
        <w:t xml:space="preserve">police </w:t>
      </w:r>
      <w:r w:rsidR="0083690A">
        <w:t>department or force</w:t>
      </w:r>
      <w:r w:rsidR="00647915">
        <w:t>,</w:t>
      </w:r>
      <w:r w:rsidR="0083690A">
        <w:t xml:space="preserve"> which is </w:t>
      </w:r>
      <w:r>
        <w:t xml:space="preserve">purchased, leased, or otherwise acquired on or after the effective date of </w:t>
      </w:r>
      <w:r w:rsidRPr="008A2DCB">
        <w:rPr>
          <w:color w:val="000000"/>
        </w:rPr>
        <w:t>P.L.</w:t>
      </w:r>
      <w:r w:rsidR="00A43181">
        <w:rPr>
          <w:color w:val="000000"/>
        </w:rPr>
        <w:t>    </w:t>
      </w:r>
      <w:r w:rsidRPr="008A2DCB">
        <w:rPr>
          <w:color w:val="000000"/>
        </w:rPr>
        <w:t>,</w:t>
      </w:r>
      <w:r w:rsidR="00A43181">
        <w:rPr>
          <w:color w:val="000000"/>
        </w:rPr>
        <w:t> </w:t>
      </w:r>
      <w:r w:rsidRPr="008A2DCB">
        <w:rPr>
          <w:color w:val="000000"/>
        </w:rPr>
        <w:t>c.</w:t>
      </w:r>
      <w:r w:rsidR="00A43181">
        <w:rPr>
          <w:color w:val="000000"/>
        </w:rPr>
        <w:t>    </w:t>
      </w:r>
      <w:r w:rsidRPr="008A2DCB">
        <w:rPr>
          <w:color w:val="000000"/>
        </w:rPr>
        <w:t>(C.</w:t>
      </w:r>
      <w:r w:rsidR="00A43181">
        <w:rPr>
          <w:color w:val="000000"/>
        </w:rPr>
        <w:t>    </w:t>
      </w:r>
      <w:r w:rsidRPr="008A2DCB">
        <w:rPr>
          <w:color w:val="000000"/>
        </w:rPr>
        <w:t>)</w:t>
      </w:r>
      <w:r w:rsidR="00A43181">
        <w:rPr>
          <w:color w:val="000000"/>
        </w:rPr>
        <w:t> </w:t>
      </w:r>
      <w:r w:rsidRPr="008A2DCB">
        <w:rPr>
          <w:color w:val="000000"/>
        </w:rPr>
        <w:t>(pending before the Legislature as this bill)</w:t>
      </w:r>
      <w:r w:rsidR="00647915">
        <w:rPr>
          <w:color w:val="000000"/>
        </w:rPr>
        <w:t>,</w:t>
      </w:r>
      <w:r>
        <w:rPr>
          <w:color w:val="000000"/>
        </w:rPr>
        <w:t xml:space="preserve"> shall be predominantly white </w:t>
      </w:r>
      <w:r w:rsidR="00AD5F81">
        <w:rPr>
          <w:color w:val="000000"/>
        </w:rPr>
        <w:t xml:space="preserve">and </w:t>
      </w:r>
      <w:r w:rsidR="009741F9">
        <w:rPr>
          <w:color w:val="000000"/>
        </w:rPr>
        <w:t>clearly</w:t>
      </w:r>
      <w:r w:rsidR="00AD5F81">
        <w:rPr>
          <w:color w:val="000000"/>
        </w:rPr>
        <w:t xml:space="preserve"> identifiable as a police vehicle through the use of insignia and markings of a color </w:t>
      </w:r>
      <w:r w:rsidR="009741F9">
        <w:rPr>
          <w:color w:val="000000"/>
        </w:rPr>
        <w:t>that</w:t>
      </w:r>
      <w:r w:rsidR="00AD5F81">
        <w:rPr>
          <w:color w:val="000000"/>
        </w:rPr>
        <w:t xml:space="preserve"> contrasts with the background color of the vehicle.  </w:t>
      </w:r>
      <w:r w:rsidR="00C25024">
        <w:rPr>
          <w:color w:val="000000"/>
        </w:rPr>
        <w:t xml:space="preserve">The provisions of this section shall not apply to the purchase or lease of police vehicles </w:t>
      </w:r>
      <w:r w:rsidR="0083690A">
        <w:rPr>
          <w:color w:val="000000"/>
        </w:rPr>
        <w:t xml:space="preserve">used </w:t>
      </w:r>
      <w:r w:rsidR="00647915">
        <w:rPr>
          <w:color w:val="000000"/>
        </w:rPr>
        <w:t>exclusively</w:t>
      </w:r>
      <w:r w:rsidR="00C25024">
        <w:rPr>
          <w:color w:val="000000"/>
        </w:rPr>
        <w:t xml:space="preserve"> for </w:t>
      </w:r>
      <w:r w:rsidR="009741F9">
        <w:rPr>
          <w:color w:val="000000"/>
        </w:rPr>
        <w:t>undercover or tactical operations.</w:t>
      </w:r>
      <w:r w:rsidR="00C25024">
        <w:rPr>
          <w:color w:val="000000"/>
        </w:rPr>
        <w:t xml:space="preserve"> </w:t>
      </w:r>
      <w:r w:rsidR="009741F9">
        <w:rPr>
          <w:color w:val="000000"/>
        </w:rPr>
        <w:t xml:space="preserve"> </w:t>
      </w:r>
    </w:p>
    <w:p w:rsidR="008A2DCB" w:rsidRDefault="00C25024" w:rsidP="00686AEB">
      <w:r>
        <w:tab/>
        <w:t>b.</w:t>
      </w:r>
      <w:r>
        <w:tab/>
      </w:r>
      <w:r w:rsidR="0083690A">
        <w:rPr>
          <w:szCs w:val="20"/>
        </w:rPr>
        <w:t xml:space="preserve">The </w:t>
      </w:r>
      <w:r>
        <w:rPr>
          <w:szCs w:val="20"/>
        </w:rPr>
        <w:t xml:space="preserve">Attorney General </w:t>
      </w:r>
      <w:r w:rsidRPr="00D237D0">
        <w:rPr>
          <w:szCs w:val="20"/>
        </w:rPr>
        <w:t xml:space="preserve">shall adopt all </w:t>
      </w:r>
      <w:r w:rsidR="0083690A">
        <w:rPr>
          <w:szCs w:val="20"/>
        </w:rPr>
        <w:t xml:space="preserve">guidelines </w:t>
      </w:r>
      <w:r w:rsidRPr="00D237D0">
        <w:rPr>
          <w:szCs w:val="20"/>
        </w:rPr>
        <w:t>necessary to carry out the p</w:t>
      </w:r>
      <w:r>
        <w:rPr>
          <w:szCs w:val="20"/>
        </w:rPr>
        <w:t>urposes of this act</w:t>
      </w:r>
      <w:r w:rsidR="00647915">
        <w:rPr>
          <w:szCs w:val="20"/>
        </w:rPr>
        <w:t xml:space="preserve">, including defining </w:t>
      </w:r>
      <w:r w:rsidR="0015153F">
        <w:rPr>
          <w:szCs w:val="20"/>
        </w:rPr>
        <w:t>undercover and tactical operations</w:t>
      </w:r>
      <w:r w:rsidR="00776000">
        <w:rPr>
          <w:szCs w:val="20"/>
        </w:rPr>
        <w:t>.</w:t>
      </w:r>
    </w:p>
    <w:p w:rsidR="00C25024" w:rsidRPr="00D71D68" w:rsidRDefault="00C25024" w:rsidP="00686AEB"/>
    <w:p w:rsidR="00686AEB" w:rsidRPr="00AA7880" w:rsidRDefault="00686AEB" w:rsidP="00686AEB">
      <w:r>
        <w:tab/>
      </w:r>
      <w:r w:rsidR="009741F9">
        <w:t>2.</w:t>
      </w:r>
      <w:r w:rsidR="009741F9">
        <w:tab/>
        <w:t>T</w:t>
      </w:r>
      <w:r w:rsidR="004C62DB">
        <w:t>his act shall take effect</w:t>
      </w:r>
      <w:r w:rsidR="00C25024">
        <w:t xml:space="preserve"> immediately.</w:t>
      </w:r>
    </w:p>
    <w:p w:rsidR="00686AEB" w:rsidRDefault="00686AEB" w:rsidP="00686AEB"/>
    <w:p w:rsidR="00C25024" w:rsidRPr="00CE7BD8" w:rsidRDefault="00C2502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9052F" w:rsidRDefault="00C25024" w:rsidP="0099052F">
      <w:r>
        <w:tab/>
        <w:t>This bill</w:t>
      </w:r>
      <w:r w:rsidR="00776000">
        <w:t xml:space="preserve"> </w:t>
      </w:r>
      <w:r w:rsidR="0099052F">
        <w:t xml:space="preserve">requires </w:t>
      </w:r>
      <w:r w:rsidR="00776000">
        <w:t xml:space="preserve">every </w:t>
      </w:r>
      <w:r w:rsidR="00C51F54">
        <w:t xml:space="preserve">vehicle </w:t>
      </w:r>
      <w:r w:rsidR="00776000">
        <w:t xml:space="preserve">used </w:t>
      </w:r>
      <w:r w:rsidR="00C51F54">
        <w:t xml:space="preserve">for road patrol by a </w:t>
      </w:r>
      <w:r w:rsidR="00647915">
        <w:t>State, county, or</w:t>
      </w:r>
      <w:r w:rsidR="00776000">
        <w:t xml:space="preserve"> municipal </w:t>
      </w:r>
      <w:r w:rsidR="00647915">
        <w:t xml:space="preserve">police </w:t>
      </w:r>
      <w:r w:rsidR="00C51F54">
        <w:t xml:space="preserve">department or force which is </w:t>
      </w:r>
      <w:r w:rsidR="00776000">
        <w:t>purchased, leased, or otherwise acquired on or after the eff</w:t>
      </w:r>
      <w:r w:rsidR="0099052F">
        <w:t>ective date to be predominantly white</w:t>
      </w:r>
      <w:r w:rsidR="00647915">
        <w:t xml:space="preserve">. </w:t>
      </w:r>
      <w:r w:rsidR="0099052F">
        <w:t xml:space="preserve"> </w:t>
      </w:r>
      <w:r w:rsidR="00647915">
        <w:t xml:space="preserve">In addition, the vehicle is to be </w:t>
      </w:r>
      <w:r w:rsidR="0099052F">
        <w:t xml:space="preserve">clearly identifiable as a police vehicle through the use of insignia and marking of a color that contrasts with the background color of the vehicle.  </w:t>
      </w:r>
    </w:p>
    <w:p w:rsidR="0099052F" w:rsidRDefault="0015153F" w:rsidP="0099052F">
      <w:r>
        <w:tab/>
        <w:t>The provisions of this</w:t>
      </w:r>
      <w:r w:rsidR="0099052F">
        <w:t xml:space="preserve"> bil</w:t>
      </w:r>
      <w:r w:rsidR="00971FCD">
        <w:t>l would</w:t>
      </w:r>
      <w:r w:rsidR="0099052F">
        <w:t xml:space="preserve"> not apply to the purchase or lease of police vehicles </w:t>
      </w:r>
      <w:r w:rsidR="00C51F54">
        <w:t xml:space="preserve">used </w:t>
      </w:r>
      <w:r w:rsidR="00647915">
        <w:t>exclusively</w:t>
      </w:r>
      <w:r w:rsidR="0099052F">
        <w:t xml:space="preserve"> for undercover or tactical operations.  </w:t>
      </w:r>
    </w:p>
    <w:sectPr w:rsidR="0099052F" w:rsidSect="00DC752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319" w:rsidRDefault="00F94319">
      <w:r>
        <w:separator/>
      </w:r>
    </w:p>
  </w:endnote>
  <w:endnote w:type="continuationSeparator" w:id="0">
    <w:p w:rsidR="00F94319" w:rsidRDefault="00F94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319" w:rsidRDefault="00F94319">
      <w:r>
        <w:separator/>
      </w:r>
    </w:p>
  </w:footnote>
  <w:footnote w:type="continuationSeparator" w:id="0">
    <w:p w:rsidR="00F94319" w:rsidRDefault="00F94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041A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C752C" w:rsidRDefault="00DC752C" w:rsidP="00DC752C">
    <w:pPr>
      <w:pStyle w:val="bpuHeadSpon"/>
    </w:pPr>
    <w:r w:rsidRPr="00DC752C">
      <w:rPr>
        <w:rStyle w:val="bpuHeadSponChar"/>
      </w:rPr>
      <w:t>A4514</w:t>
    </w:r>
    <w:r>
      <w:t xml:space="preserve"> BURZICHELLI</w:t>
    </w:r>
  </w:p>
  <w:p w:rsidR="00DC752C" w:rsidRDefault="00DC752C" w:rsidP="00DC75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3181">
      <w:rPr>
        <w:noProof/>
      </w:rPr>
      <w:t>3</w:t>
    </w:r>
    <w:r>
      <w:fldChar w:fldCharType="end"/>
    </w:r>
  </w:p>
  <w:p w:rsidR="00DC752C" w:rsidRDefault="00DC752C" w:rsidP="00DC752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C752C" w:rsidRDefault="00DC752C" w:rsidP="00DC752C">
    <w:pPr>
      <w:pStyle w:val="bpuHeadSpon"/>
    </w:pPr>
    <w:r w:rsidRPr="00DC752C">
      <w:rPr>
        <w:rStyle w:val="bpuHeadSponChar"/>
      </w:rPr>
      <w:t>A4514</w:t>
    </w:r>
    <w:r>
      <w:t xml:space="preserve"> BURZICHELLI</w:t>
    </w:r>
  </w:p>
  <w:p w:rsidR="00DC752C" w:rsidRDefault="00DC752C" w:rsidP="00DC75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41AD">
      <w:rPr>
        <w:noProof/>
      </w:rPr>
      <w:t>2</w:t>
    </w:r>
    <w:r>
      <w:fldChar w:fldCharType="end"/>
    </w:r>
  </w:p>
  <w:p w:rsidR="00DC752C" w:rsidRDefault="00DC752C" w:rsidP="00DC752C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02996"/>
    <w:multiLevelType w:val="hybridMultilevel"/>
    <w:tmpl w:val="20907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1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153F"/>
    <w:rsid w:val="001645FB"/>
    <w:rsid w:val="00173D2B"/>
    <w:rsid w:val="00181676"/>
    <w:rsid w:val="00183603"/>
    <w:rsid w:val="00194B34"/>
    <w:rsid w:val="00194E78"/>
    <w:rsid w:val="0019707B"/>
    <w:rsid w:val="00197E8B"/>
    <w:rsid w:val="00197FA4"/>
    <w:rsid w:val="001A161A"/>
    <w:rsid w:val="001A3B79"/>
    <w:rsid w:val="001A66B6"/>
    <w:rsid w:val="001B3C51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65F8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86C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BE2"/>
    <w:rsid w:val="00391DA4"/>
    <w:rsid w:val="003A3C64"/>
    <w:rsid w:val="003A3F83"/>
    <w:rsid w:val="003C43EF"/>
    <w:rsid w:val="003C5A6B"/>
    <w:rsid w:val="003C7FB2"/>
    <w:rsid w:val="003D24DE"/>
    <w:rsid w:val="003D4FFF"/>
    <w:rsid w:val="003E26D4"/>
    <w:rsid w:val="003E47BA"/>
    <w:rsid w:val="003F3B37"/>
    <w:rsid w:val="0040195A"/>
    <w:rsid w:val="00402DC0"/>
    <w:rsid w:val="00404DF5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2DB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7915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6000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690A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2DCB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FCD"/>
    <w:rsid w:val="00973069"/>
    <w:rsid w:val="00973523"/>
    <w:rsid w:val="009741F9"/>
    <w:rsid w:val="00980766"/>
    <w:rsid w:val="009835D4"/>
    <w:rsid w:val="009865D4"/>
    <w:rsid w:val="0099052F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1AD"/>
    <w:rsid w:val="00A11228"/>
    <w:rsid w:val="00A222C2"/>
    <w:rsid w:val="00A305D6"/>
    <w:rsid w:val="00A342C4"/>
    <w:rsid w:val="00A43181"/>
    <w:rsid w:val="00A50F6B"/>
    <w:rsid w:val="00A52237"/>
    <w:rsid w:val="00A551D6"/>
    <w:rsid w:val="00A6251B"/>
    <w:rsid w:val="00A6754E"/>
    <w:rsid w:val="00A70F58"/>
    <w:rsid w:val="00A72987"/>
    <w:rsid w:val="00A7346B"/>
    <w:rsid w:val="00A7628A"/>
    <w:rsid w:val="00A84C4F"/>
    <w:rsid w:val="00A932A1"/>
    <w:rsid w:val="00A96E06"/>
    <w:rsid w:val="00AA6197"/>
    <w:rsid w:val="00AA6C70"/>
    <w:rsid w:val="00AB16FD"/>
    <w:rsid w:val="00AB4813"/>
    <w:rsid w:val="00AC6466"/>
    <w:rsid w:val="00AC742A"/>
    <w:rsid w:val="00AC7639"/>
    <w:rsid w:val="00AD08BB"/>
    <w:rsid w:val="00AD0EC0"/>
    <w:rsid w:val="00AD5F81"/>
    <w:rsid w:val="00AD70D6"/>
    <w:rsid w:val="00AD75BC"/>
    <w:rsid w:val="00AD7BB0"/>
    <w:rsid w:val="00AD7BC9"/>
    <w:rsid w:val="00AE1871"/>
    <w:rsid w:val="00AF1A8C"/>
    <w:rsid w:val="00AF49C1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9E3"/>
    <w:rsid w:val="00C23F09"/>
    <w:rsid w:val="00C25024"/>
    <w:rsid w:val="00C25356"/>
    <w:rsid w:val="00C328D0"/>
    <w:rsid w:val="00C46BC1"/>
    <w:rsid w:val="00C51F54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81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95D"/>
    <w:rsid w:val="00D62FA3"/>
    <w:rsid w:val="00D63B6F"/>
    <w:rsid w:val="00D64A90"/>
    <w:rsid w:val="00D73626"/>
    <w:rsid w:val="00D9410B"/>
    <w:rsid w:val="00D9695B"/>
    <w:rsid w:val="00DA2417"/>
    <w:rsid w:val="00DA5585"/>
    <w:rsid w:val="00DB02AC"/>
    <w:rsid w:val="00DB6AA2"/>
    <w:rsid w:val="00DC752C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A35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94319"/>
    <w:rsid w:val="00FA0AFC"/>
    <w:rsid w:val="00FA1C82"/>
    <w:rsid w:val="00FA2ED1"/>
    <w:rsid w:val="00FA4A52"/>
    <w:rsid w:val="00FB4045"/>
    <w:rsid w:val="00FB4C33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FFBD257-BB45-4C5B-A212-FE9ECB3C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94B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94B34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77600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DC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288</Words>
  <Characters>1502</Characters>
  <Application>Microsoft Office Word</Application>
  <DocSecurity>0</DocSecurity>
  <Lines>57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A4514</vt:lpstr>
    </vt:vector>
  </TitlesOfParts>
  <Manager>R224</Manager>
  <Company>NJ Office of Legislative Services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A4514</dc:title>
  <dc:subject/>
  <dc:creator>Assemblyman  BURZICHELLI</dc:creator>
  <cp:keywords>A4514|2|LP |301|92|234|F|0|</cp:keywords>
  <dc:description>INTRODUCED AUGUST 10, 2020</dc:description>
  <cp:lastModifiedBy>Franks, Denise</cp:lastModifiedBy>
  <cp:revision>2</cp:revision>
  <cp:lastPrinted>2020-08-06T14:39:00Z</cp:lastPrinted>
  <dcterms:created xsi:type="dcterms:W3CDTF">2020-08-11T14:18:00Z</dcterms:created>
  <dcterms:modified xsi:type="dcterms:W3CDTF">2020-08-11T14:18:00Z</dcterms:modified>
  <cp:category>s.1: C.39:4-217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