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8B8" w:rsidRDefault="008328B8" w:rsidP="008328B8">
      <w:pPr>
        <w:pStyle w:val="bpuBill"/>
      </w:pPr>
      <w:bookmarkStart w:id="0" w:name="bpuFrontPg"/>
      <w:bookmarkStart w:id="1" w:name="_GoBack"/>
      <w:bookmarkEnd w:id="0"/>
      <w:bookmarkEnd w:id="1"/>
      <w:r>
        <w:t xml:space="preserve">ASSEMBLY, No. 4674 </w:t>
      </w:r>
    </w:p>
    <w:p w:rsidR="008328B8" w:rsidRPr="009D38FF" w:rsidRDefault="008328B8" w:rsidP="008328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366299" r:id="rId7"/>
        </w:object>
      </w:r>
    </w:p>
    <w:p w:rsidR="008328B8" w:rsidRDefault="008328B8" w:rsidP="008328B8">
      <w:pPr>
        <w:pStyle w:val="bpuState"/>
      </w:pPr>
      <w:r>
        <w:t>STATE OF NEW JERSEY</w:t>
      </w:r>
    </w:p>
    <w:p w:rsidR="008328B8" w:rsidRDefault="008328B8" w:rsidP="008328B8">
      <w:pPr>
        <w:pStyle w:val="bpuLegislature"/>
      </w:pPr>
      <w:r>
        <w:t>219th LEGISLATURE</w:t>
      </w:r>
    </w:p>
    <w:p w:rsidR="008328B8" w:rsidRDefault="008328B8" w:rsidP="008328B8">
      <w:pPr>
        <w:pStyle w:val="bpuWpGraphic"/>
      </w:pPr>
      <w:r>
        <w:object w:dxaOrig="8985" w:dyaOrig="255">
          <v:shape id="_x0000_i1026" type="#_x0000_t75" style="width:6in;height:12pt" o:ole="">
            <v:imagedata r:id="rId6" o:title=""/>
          </v:shape>
          <o:OLEObject Type="Embed" ProgID="WPWin6.1" ShapeID="_x0000_i1026" DrawAspect="Content" ObjectID="_1662366300" r:id="rId8"/>
        </w:object>
      </w:r>
      <w:r>
        <w:t xml:space="preserve">  </w:t>
      </w:r>
    </w:p>
    <w:p w:rsidR="008328B8" w:rsidRDefault="008328B8" w:rsidP="008328B8">
      <w:pPr>
        <w:pStyle w:val="bpuIntro"/>
      </w:pPr>
      <w:r>
        <w:t>INTRODUCED SEPTEMBER 17, 2020</w:t>
      </w:r>
    </w:p>
    <w:p w:rsidR="008328B8" w:rsidRDefault="008328B8" w:rsidP="008328B8">
      <w:pPr>
        <w:pStyle w:val="bpuIntro"/>
      </w:pPr>
    </w:p>
    <w:p w:rsidR="008328B8" w:rsidRDefault="008328B8" w:rsidP="008328B8">
      <w:pPr>
        <w:pStyle w:val="bpuIntro"/>
        <w:sectPr w:rsidR="008328B8" w:rsidSect="00C30C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328B8" w:rsidRDefault="008328B8" w:rsidP="008328B8">
      <w:pPr>
        <w:pStyle w:val="bpuIntro"/>
      </w:pPr>
    </w:p>
    <w:p w:rsidR="008328B8" w:rsidRDefault="008328B8" w:rsidP="008328B8">
      <w:pPr>
        <w:pStyle w:val="bpuSponsor"/>
      </w:pPr>
      <w:r>
        <w:t>Sponsored by:</w:t>
      </w:r>
    </w:p>
    <w:p w:rsidR="008328B8" w:rsidRDefault="008328B8" w:rsidP="008328B8">
      <w:pPr>
        <w:pStyle w:val="bpuSponsor"/>
      </w:pPr>
      <w:r>
        <w:t>Assemblyman  ROY FREIMAN</w:t>
      </w:r>
    </w:p>
    <w:p w:rsidR="008328B8" w:rsidRDefault="008328B8" w:rsidP="008328B8">
      <w:pPr>
        <w:pStyle w:val="bpuSponsor"/>
      </w:pPr>
      <w:r>
        <w:t>District 16 (Hunterdon, Mercer, Middlesex and Somerset)</w:t>
      </w:r>
    </w:p>
    <w:p w:rsidR="008328B8" w:rsidRDefault="00514527" w:rsidP="00514527">
      <w:pPr>
        <w:pStyle w:val="bpuSponsor"/>
      </w:pPr>
      <w:r>
        <w:t>Assemblywoman  JOANN DOWNEY</w:t>
      </w:r>
    </w:p>
    <w:p w:rsidR="00514527" w:rsidRDefault="00514527" w:rsidP="00514527">
      <w:pPr>
        <w:pStyle w:val="bpuSponsor"/>
      </w:pPr>
      <w:r>
        <w:t>District 11 (Monmouth)</w:t>
      </w:r>
    </w:p>
    <w:p w:rsidR="00514527" w:rsidRDefault="00A75B77" w:rsidP="00A75B77">
      <w:pPr>
        <w:pStyle w:val="bpuSponsor"/>
      </w:pPr>
      <w:r>
        <w:t>Assemblywoman  VALERIE VAINIERI HUTTLE</w:t>
      </w:r>
    </w:p>
    <w:p w:rsidR="00A75B77" w:rsidRDefault="00A75B77" w:rsidP="00A75B77">
      <w:pPr>
        <w:pStyle w:val="bpuSponsor"/>
      </w:pPr>
      <w:r>
        <w:t>District 37 (Bergen)</w:t>
      </w:r>
    </w:p>
    <w:p w:rsidR="00A75B77" w:rsidRPr="00A75B77" w:rsidRDefault="00A75B77" w:rsidP="00A75B77">
      <w:pPr>
        <w:pStyle w:val="bpuSponsor"/>
      </w:pPr>
    </w:p>
    <w:p w:rsidR="008328B8" w:rsidRDefault="00C30C02" w:rsidP="00C30C02">
      <w:pPr>
        <w:pStyle w:val="bpuSponsor"/>
      </w:pPr>
      <w:r>
        <w:t>Co-Sponsored by:</w:t>
      </w:r>
    </w:p>
    <w:p w:rsidR="00C30C02" w:rsidRDefault="00C30C02" w:rsidP="00C30C02">
      <w:pPr>
        <w:pStyle w:val="bpuSponsor"/>
      </w:pPr>
      <w:r w:rsidRPr="00C30C02">
        <w:t>Assemblyman Conaway</w:t>
      </w:r>
    </w:p>
    <w:p w:rsidR="00C30C02" w:rsidRDefault="00C30C02" w:rsidP="00C30C02"/>
    <w:p w:rsidR="00C30C02" w:rsidRPr="00C30C02" w:rsidRDefault="00C30C02" w:rsidP="00C30C02"/>
    <w:p w:rsidR="008328B8" w:rsidRDefault="008328B8" w:rsidP="008328B8">
      <w:pPr>
        <w:pStyle w:val="bpuSponsor"/>
      </w:pPr>
    </w:p>
    <w:p w:rsidR="008328B8" w:rsidRDefault="008328B8" w:rsidP="008328B8">
      <w:pPr>
        <w:pStyle w:val="bpuSponsor"/>
      </w:pPr>
    </w:p>
    <w:p w:rsidR="008328B8" w:rsidRDefault="008328B8" w:rsidP="008328B8">
      <w:pPr>
        <w:pStyle w:val="bpuSponsor"/>
      </w:pPr>
      <w:r>
        <w:t>SYNOPSIS</w:t>
      </w:r>
    </w:p>
    <w:p w:rsidR="008328B8" w:rsidRDefault="008328B8" w:rsidP="008328B8">
      <w:pPr>
        <w:pStyle w:val="bpuNormText"/>
      </w:pPr>
      <w:r>
        <w:tab/>
        <w:t xml:space="preserve">“Personal Protective Equipment Insecurity Act”; requires Commissioner of Human Services to provide recipients of SNAP with stipend for personal protective equipment; appropriates $5 million from Coronavirus Relief Fund to DHS. </w:t>
      </w:r>
    </w:p>
    <w:p w:rsidR="008328B8" w:rsidRDefault="008328B8" w:rsidP="008328B8">
      <w:pPr>
        <w:pStyle w:val="bpuNormText"/>
      </w:pPr>
    </w:p>
    <w:p w:rsidR="008328B8" w:rsidRDefault="008328B8" w:rsidP="008328B8">
      <w:pPr>
        <w:pStyle w:val="bpuSponsor"/>
      </w:pPr>
      <w:r>
        <w:t xml:space="preserve">CURRENT VERSION OF TEXT </w:t>
      </w:r>
    </w:p>
    <w:p w:rsidR="008328B8" w:rsidRDefault="008328B8" w:rsidP="008328B8">
      <w:pPr>
        <w:pStyle w:val="bpuNormText"/>
      </w:pPr>
      <w:r>
        <w:tab/>
        <w:t>As introduced.</w:t>
      </w:r>
    </w:p>
    <w:p w:rsidR="008328B8" w:rsidRDefault="008328B8" w:rsidP="008328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28B8" w:rsidRDefault="008328B8" w:rsidP="008916EC">
      <w:pPr>
        <w:pStyle w:val="FronterPage"/>
        <w:tabs>
          <w:tab w:val="clear" w:pos="720"/>
          <w:tab w:val="clear" w:pos="1440"/>
          <w:tab w:val="clear" w:pos="2160"/>
          <w:tab w:val="clear" w:pos="2880"/>
          <w:tab w:val="clear" w:pos="3600"/>
          <w:tab w:val="clear" w:pos="4320"/>
          <w:tab w:val="clear" w:pos="5040"/>
        </w:tabs>
        <w:sectPr w:rsidR="008328B8" w:rsidSect="008328B8">
          <w:type w:val="continuous"/>
          <w:pgSz w:w="12240" w:h="20160" w:code="5"/>
          <w:pgMar w:top="1440" w:right="2275" w:bottom="1440" w:left="2275" w:header="72" w:footer="720" w:gutter="0"/>
          <w:pgNumType w:start="1"/>
          <w:cols w:space="720"/>
          <w:docGrid w:linePitch="360"/>
        </w:sectPr>
      </w:pPr>
    </w:p>
    <w:p w:rsidR="00A57968" w:rsidRPr="00677316" w:rsidRDefault="00A57968" w:rsidP="00A57968">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w:t>
      </w:r>
      <w:r w:rsidR="00742A9D">
        <w:t xml:space="preserve">personal protective equipment </w:t>
      </w:r>
      <w:r>
        <w:rPr>
          <w:rStyle w:val="HangingAnActChar"/>
        </w:rPr>
        <w:t xml:space="preserve">for </w:t>
      </w:r>
      <w:r w:rsidR="00742A9D">
        <w:rPr>
          <w:rStyle w:val="HangingAnActChar"/>
        </w:rPr>
        <w:t xml:space="preserve">recipients of </w:t>
      </w:r>
      <w:r w:rsidR="00742A9D">
        <w:rPr>
          <w:color w:val="000000"/>
          <w:shd w:val="clear" w:color="000000" w:fill="FFFFFF"/>
        </w:rPr>
        <w:t>the New Jersey Supplemental Nutrition Assistance Program</w:t>
      </w:r>
      <w:r>
        <w:rPr>
          <w:rStyle w:val="HangingAnActChar"/>
        </w:rPr>
        <w:t>, and making an appropriation.</w:t>
      </w:r>
    </w:p>
    <w:p w:rsidR="00A57968" w:rsidRPr="00D71D68" w:rsidRDefault="00A57968" w:rsidP="00A57968"/>
    <w:p w:rsidR="00A57968" w:rsidRPr="00AA7880" w:rsidRDefault="00A57968" w:rsidP="00A57968">
      <w:r>
        <w:tab/>
      </w:r>
      <w:r>
        <w:rPr>
          <w:rStyle w:val="BillHeading2"/>
        </w:rPr>
        <w:t xml:space="preserve">Be It Enacted </w:t>
      </w:r>
      <w:r>
        <w:rPr>
          <w:rStyle w:val="BillLanguage"/>
        </w:rPr>
        <w:t>by the Senate and General Assembly of the State of New Jersey:</w:t>
      </w:r>
    </w:p>
    <w:p w:rsidR="00A57968" w:rsidRDefault="00A57968" w:rsidP="00A57968"/>
    <w:p w:rsidR="00B73B68" w:rsidRDefault="005312DA" w:rsidP="00E434E4">
      <w:r>
        <w:tab/>
        <w:t>1.</w:t>
      </w:r>
      <w:r>
        <w:tab/>
      </w:r>
      <w:r w:rsidR="00B73B68">
        <w:t>This act shall be known and may be cited as the “Personal Protective Equipment Insecurity Act.”</w:t>
      </w:r>
    </w:p>
    <w:p w:rsidR="00B73B68" w:rsidRDefault="00B73B68" w:rsidP="00E434E4"/>
    <w:p w:rsidR="005312DA" w:rsidRDefault="00B73B68" w:rsidP="00E434E4">
      <w:r>
        <w:tab/>
        <w:t>2.</w:t>
      </w:r>
      <w:r>
        <w:tab/>
      </w:r>
      <w:r w:rsidR="005312DA">
        <w:t>a.  The</w:t>
      </w:r>
      <w:r w:rsidR="00A57968">
        <w:t xml:space="preserve"> Commissioner of Human Services shall provide a monthly </w:t>
      </w:r>
      <w:r w:rsidR="00E434E4">
        <w:t>stipend</w:t>
      </w:r>
      <w:r w:rsidR="00A57968">
        <w:t xml:space="preserve"> to recipients of </w:t>
      </w:r>
      <w:r w:rsidR="005312DA">
        <w:t xml:space="preserve">SNAP benefits </w:t>
      </w:r>
      <w:r w:rsidR="00A57968">
        <w:t>for the purchase of personal protecti</w:t>
      </w:r>
      <w:r w:rsidR="00326878">
        <w:t>ve</w:t>
      </w:r>
      <w:r w:rsidR="00A57968">
        <w:t xml:space="preserve"> equipment</w:t>
      </w:r>
      <w:r w:rsidR="00326878">
        <w:t xml:space="preserve"> (PPE)</w:t>
      </w:r>
      <w:r w:rsidR="00A57968">
        <w:t xml:space="preserve"> </w:t>
      </w:r>
      <w:r w:rsidR="00A57968" w:rsidRPr="005312DA">
        <w:t xml:space="preserve">to protect </w:t>
      </w:r>
      <w:r w:rsidR="000C6681">
        <w:t>beneficiaries</w:t>
      </w:r>
      <w:r w:rsidR="00742A9D">
        <w:t xml:space="preserve"> </w:t>
      </w:r>
      <w:r w:rsidR="00A57968" w:rsidRPr="005312DA">
        <w:t>against the</w:t>
      </w:r>
      <w:r w:rsidR="005312DA" w:rsidRPr="005312DA">
        <w:t xml:space="preserve"> spread of the</w:t>
      </w:r>
      <w:r w:rsidR="00A57968" w:rsidRPr="005312DA">
        <w:t xml:space="preserve"> </w:t>
      </w:r>
      <w:r w:rsidR="00E434E4" w:rsidRPr="005312DA">
        <w:t>coronavirus disease 2019 (</w:t>
      </w:r>
      <w:r w:rsidR="00A57968" w:rsidRPr="005312DA">
        <w:t>COVID-19</w:t>
      </w:r>
      <w:r w:rsidR="00E434E4" w:rsidRPr="005312DA">
        <w:t>)</w:t>
      </w:r>
      <w:r w:rsidR="00A57968" w:rsidRPr="005312DA">
        <w:t xml:space="preserve"> virus.</w:t>
      </w:r>
      <w:r w:rsidR="00742A9D">
        <w:t xml:space="preserve">  This initiative shall commence upon the effective date of this act and shall continue until the first day of the 13</w:t>
      </w:r>
      <w:r w:rsidR="00742A9D">
        <w:rPr>
          <w:vertAlign w:val="superscript"/>
        </w:rPr>
        <w:t xml:space="preserve">th </w:t>
      </w:r>
      <w:r w:rsidR="00742A9D">
        <w:t xml:space="preserve">month after which the United States Food and Drug Administration approves a vaccine for the COVID-19 virus, provided that </w:t>
      </w:r>
      <w:r w:rsidR="00920647">
        <w:t xml:space="preserve">federal </w:t>
      </w:r>
      <w:r w:rsidR="00742A9D">
        <w:t>funds are available</w:t>
      </w:r>
      <w:r w:rsidR="00920647">
        <w:t xml:space="preserve"> for the stipend</w:t>
      </w:r>
      <w:r w:rsidR="00742A9D">
        <w:t xml:space="preserve"> pursuant to section 2 of this act.</w:t>
      </w:r>
    </w:p>
    <w:p w:rsidR="00E434E4" w:rsidRDefault="00E434E4" w:rsidP="00E434E4">
      <w:r>
        <w:tab/>
        <w:t>b.</w:t>
      </w:r>
      <w:r>
        <w:tab/>
        <w:t>The commissioner shall:</w:t>
      </w:r>
    </w:p>
    <w:p w:rsidR="005312DA" w:rsidRDefault="005312DA" w:rsidP="00E434E4">
      <w:r>
        <w:tab/>
        <w:t>(1)</w:t>
      </w:r>
      <w:r>
        <w:tab/>
        <w:t>issue the monthly stipend to a beneficiary in the form and manner in which the beneficiary receives SNAP benefits;</w:t>
      </w:r>
    </w:p>
    <w:p w:rsidR="00E434E4" w:rsidRDefault="00E434E4" w:rsidP="00E434E4">
      <w:r>
        <w:tab/>
        <w:t>(</w:t>
      </w:r>
      <w:r w:rsidR="005312DA">
        <w:t>2</w:t>
      </w:r>
      <w:r>
        <w:t>)</w:t>
      </w:r>
      <w:r>
        <w:tab/>
        <w:t>determine the monthly stipend amount</w:t>
      </w:r>
      <w:r w:rsidRPr="00E434E4">
        <w:t xml:space="preserve"> </w:t>
      </w:r>
      <w:r w:rsidR="00742A9D">
        <w:t xml:space="preserve">for a beneficiary </w:t>
      </w:r>
      <w:r>
        <w:t>based on the number of beneficiaries in the SNAP household and the availability of funds;</w:t>
      </w:r>
    </w:p>
    <w:p w:rsidR="00742A9D" w:rsidRDefault="00E434E4" w:rsidP="00A57968">
      <w:r>
        <w:tab/>
        <w:t>(</w:t>
      </w:r>
      <w:r w:rsidR="005312DA">
        <w:t>3</w:t>
      </w:r>
      <w:r>
        <w:t>)</w:t>
      </w:r>
      <w:r>
        <w:tab/>
      </w:r>
      <w:r w:rsidR="00326878">
        <w:t>distribute information regarding the PPE stipend to SNAP beneficiaries and to co</w:t>
      </w:r>
      <w:r w:rsidR="00742A9D">
        <w:t xml:space="preserve">unty welfare agencies, and </w:t>
      </w:r>
      <w:r w:rsidR="00326878">
        <w:t xml:space="preserve"> post information regarding the PPE stipend</w:t>
      </w:r>
      <w:r w:rsidR="00A57968">
        <w:t xml:space="preserve"> on </w:t>
      </w:r>
      <w:r w:rsidR="00326878">
        <w:t>the department’s</w:t>
      </w:r>
      <w:r w:rsidR="00A57968">
        <w:t xml:space="preserve"> I</w:t>
      </w:r>
      <w:r w:rsidR="00326878">
        <w:t>nternet website</w:t>
      </w:r>
      <w:r w:rsidR="00742A9D">
        <w:t>; and</w:t>
      </w:r>
    </w:p>
    <w:p w:rsidR="00326878" w:rsidRDefault="00742A9D" w:rsidP="00A57968">
      <w:r>
        <w:tab/>
        <w:t>(4)</w:t>
      </w:r>
      <w:r>
        <w:tab/>
        <w:t>take any other action deemed necessary to fulfill the provision</w:t>
      </w:r>
      <w:r w:rsidR="00EF5E4B">
        <w:t>s</w:t>
      </w:r>
      <w:r>
        <w:t xml:space="preserve"> of this section</w:t>
      </w:r>
      <w:r w:rsidR="00A57968">
        <w:t>.</w:t>
      </w:r>
    </w:p>
    <w:p w:rsidR="00A57968" w:rsidRDefault="00A57968" w:rsidP="00A57968">
      <w:r>
        <w:tab/>
        <w:t>c.</w:t>
      </w:r>
      <w:r>
        <w:tab/>
        <w:t>As used in this section:</w:t>
      </w:r>
    </w:p>
    <w:p w:rsidR="00A57968" w:rsidRDefault="00A57968" w:rsidP="00A57968">
      <w:r>
        <w:tab/>
      </w:r>
      <w:r w:rsidRPr="00312481">
        <w:t>“</w:t>
      </w:r>
      <w:r w:rsidR="00742A9D">
        <w:rPr>
          <w:color w:val="000000"/>
        </w:rPr>
        <w:t>Personal protective equipment”</w:t>
      </w:r>
      <w:r w:rsidR="00326878">
        <w:rPr>
          <w:color w:val="000000"/>
        </w:rPr>
        <w:t xml:space="preserve"> means equipment worn to minimize exposure to hazards that cause serious il</w:t>
      </w:r>
      <w:r w:rsidR="00920647">
        <w:rPr>
          <w:color w:val="000000"/>
        </w:rPr>
        <w:t>lnesses or infection from viral</w:t>
      </w:r>
      <w:r w:rsidR="00326878">
        <w:rPr>
          <w:color w:val="000000"/>
        </w:rPr>
        <w:t xml:space="preserve"> or communicable diseases, including, but not</w:t>
      </w:r>
      <w:r w:rsidR="00742A9D">
        <w:rPr>
          <w:color w:val="000000"/>
        </w:rPr>
        <w:t xml:space="preserve"> limited to, disposable gloves</w:t>
      </w:r>
      <w:r w:rsidR="00326878">
        <w:rPr>
          <w:color w:val="000000"/>
        </w:rPr>
        <w:t xml:space="preserve">, facial masks, </w:t>
      </w:r>
      <w:r w:rsidR="00742A9D">
        <w:rPr>
          <w:color w:val="000000"/>
        </w:rPr>
        <w:t>and facial shields</w:t>
      </w:r>
      <w:r w:rsidR="00326878">
        <w:rPr>
          <w:color w:val="000000"/>
        </w:rPr>
        <w:t>.</w:t>
      </w:r>
    </w:p>
    <w:p w:rsidR="00E434E4" w:rsidRDefault="00E434E4" w:rsidP="00A57968">
      <w:r>
        <w:rPr>
          <w:color w:val="000000"/>
          <w:shd w:val="clear" w:color="000000" w:fill="FFFFFF"/>
        </w:rPr>
        <w:tab/>
        <w:t>“SNAP” means the New Jersey Supplemental Nutrition Assistance Program, established pursuant to the federal “ Food and Nutrition Act of 2008,”  Pub.L.110-246 (</w:t>
      </w:r>
      <w:hyperlink r:id="rId13" w:history="1">
        <w:r>
          <w:rPr>
            <w:color w:val="000000"/>
            <w:sz w:val="20"/>
            <w:szCs w:val="20"/>
            <w:shd w:val="clear" w:color="000000" w:fill="FFFFFF"/>
          </w:rPr>
          <w:t>7 U.S.C. s.2011</w:t>
        </w:r>
      </w:hyperlink>
      <w:r>
        <w:rPr>
          <w:color w:val="000000"/>
          <w:shd w:val="clear" w:color="000000" w:fill="FFFFFF"/>
        </w:rPr>
        <w:t xml:space="preserve"> et seq.).</w:t>
      </w:r>
    </w:p>
    <w:p w:rsidR="00A57968" w:rsidRDefault="00A57968" w:rsidP="00A57968"/>
    <w:p w:rsidR="00BA1C8F" w:rsidRDefault="000250DA" w:rsidP="00BA1C8F">
      <w:r>
        <w:tab/>
        <w:t>3</w:t>
      </w:r>
      <w:r w:rsidR="00A57968">
        <w:t>.</w:t>
      </w:r>
      <w:r w:rsidR="00A57968">
        <w:tab/>
        <w:t>There is</w:t>
      </w:r>
      <w:r w:rsidR="00A57968" w:rsidRPr="003A198D">
        <w:t xml:space="preserve"> appropriated to the </w:t>
      </w:r>
      <w:r w:rsidR="00A57968">
        <w:t>Department of Human Services</w:t>
      </w:r>
      <w:r w:rsidR="00A57968" w:rsidRPr="003A198D">
        <w:t xml:space="preserve"> the sum of $</w:t>
      </w:r>
      <w:r w:rsidR="00A57968">
        <w:t>5</w:t>
      </w:r>
      <w:r w:rsidR="00A57968" w:rsidRPr="003A198D">
        <w:t xml:space="preserve"> million</w:t>
      </w:r>
      <w:r w:rsidR="00A57968" w:rsidRPr="00E732D2">
        <w:t xml:space="preserve"> from a portion of those federal block grant funds</w:t>
      </w:r>
      <w:r w:rsidR="00A57968" w:rsidRPr="003A198D">
        <w:t xml:space="preserve"> allocated to the State from the federal “Coronavir</w:t>
      </w:r>
      <w:r w:rsidR="00A57968">
        <w:t xml:space="preserve">us Relief Fund,” established </w:t>
      </w:r>
      <w:r w:rsidR="00A57968" w:rsidRPr="003A198D">
        <w:t>pursuant to the federal “Coronavir</w:t>
      </w:r>
      <w:r w:rsidR="00A57968">
        <w:t xml:space="preserve">us Aid, Relief, and Economic </w:t>
      </w:r>
      <w:r w:rsidR="00A57968" w:rsidRPr="003A198D">
        <w:t xml:space="preserve">Security Act,” Pub.L.116-136, for use by the </w:t>
      </w:r>
      <w:r w:rsidR="00A57968">
        <w:t>department to effectuate the purposes of this act.</w:t>
      </w:r>
      <w:r w:rsidR="00BA1C8F">
        <w:br w:type="page"/>
      </w:r>
    </w:p>
    <w:p w:rsidR="00F00D08" w:rsidRDefault="000C6681" w:rsidP="000C6681">
      <w:r>
        <w:lastRenderedPageBreak/>
        <w:tab/>
      </w:r>
      <w:r w:rsidR="000250DA">
        <w:t>4</w:t>
      </w:r>
      <w:r w:rsidR="00A57968">
        <w:t>.</w:t>
      </w:r>
      <w:r w:rsidR="00A57968">
        <w:tab/>
        <w:t>This act shall take effect immediately</w:t>
      </w:r>
      <w:r w:rsidR="00920647">
        <w:t xml:space="preserve"> and </w:t>
      </w:r>
      <w:r w:rsidR="00EF5E4B">
        <w:t xml:space="preserve">shall </w:t>
      </w:r>
      <w:r w:rsidR="00920647">
        <w:t>expire</w:t>
      </w:r>
      <w:r>
        <w:t xml:space="preserve"> on the first day of the 13</w:t>
      </w:r>
      <w:r>
        <w:rPr>
          <w:vertAlign w:val="superscript"/>
        </w:rPr>
        <w:t xml:space="preserve">th </w:t>
      </w:r>
      <w:r>
        <w:t>month after which the United States Food and Drug Administration approves a vaccine for the COVID-19 virus</w:t>
      </w:r>
      <w:r w:rsidR="00A57968">
        <w:t>.</w:t>
      </w:r>
    </w:p>
    <w:p w:rsidR="000C6681" w:rsidRDefault="000C6681" w:rsidP="000250DA"/>
    <w:p w:rsidR="00BA1C8F" w:rsidRDefault="00BA1C8F" w:rsidP="000250DA"/>
    <w:p w:rsidR="000C6681" w:rsidRPr="000C6681" w:rsidRDefault="000C6681" w:rsidP="000C6681">
      <w:pPr>
        <w:jc w:val="center"/>
      </w:pPr>
      <w:r w:rsidRPr="000C6681">
        <w:t>STATEMENT</w:t>
      </w:r>
    </w:p>
    <w:p w:rsidR="000C6681" w:rsidRPr="000C6681" w:rsidRDefault="000C6681" w:rsidP="000C6681"/>
    <w:p w:rsidR="00E24F01" w:rsidRDefault="000C6681" w:rsidP="009C4E05">
      <w:pPr>
        <w:pStyle w:val="FronterPageNOCAPS"/>
        <w:spacing w:line="288" w:lineRule="auto"/>
        <w:ind w:left="0"/>
      </w:pPr>
      <w:r w:rsidRPr="000C6681">
        <w:rPr>
          <w:sz w:val="23"/>
          <w:szCs w:val="23"/>
        </w:rPr>
        <w:tab/>
        <w:t>This bill</w:t>
      </w:r>
      <w:r w:rsidR="00B73B68">
        <w:rPr>
          <w:sz w:val="23"/>
          <w:szCs w:val="23"/>
        </w:rPr>
        <w:t xml:space="preserve">, to be known as the </w:t>
      </w:r>
      <w:r w:rsidR="00B73B68">
        <w:t>“Personal Protective Equipment Insecurity Act,”</w:t>
      </w:r>
      <w:r w:rsidR="00B73B68">
        <w:rPr>
          <w:sz w:val="23"/>
          <w:szCs w:val="23"/>
        </w:rPr>
        <w:t xml:space="preserve"> </w:t>
      </w:r>
      <w:r>
        <w:t xml:space="preserve">requires the Commissioner of Human Services to provide recipients of </w:t>
      </w:r>
      <w:r>
        <w:rPr>
          <w:color w:val="000000"/>
          <w:shd w:val="clear" w:color="000000" w:fill="FFFFFF"/>
        </w:rPr>
        <w:t>the New Jersey Supplemental Nutrition Assistance Program</w:t>
      </w:r>
      <w:r w:rsidR="009C4E05">
        <w:rPr>
          <w:color w:val="000000"/>
          <w:shd w:val="clear" w:color="000000" w:fill="FFFFFF"/>
        </w:rPr>
        <w:t>, also known as SNAP,</w:t>
      </w:r>
      <w:r>
        <w:t xml:space="preserve"> with a stipend for personal protective equipment (PPE)</w:t>
      </w:r>
      <w:r w:rsidRPr="000C6681">
        <w:t xml:space="preserve"> </w:t>
      </w:r>
      <w:r w:rsidRPr="005312DA">
        <w:t xml:space="preserve">to protect </w:t>
      </w:r>
      <w:r>
        <w:t xml:space="preserve">beneficiaries </w:t>
      </w:r>
      <w:r w:rsidRPr="005312DA">
        <w:t>against the spread of the coronavirus disease 2019 (COVID-19) virus</w:t>
      </w:r>
      <w:r>
        <w:t>.</w:t>
      </w:r>
      <w:r w:rsidR="009C4E05">
        <w:t xml:space="preserve">  </w:t>
      </w:r>
      <w:r w:rsidR="00E24F01">
        <w:t xml:space="preserve">Under the bill, </w:t>
      </w:r>
      <w:r w:rsidR="00EF5E4B">
        <w:t>PPE</w:t>
      </w:r>
      <w:r w:rsidR="00E24F01">
        <w:rPr>
          <w:color w:val="000000"/>
        </w:rPr>
        <w:t xml:space="preserve"> means equipment worn to minimize exposure to hazards that cause serious illnesses or infection from viral or communicable diseases, including, but not limited to, disposable gloves, facial masks, and facial shields.</w:t>
      </w:r>
    </w:p>
    <w:p w:rsidR="00E24F01" w:rsidRDefault="00E24F01" w:rsidP="00E24F01">
      <w:pPr>
        <w:pStyle w:val="FronterPageNOCAPS"/>
        <w:spacing w:line="288" w:lineRule="auto"/>
        <w:ind w:left="0"/>
      </w:pPr>
      <w:r>
        <w:tab/>
      </w:r>
      <w:r w:rsidR="009C4E05" w:rsidRPr="00FC37FD">
        <w:t xml:space="preserve">SNAP, formerly known as the </w:t>
      </w:r>
      <w:r w:rsidR="009C4E05" w:rsidRPr="009C4E05">
        <w:rPr>
          <w:rStyle w:val="Strong"/>
          <w:b w:val="0"/>
        </w:rPr>
        <w:t>Food Stamp Program</w:t>
      </w:r>
      <w:r w:rsidR="009C4E05" w:rsidRPr="00FC37FD">
        <w:t>, is a nutrition assistance program that serves as a safety net for low-income households.</w:t>
      </w:r>
      <w:r w:rsidR="009C4E05">
        <w:t xml:space="preserve">  The Kaiser Family Foundation reports that low-income households face a hi</w:t>
      </w:r>
      <w:r>
        <w:t>gher risk of developing a severe</w:t>
      </w:r>
      <w:r w:rsidR="009C4E05">
        <w:t xml:space="preserve"> case of COVID-19 if infected with the virus.  Studies also confirm that face masks, a form of PPE, decrease the risk of COVID-19 infection by 65 percent.  It is the sponsor’s intent to</w:t>
      </w:r>
      <w:r w:rsidR="00EF5E4B">
        <w:t xml:space="preserve"> use the SNAP program as the means to</w:t>
      </w:r>
      <w:r w:rsidR="009C4E05">
        <w:t xml:space="preserve"> </w:t>
      </w:r>
      <w:r w:rsidR="00EF5E4B">
        <w:t>support the</w:t>
      </w:r>
      <w:r w:rsidR="009C4E05">
        <w:t xml:space="preserve"> State’s most </w:t>
      </w:r>
      <w:r w:rsidR="00EF5E4B">
        <w:t xml:space="preserve">financially </w:t>
      </w:r>
      <w:r w:rsidR="009C4E05">
        <w:t>vulnerable in protecting themselves against COVID-19.</w:t>
      </w:r>
    </w:p>
    <w:p w:rsidR="00E24F01" w:rsidRDefault="00E24F01" w:rsidP="00E24F01">
      <w:pPr>
        <w:pStyle w:val="FronterPageNOCAPS"/>
        <w:spacing w:line="288" w:lineRule="auto"/>
        <w:ind w:left="0"/>
      </w:pPr>
      <w:r>
        <w:tab/>
      </w:r>
      <w:r w:rsidR="00EF5E4B">
        <w:t>Specifically, t</w:t>
      </w:r>
      <w:r>
        <w:t>he bill directs the Commissioner of Human Services to commence this initiative upon the effective date of the bill and to continue the initiative until the first day of the 13</w:t>
      </w:r>
      <w:r>
        <w:rPr>
          <w:vertAlign w:val="superscript"/>
        </w:rPr>
        <w:t xml:space="preserve">th </w:t>
      </w:r>
      <w:r>
        <w:t>month after which the United States Food and Drug Administration approves a vaccine for the COVID-19 virus, provided that federal funds are available for the stipend.</w:t>
      </w:r>
      <w:r w:rsidRPr="00E24F01">
        <w:t xml:space="preserve"> </w:t>
      </w:r>
      <w:r>
        <w:t xml:space="preserve"> The bill appropriates</w:t>
      </w:r>
      <w:r w:rsidRPr="003A198D">
        <w:t xml:space="preserve"> to the </w:t>
      </w:r>
      <w:r>
        <w:t>Department of Human Services</w:t>
      </w:r>
      <w:r w:rsidRPr="003A198D">
        <w:t xml:space="preserve"> the sum of $</w:t>
      </w:r>
      <w:r>
        <w:t>5</w:t>
      </w:r>
      <w:r w:rsidRPr="003A198D">
        <w:t xml:space="preserve"> million</w:t>
      </w:r>
      <w:r>
        <w:t xml:space="preserve"> from a portion of the</w:t>
      </w:r>
      <w:r w:rsidRPr="00E732D2">
        <w:t xml:space="preserve"> federal block grant funds</w:t>
      </w:r>
      <w:r w:rsidRPr="003A198D">
        <w:t xml:space="preserve"> allocated to the State from the federal “Coronavir</w:t>
      </w:r>
      <w:r>
        <w:t xml:space="preserve">us Relief Fund,” established </w:t>
      </w:r>
      <w:r w:rsidRPr="003A198D">
        <w:t>pursuant to the federal “Coronavir</w:t>
      </w:r>
      <w:r>
        <w:t xml:space="preserve">us Aid, Relief, and Economic </w:t>
      </w:r>
      <w:r w:rsidRPr="003A198D">
        <w:t xml:space="preserve">Security Act,” Pub.L.116-136, for use by the </w:t>
      </w:r>
      <w:r>
        <w:t>department to effectuate the purposes of the bill.</w:t>
      </w:r>
    </w:p>
    <w:p w:rsidR="00E24F01" w:rsidRDefault="00E24F01" w:rsidP="00E24F01">
      <w:r>
        <w:tab/>
        <w:t>Under the bill, the commissioner is also directed to:</w:t>
      </w:r>
    </w:p>
    <w:p w:rsidR="00E24F01" w:rsidRDefault="00E24F01" w:rsidP="00E24F01">
      <w:r>
        <w:tab/>
        <w:t>1)</w:t>
      </w:r>
      <w:r>
        <w:tab/>
        <w:t>issue the monthly stipend to a beneficiary in the form and manner in which the beneficiary receives SNAP benefits;</w:t>
      </w:r>
    </w:p>
    <w:p w:rsidR="00E24F01" w:rsidRDefault="00E24F01" w:rsidP="00E24F01">
      <w:r>
        <w:tab/>
        <w:t>2)</w:t>
      </w:r>
      <w:r>
        <w:tab/>
        <w:t>determine the monthly stipend amount</w:t>
      </w:r>
      <w:r w:rsidRPr="00E434E4">
        <w:t xml:space="preserve"> </w:t>
      </w:r>
      <w:r>
        <w:t>for a beneficiary based on the number of beneficiaries in the SNAP household and the availability of funds;</w:t>
      </w:r>
    </w:p>
    <w:p w:rsidR="00E24F01" w:rsidRDefault="00E24F01" w:rsidP="00E24F01">
      <w:r>
        <w:tab/>
        <w:t>3)</w:t>
      </w:r>
      <w:r>
        <w:tab/>
        <w:t>distribute information regarding the PPE stipend to SNAP beneficiaries and to county welfare agencies, and  post information regarding the PPE stipend on the department’s Internet website; and</w:t>
      </w:r>
    </w:p>
    <w:p w:rsidR="00E24F01" w:rsidRDefault="00E24F01" w:rsidP="00E24F01">
      <w:r>
        <w:tab/>
        <w:t>4)</w:t>
      </w:r>
      <w:r>
        <w:tab/>
        <w:t>take any other action deemed necessary to fulfill the provision</w:t>
      </w:r>
      <w:r w:rsidR="00E03A50">
        <w:t>s</w:t>
      </w:r>
      <w:r>
        <w:t xml:space="preserve"> of the bill.</w:t>
      </w:r>
    </w:p>
    <w:sectPr w:rsidR="00E24F01" w:rsidSect="008328B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AF8" w:rsidRDefault="00B26AF8">
      <w:r>
        <w:separator/>
      </w:r>
    </w:p>
  </w:endnote>
  <w:endnote w:type="continuationSeparator" w:id="0">
    <w:p w:rsidR="00B26AF8" w:rsidRDefault="00B26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527" w:rsidRDefault="00C30C02" w:rsidP="00C30C02">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AF8" w:rsidRDefault="00B26AF8">
      <w:r>
        <w:separator/>
      </w:r>
    </w:p>
  </w:footnote>
  <w:footnote w:type="continuationSeparator" w:id="0">
    <w:p w:rsidR="00B26AF8" w:rsidRDefault="00B26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3A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28B8" w:rsidRDefault="008328B8" w:rsidP="008328B8">
    <w:pPr>
      <w:pStyle w:val="bpuHeadSpon"/>
    </w:pPr>
    <w:r w:rsidRPr="008328B8">
      <w:rPr>
        <w:rStyle w:val="bpuHeadSponChar"/>
      </w:rPr>
      <w:t>A4674</w:t>
    </w:r>
    <w:r>
      <w:t xml:space="preserve"> FREIMAN</w:t>
    </w:r>
    <w:r w:rsidR="00514527">
      <w:t>, DOWNEY</w:t>
    </w:r>
  </w:p>
  <w:p w:rsidR="008328B8" w:rsidRDefault="008328B8" w:rsidP="008328B8">
    <w:pPr>
      <w:pStyle w:val="bpuHeadSpon"/>
    </w:pPr>
    <w:r>
      <w:fldChar w:fldCharType="begin"/>
    </w:r>
    <w:r>
      <w:instrText xml:space="preserve"> PAGE  \* MERGEFORMAT </w:instrText>
    </w:r>
    <w:r>
      <w:fldChar w:fldCharType="separate"/>
    </w:r>
    <w:r w:rsidR="00E45B0A">
      <w:rPr>
        <w:noProof/>
      </w:rPr>
      <w:t>3</w:t>
    </w:r>
    <w:r>
      <w:fldChar w:fldCharType="end"/>
    </w:r>
  </w:p>
  <w:p w:rsidR="008328B8" w:rsidRDefault="008328B8" w:rsidP="008328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28B8" w:rsidRDefault="008328B8" w:rsidP="008328B8">
    <w:pPr>
      <w:pStyle w:val="bpuHeadSpon"/>
    </w:pPr>
    <w:r w:rsidRPr="008328B8">
      <w:rPr>
        <w:rStyle w:val="bpuHeadSponChar"/>
      </w:rPr>
      <w:t>A4674</w:t>
    </w:r>
    <w:r>
      <w:t xml:space="preserve"> FREIMAN</w:t>
    </w:r>
    <w:r w:rsidR="00514527">
      <w:t>, DOWNEY</w:t>
    </w:r>
  </w:p>
  <w:p w:rsidR="008328B8" w:rsidRDefault="008328B8" w:rsidP="008328B8">
    <w:pPr>
      <w:pStyle w:val="bpuHeadSpon"/>
    </w:pPr>
    <w:r>
      <w:fldChar w:fldCharType="begin"/>
    </w:r>
    <w:r>
      <w:instrText xml:space="preserve"> PAGE  \* MERGEFORMAT </w:instrText>
    </w:r>
    <w:r>
      <w:fldChar w:fldCharType="separate"/>
    </w:r>
    <w:r w:rsidR="00C13A71">
      <w:rPr>
        <w:noProof/>
      </w:rPr>
      <w:t>2</w:t>
    </w:r>
    <w:r>
      <w:fldChar w:fldCharType="end"/>
    </w:r>
  </w:p>
  <w:p w:rsidR="008328B8" w:rsidRDefault="008328B8" w:rsidP="008328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AF8"/>
    <w:rsid w:val="000051BD"/>
    <w:rsid w:val="000160A5"/>
    <w:rsid w:val="0002335B"/>
    <w:rsid w:val="000250D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681"/>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740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D9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878"/>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EE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CB5"/>
    <w:rsid w:val="00471102"/>
    <w:rsid w:val="0047146B"/>
    <w:rsid w:val="00471F18"/>
    <w:rsid w:val="00484144"/>
    <w:rsid w:val="00484C19"/>
    <w:rsid w:val="00485866"/>
    <w:rsid w:val="00492076"/>
    <w:rsid w:val="00493B1D"/>
    <w:rsid w:val="00497037"/>
    <w:rsid w:val="004A3009"/>
    <w:rsid w:val="004A6940"/>
    <w:rsid w:val="004A77A4"/>
    <w:rsid w:val="004C5562"/>
    <w:rsid w:val="004C742C"/>
    <w:rsid w:val="004E1F3E"/>
    <w:rsid w:val="004F21BD"/>
    <w:rsid w:val="004F4F1D"/>
    <w:rsid w:val="004F74DD"/>
    <w:rsid w:val="00501317"/>
    <w:rsid w:val="0050495C"/>
    <w:rsid w:val="00505DC9"/>
    <w:rsid w:val="00506CF7"/>
    <w:rsid w:val="00506E1E"/>
    <w:rsid w:val="00513C81"/>
    <w:rsid w:val="00514527"/>
    <w:rsid w:val="00527BFB"/>
    <w:rsid w:val="005312DA"/>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5FF2"/>
    <w:rsid w:val="005C07E4"/>
    <w:rsid w:val="005C2124"/>
    <w:rsid w:val="005C336F"/>
    <w:rsid w:val="005C7F3C"/>
    <w:rsid w:val="005E017C"/>
    <w:rsid w:val="005E50C6"/>
    <w:rsid w:val="005F2A97"/>
    <w:rsid w:val="005F399B"/>
    <w:rsid w:val="005F5AF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A9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AF9"/>
    <w:rsid w:val="00813627"/>
    <w:rsid w:val="00832816"/>
    <w:rsid w:val="008328B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407"/>
    <w:rsid w:val="008C79B3"/>
    <w:rsid w:val="008D77BD"/>
    <w:rsid w:val="008E454C"/>
    <w:rsid w:val="008F1E5A"/>
    <w:rsid w:val="00901BDA"/>
    <w:rsid w:val="009121D8"/>
    <w:rsid w:val="00916F7A"/>
    <w:rsid w:val="00917FE3"/>
    <w:rsid w:val="0092064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E05"/>
    <w:rsid w:val="009C5630"/>
    <w:rsid w:val="009D0E5D"/>
    <w:rsid w:val="009D0F63"/>
    <w:rsid w:val="009D7934"/>
    <w:rsid w:val="009D7CCF"/>
    <w:rsid w:val="009E1E56"/>
    <w:rsid w:val="009E5961"/>
    <w:rsid w:val="009F4FAC"/>
    <w:rsid w:val="00A017C0"/>
    <w:rsid w:val="00A11228"/>
    <w:rsid w:val="00A222C2"/>
    <w:rsid w:val="00A305D6"/>
    <w:rsid w:val="00A342C4"/>
    <w:rsid w:val="00A50F6B"/>
    <w:rsid w:val="00A52237"/>
    <w:rsid w:val="00A551D6"/>
    <w:rsid w:val="00A57968"/>
    <w:rsid w:val="00A6251B"/>
    <w:rsid w:val="00A6754E"/>
    <w:rsid w:val="00A70F58"/>
    <w:rsid w:val="00A72987"/>
    <w:rsid w:val="00A7346B"/>
    <w:rsid w:val="00A75B7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AF8"/>
    <w:rsid w:val="00B35D8A"/>
    <w:rsid w:val="00B45B34"/>
    <w:rsid w:val="00B57047"/>
    <w:rsid w:val="00B61D86"/>
    <w:rsid w:val="00B6342D"/>
    <w:rsid w:val="00B726BD"/>
    <w:rsid w:val="00B732BC"/>
    <w:rsid w:val="00B73B68"/>
    <w:rsid w:val="00B90E33"/>
    <w:rsid w:val="00B9676B"/>
    <w:rsid w:val="00BA1C8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A71"/>
    <w:rsid w:val="00C13D14"/>
    <w:rsid w:val="00C15F53"/>
    <w:rsid w:val="00C23F09"/>
    <w:rsid w:val="00C25356"/>
    <w:rsid w:val="00C30C02"/>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74D"/>
    <w:rsid w:val="00CD1BD1"/>
    <w:rsid w:val="00CD528D"/>
    <w:rsid w:val="00CE78BF"/>
    <w:rsid w:val="00CF65EB"/>
    <w:rsid w:val="00CF72AD"/>
    <w:rsid w:val="00D02441"/>
    <w:rsid w:val="00D039F4"/>
    <w:rsid w:val="00D10496"/>
    <w:rsid w:val="00D11173"/>
    <w:rsid w:val="00D1215F"/>
    <w:rsid w:val="00D156B2"/>
    <w:rsid w:val="00D16561"/>
    <w:rsid w:val="00D17FF8"/>
    <w:rsid w:val="00D268AC"/>
    <w:rsid w:val="00D27FF3"/>
    <w:rsid w:val="00D343D0"/>
    <w:rsid w:val="00D3664D"/>
    <w:rsid w:val="00D500E9"/>
    <w:rsid w:val="00D507BC"/>
    <w:rsid w:val="00D6090A"/>
    <w:rsid w:val="00D62FA3"/>
    <w:rsid w:val="00D63B6F"/>
    <w:rsid w:val="00D64A90"/>
    <w:rsid w:val="00D802EC"/>
    <w:rsid w:val="00D9410B"/>
    <w:rsid w:val="00D9695B"/>
    <w:rsid w:val="00DA2417"/>
    <w:rsid w:val="00DA5585"/>
    <w:rsid w:val="00DB02AC"/>
    <w:rsid w:val="00DB6AA2"/>
    <w:rsid w:val="00DE10D1"/>
    <w:rsid w:val="00DE2514"/>
    <w:rsid w:val="00DE6851"/>
    <w:rsid w:val="00DF03EE"/>
    <w:rsid w:val="00E01B71"/>
    <w:rsid w:val="00E03A50"/>
    <w:rsid w:val="00E05CC9"/>
    <w:rsid w:val="00E15573"/>
    <w:rsid w:val="00E24F01"/>
    <w:rsid w:val="00E25A5B"/>
    <w:rsid w:val="00E373C7"/>
    <w:rsid w:val="00E4267B"/>
    <w:rsid w:val="00E42F13"/>
    <w:rsid w:val="00E434E4"/>
    <w:rsid w:val="00E452DF"/>
    <w:rsid w:val="00E45B0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E4B"/>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170301"/>
  <w15:docId w15:val="{122380A6-0F7A-4E87-AA8D-1EC2D897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Strong">
    <w:name w:val="Strong"/>
    <w:uiPriority w:val="22"/>
    <w:qFormat/>
    <w:rsid w:val="009C4E05"/>
    <w:rPr>
      <w:b/>
      <w:bCs/>
    </w:rPr>
  </w:style>
  <w:style w:type="character" w:styleId="LineNumber">
    <w:name w:val="line number"/>
    <w:basedOn w:val="DefaultParagraphFont"/>
    <w:semiHidden/>
    <w:unhideWhenUsed/>
    <w:rsid w:val="008328B8"/>
  </w:style>
  <w:style w:type="paragraph" w:styleId="BalloonText">
    <w:name w:val="Balloon Text"/>
    <w:basedOn w:val="Normal"/>
    <w:link w:val="BalloonTextChar"/>
    <w:semiHidden/>
    <w:unhideWhenUsed/>
    <w:rsid w:val="00A75B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5B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yperlink" Target="https://advance.lexis.com/document/?pdmfid=1000516&amp;crid=57731cc7-782a-423e-8aca-a33c9539633d&amp;pddocfullpath=%2Fshared%2Fdocument%2Fstatutes-legislation%2Furn%3AcontentItem%3A5F0Y-C9W1-6F13-016W-00000-00&amp;pdtocnodeidentifier=ACDAALADI&amp;ecomp=r77fk&amp;prid=5b32ba00-c4ff-4259-875c-05e09eacfac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864</Words>
  <Characters>4739</Characters>
  <Application>Microsoft Office Word</Application>
  <DocSecurity>0</DocSecurity>
  <Lines>126</Lines>
  <Paragraphs>40</Paragraphs>
  <ScaleCrop>false</ScaleCrop>
  <HeadingPairs>
    <vt:vector size="2" baseType="variant">
      <vt:variant>
        <vt:lpstr>Title</vt:lpstr>
      </vt:variant>
      <vt:variant>
        <vt:i4>1</vt:i4>
      </vt:variant>
    </vt:vector>
  </HeadingPairs>
  <TitlesOfParts>
    <vt:vector size="1" baseType="lpstr">
      <vt:lpstr>A4674</vt:lpstr>
    </vt:vector>
  </TitlesOfParts>
  <Manager>R225</Manager>
  <Company>NJ Office of Legislative Services</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A4674</dc:title>
  <dc:subject>20-9474</dc:subject>
  <dc:creator>Assemblyman  FREIMAN</dc:creator>
  <cp:keywords>A4674|3|HS |285|219|219|F|0|</cp:keywords>
  <dc:description>INTRODUCED SEPTEMBER 17, 2020</dc:description>
  <cp:lastModifiedBy>Todaro, Vivian</cp:lastModifiedBy>
  <cp:revision>2</cp:revision>
  <cp:lastPrinted>2020-09-23T15:37:00Z</cp:lastPrinted>
  <dcterms:created xsi:type="dcterms:W3CDTF">2020-09-23T15:37:00Z</dcterms:created>
  <dcterms:modified xsi:type="dcterms:W3CDTF">2020-09-23T15:37:00Z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