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75C" w:rsidRDefault="0059375C" w:rsidP="0059375C">
      <w:pPr>
        <w:pStyle w:val="bpuBill"/>
      </w:pPr>
      <w:bookmarkStart w:id="0" w:name="bpuFrontPg"/>
      <w:bookmarkStart w:id="1" w:name="_GoBack"/>
      <w:bookmarkEnd w:id="0"/>
      <w:bookmarkEnd w:id="1"/>
      <w:r>
        <w:t xml:space="preserve">ASSEMBLY, No. 4712 </w:t>
      </w:r>
    </w:p>
    <w:p w:rsidR="0059375C" w:rsidRPr="009D38FF" w:rsidRDefault="0059375C" w:rsidP="005937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55040" r:id="rId7"/>
        </w:object>
      </w:r>
    </w:p>
    <w:p w:rsidR="0059375C" w:rsidRDefault="0059375C" w:rsidP="0059375C">
      <w:pPr>
        <w:pStyle w:val="bpuState"/>
      </w:pPr>
      <w:r>
        <w:t>STATE OF NEW JERSEY</w:t>
      </w:r>
    </w:p>
    <w:p w:rsidR="0059375C" w:rsidRDefault="0059375C" w:rsidP="0059375C">
      <w:pPr>
        <w:pStyle w:val="bpuLegislature"/>
      </w:pPr>
      <w:r>
        <w:t>219th LEGISLATURE</w:t>
      </w:r>
    </w:p>
    <w:p w:rsidR="0059375C" w:rsidRDefault="0059375C" w:rsidP="0059375C">
      <w:pPr>
        <w:pStyle w:val="bpuWpGraphic"/>
      </w:pPr>
      <w:r>
        <w:object w:dxaOrig="8985" w:dyaOrig="255">
          <v:shape id="_x0000_i1026" type="#_x0000_t75" style="width:6in;height:12pt" o:ole="">
            <v:imagedata r:id="rId6" o:title=""/>
          </v:shape>
          <o:OLEObject Type="Embed" ProgID="WPWin6.1" ShapeID="_x0000_i1026" DrawAspect="Content" ObjectID="_1664355041" r:id="rId8"/>
        </w:object>
      </w:r>
      <w:r>
        <w:t xml:space="preserve">  </w:t>
      </w:r>
    </w:p>
    <w:p w:rsidR="0059375C" w:rsidRDefault="0059375C" w:rsidP="0059375C">
      <w:pPr>
        <w:pStyle w:val="bpuIntro"/>
      </w:pPr>
      <w:r>
        <w:t>INTRODUCED SEPTEMBER 21, 2020</w:t>
      </w:r>
    </w:p>
    <w:p w:rsidR="0059375C" w:rsidRDefault="0059375C" w:rsidP="0059375C">
      <w:pPr>
        <w:pStyle w:val="bpuIntro"/>
      </w:pPr>
    </w:p>
    <w:p w:rsidR="0059375C" w:rsidRDefault="0059375C" w:rsidP="0059375C">
      <w:pPr>
        <w:pStyle w:val="bpuIntro"/>
        <w:sectPr w:rsidR="0059375C" w:rsidSect="00CC04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9375C" w:rsidRDefault="0059375C" w:rsidP="0059375C">
      <w:pPr>
        <w:pStyle w:val="bpuIntro"/>
      </w:pPr>
    </w:p>
    <w:p w:rsidR="0059375C" w:rsidRDefault="0059375C" w:rsidP="0059375C">
      <w:pPr>
        <w:pStyle w:val="bpuSponsor"/>
      </w:pPr>
      <w:r>
        <w:t>Sponsored by:</w:t>
      </w:r>
    </w:p>
    <w:p w:rsidR="0059375C" w:rsidRDefault="0059375C" w:rsidP="0059375C">
      <w:pPr>
        <w:pStyle w:val="bpuSponsor"/>
      </w:pPr>
      <w:r>
        <w:t>Assemblyman  HERB CONAWAY, JR.</w:t>
      </w:r>
    </w:p>
    <w:p w:rsidR="0059375C" w:rsidRDefault="0059375C" w:rsidP="0059375C">
      <w:pPr>
        <w:pStyle w:val="bpuSponsor"/>
      </w:pPr>
      <w:r>
        <w:t>District 7 (Burlington)</w:t>
      </w:r>
    </w:p>
    <w:p w:rsidR="0059375C" w:rsidRDefault="0059375C" w:rsidP="0059375C">
      <w:pPr>
        <w:pStyle w:val="bpuSponsor"/>
      </w:pPr>
    </w:p>
    <w:p w:rsidR="0059375C" w:rsidRDefault="00CC049C" w:rsidP="00CC049C">
      <w:pPr>
        <w:pStyle w:val="bpuSponsor"/>
      </w:pPr>
      <w:r>
        <w:t>Co-Sponsored by:</w:t>
      </w:r>
    </w:p>
    <w:p w:rsidR="00CC049C" w:rsidRDefault="00CC049C" w:rsidP="00CC049C">
      <w:pPr>
        <w:pStyle w:val="bpuSponsor"/>
      </w:pPr>
      <w:r w:rsidRPr="00CC049C">
        <w:t xml:space="preserve">Assemblymen McClellan and </w:t>
      </w:r>
      <w:proofErr w:type="spellStart"/>
      <w:r w:rsidRPr="00CC049C">
        <w:t>Simonsen</w:t>
      </w:r>
      <w:proofErr w:type="spellEnd"/>
    </w:p>
    <w:p w:rsidR="00CC049C" w:rsidRDefault="00CC049C" w:rsidP="00CC049C"/>
    <w:p w:rsidR="00CC049C" w:rsidRPr="00CC049C" w:rsidRDefault="00CC049C" w:rsidP="00CC049C"/>
    <w:p w:rsidR="0059375C" w:rsidRDefault="0059375C" w:rsidP="0059375C">
      <w:pPr>
        <w:pStyle w:val="bpuSponsor"/>
      </w:pPr>
    </w:p>
    <w:p w:rsidR="0059375C" w:rsidRDefault="0059375C" w:rsidP="0059375C">
      <w:pPr>
        <w:pStyle w:val="bpuSponsor"/>
      </w:pPr>
    </w:p>
    <w:p w:rsidR="0059375C" w:rsidRDefault="0059375C" w:rsidP="0059375C">
      <w:pPr>
        <w:pStyle w:val="bpuSponsor"/>
      </w:pPr>
      <w:r>
        <w:t>SYNOPSIS</w:t>
      </w:r>
    </w:p>
    <w:p w:rsidR="0059375C" w:rsidRDefault="0059375C" w:rsidP="0059375C">
      <w:pPr>
        <w:pStyle w:val="bpuNormText"/>
      </w:pPr>
      <w:r>
        <w:tab/>
        <w:t xml:space="preserve">Requires six hours police officer in-service cultural diversity training every five years.  </w:t>
      </w:r>
    </w:p>
    <w:p w:rsidR="0059375C" w:rsidRDefault="0059375C" w:rsidP="0059375C">
      <w:pPr>
        <w:pStyle w:val="bpuNormText"/>
      </w:pPr>
    </w:p>
    <w:p w:rsidR="0059375C" w:rsidRDefault="0059375C" w:rsidP="0059375C">
      <w:pPr>
        <w:pStyle w:val="bpuSponsor"/>
      </w:pPr>
      <w:r>
        <w:t xml:space="preserve">CURRENT VERSION OF TEXT </w:t>
      </w:r>
    </w:p>
    <w:p w:rsidR="0059375C" w:rsidRDefault="0059375C" w:rsidP="0059375C">
      <w:pPr>
        <w:pStyle w:val="bpuNormText"/>
      </w:pPr>
      <w:r>
        <w:tab/>
        <w:t>As introduced.</w:t>
      </w:r>
    </w:p>
    <w:p w:rsidR="0059375C" w:rsidRDefault="0059375C" w:rsidP="005937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375C" w:rsidRDefault="0059375C" w:rsidP="008916EC">
      <w:pPr>
        <w:pStyle w:val="FronterPage"/>
        <w:tabs>
          <w:tab w:val="clear" w:pos="720"/>
          <w:tab w:val="clear" w:pos="1440"/>
          <w:tab w:val="clear" w:pos="2160"/>
          <w:tab w:val="clear" w:pos="2880"/>
          <w:tab w:val="clear" w:pos="3600"/>
          <w:tab w:val="clear" w:pos="4320"/>
          <w:tab w:val="clear" w:pos="5040"/>
        </w:tabs>
        <w:sectPr w:rsidR="0059375C" w:rsidSect="0059375C">
          <w:type w:val="continuous"/>
          <w:pgSz w:w="12240" w:h="20160" w:code="5"/>
          <w:pgMar w:top="1440" w:right="2275" w:bottom="1440" w:left="2275" w:header="72" w:footer="720" w:gutter="0"/>
          <w:pgNumType w:start="1"/>
          <w:cols w:space="720"/>
          <w:docGrid w:linePitch="360"/>
        </w:sectPr>
      </w:pPr>
    </w:p>
    <w:p w:rsidR="00686AEB" w:rsidRPr="00677316" w:rsidRDefault="002208AD" w:rsidP="003E47BA">
      <w:pPr>
        <w:pStyle w:val="HangingAnAct"/>
        <w:rPr>
          <w:rStyle w:val="HangingAnActChar"/>
        </w:rPr>
      </w:pPr>
      <w:r>
        <w:rPr>
          <w:rStyle w:val="BillHead"/>
        </w:rPr>
        <w:lastRenderedPageBreak/>
        <w:t>An Act</w:t>
      </w:r>
      <w:r w:rsidR="00686AEB" w:rsidRPr="006B7FA7">
        <w:rPr>
          <w:rStyle w:val="HangingAnActChar"/>
        </w:rPr>
        <w:t xml:space="preserve"> </w:t>
      </w:r>
      <w:r w:rsidR="00955702">
        <w:t>con</w:t>
      </w:r>
      <w:r w:rsidR="00F271D2">
        <w:t xml:space="preserve">cerning police officer training and </w:t>
      </w:r>
      <w:r w:rsidR="00955702">
        <w:t>amending P.L.2016,</w:t>
      </w:r>
      <w:r w:rsidR="0043212D">
        <w:t> </w:t>
      </w:r>
      <w:r w:rsidR="00955702">
        <w:t xml:space="preserve">c.23.  </w:t>
      </w:r>
    </w:p>
    <w:p w:rsidR="000B1054" w:rsidRPr="00D71D68" w:rsidRDefault="000B1054" w:rsidP="000B1054"/>
    <w:p w:rsidR="00686AEB" w:rsidRPr="00AA7880" w:rsidRDefault="00686AEB" w:rsidP="00686AEB">
      <w:r>
        <w:tab/>
      </w:r>
      <w:r w:rsidR="002208AD">
        <w:rPr>
          <w:rStyle w:val="BillHeading2"/>
        </w:rPr>
        <w:t>Be It Enacted</w:t>
      </w:r>
      <w:r>
        <w:rPr>
          <w:rStyle w:val="BillHeading2"/>
        </w:rPr>
        <w:t xml:space="preserve"> </w:t>
      </w:r>
      <w:r w:rsidR="002208AD">
        <w:rPr>
          <w:rStyle w:val="BillLanguage"/>
        </w:rPr>
        <w:t>by the Senate and General Assembly of the State of New Jersey:</w:t>
      </w:r>
    </w:p>
    <w:p w:rsidR="00686AEB" w:rsidRDefault="00686AEB" w:rsidP="00686AEB"/>
    <w:p w:rsidR="00F60E10" w:rsidRDefault="0043212D" w:rsidP="00F60E10">
      <w:r>
        <w:tab/>
        <w:t>1.</w:t>
      </w:r>
      <w:r>
        <w:tab/>
      </w:r>
      <w:r w:rsidR="00F60E10">
        <w:t xml:space="preserve">Section 2 of P.L.2016, c.23 (C.52:17B-77.14) is amended to read as follows:  </w:t>
      </w:r>
    </w:p>
    <w:p w:rsidR="000B120C" w:rsidRDefault="00F60E10" w:rsidP="00F60E10">
      <w:r>
        <w:tab/>
        <w:t>2.</w:t>
      </w:r>
      <w:r>
        <w:tab/>
        <w:t xml:space="preserve">Every State, county, and municipal law enforcement department in the State and every campus police department at an institution of higher education in the State that appoints police officers pursuant to P.L.1970, c.211 (C.18A:6-4.2 et seq.) </w:t>
      </w:r>
      <w:r w:rsidRPr="00F60E10">
        <w:rPr>
          <w:rFonts w:ascii="Albertus Extra Bold" w:hAnsi="Albertus Extra Bold"/>
          <w:b/>
        </w:rPr>
        <w:t>[</w:t>
      </w:r>
      <w:r>
        <w:t>may</w:t>
      </w:r>
      <w:r w:rsidRPr="00F60E10">
        <w:rPr>
          <w:rFonts w:ascii="Albertus Extra Bold" w:hAnsi="Albertus Extra Bold"/>
          <w:b/>
        </w:rPr>
        <w:t>]</w:t>
      </w:r>
      <w:r>
        <w:t xml:space="preserve"> </w:t>
      </w:r>
      <w:r>
        <w:rPr>
          <w:u w:val="single"/>
        </w:rPr>
        <w:t>shall</w:t>
      </w:r>
      <w:r>
        <w:t xml:space="preserve"> provide</w:t>
      </w:r>
      <w:r w:rsidR="00A76AED">
        <w:t xml:space="preserve"> </w:t>
      </w:r>
      <w:r w:rsidR="00A76AED">
        <w:rPr>
          <w:u w:val="single"/>
        </w:rPr>
        <w:t>six hours of</w:t>
      </w:r>
      <w:r>
        <w:t xml:space="preserve"> in-service training of its personnel </w:t>
      </w:r>
      <w:r>
        <w:rPr>
          <w:u w:val="single"/>
        </w:rPr>
        <w:t>every five years</w:t>
      </w:r>
      <w:r>
        <w:t xml:space="preserve"> utilizing the</w:t>
      </w:r>
      <w:r w:rsidR="00A76AED">
        <w:t xml:space="preserve"> </w:t>
      </w:r>
      <w:r w:rsidR="00A76AED" w:rsidRPr="00A76AED">
        <w:rPr>
          <w:u w:val="single"/>
        </w:rPr>
        <w:t>c</w:t>
      </w:r>
      <w:r w:rsidR="00A76AED">
        <w:rPr>
          <w:u w:val="single"/>
        </w:rPr>
        <w:t>ultural diversity</w:t>
      </w:r>
      <w:r>
        <w:t xml:space="preserve"> training course materials or online tutorial developed or identified by the Department of Law and Public Safety pursuant to section 1 of P.L.2016, c.23 (C.52:17B-77.13).  </w:t>
      </w:r>
    </w:p>
    <w:p w:rsidR="00F60E10" w:rsidRDefault="0043212D" w:rsidP="00F60E10">
      <w:r>
        <w:t>(</w:t>
      </w:r>
      <w:proofErr w:type="spellStart"/>
      <w:r>
        <w:t>cf</w:t>
      </w:r>
      <w:proofErr w:type="spellEnd"/>
      <w:r>
        <w:t xml:space="preserve">: </w:t>
      </w:r>
      <w:r w:rsidR="005A4EC0">
        <w:t>P.</w:t>
      </w:r>
      <w:r w:rsidR="00F60E10">
        <w:t xml:space="preserve">L.2016, c.23, s.2) </w:t>
      </w:r>
    </w:p>
    <w:p w:rsidR="00F60E10" w:rsidRDefault="00F60E10" w:rsidP="00F60E10"/>
    <w:p w:rsidR="00686AEB" w:rsidRPr="00AA7880" w:rsidRDefault="00F60E10" w:rsidP="00686AEB">
      <w:r>
        <w:tab/>
      </w:r>
      <w:r w:rsidR="00F271D2">
        <w:t>2</w:t>
      </w:r>
      <w:r w:rsidR="0043212D">
        <w:t>.</w:t>
      </w:r>
      <w:r w:rsidR="0043212D">
        <w:tab/>
      </w:r>
      <w:r w:rsidR="002208AD">
        <w:t>This act shall take effect</w:t>
      </w:r>
      <w:r>
        <w:t xml:space="preserve"> on the first day of the seventh month next following enactment.  </w:t>
      </w:r>
    </w:p>
    <w:p w:rsidR="00686AEB" w:rsidRDefault="00686AEB" w:rsidP="00686AEB"/>
    <w:p w:rsidR="00B532F3" w:rsidRPr="00CE7BD8" w:rsidRDefault="00B532F3" w:rsidP="00686AEB"/>
    <w:p w:rsidR="00686AEB" w:rsidRPr="00AA7880" w:rsidRDefault="00686AEB" w:rsidP="00686AEB">
      <w:pPr>
        <w:jc w:val="center"/>
      </w:pPr>
      <w:r w:rsidRPr="00D71D68">
        <w:t>STATEMENT</w:t>
      </w:r>
    </w:p>
    <w:p w:rsidR="00686AEB" w:rsidRDefault="00686AEB" w:rsidP="00686AEB"/>
    <w:p w:rsidR="00F60E10" w:rsidRDefault="00F60E10" w:rsidP="00686AEB">
      <w:r>
        <w:tab/>
        <w:t xml:space="preserve">This bill requires </w:t>
      </w:r>
      <w:r w:rsidR="00814852">
        <w:t xml:space="preserve">all police officers in this State to complete </w:t>
      </w:r>
      <w:r w:rsidR="00A76AED">
        <w:t xml:space="preserve">six hours of </w:t>
      </w:r>
      <w:r w:rsidR="00814852">
        <w:t xml:space="preserve">cultural diversity training course every five years.  </w:t>
      </w:r>
    </w:p>
    <w:p w:rsidR="007B0519" w:rsidRDefault="00814852" w:rsidP="00686AEB">
      <w:r>
        <w:tab/>
        <w:t xml:space="preserve">Current law requires the Department of Law and Public Safety to develop or identify a uniform cultural diversity training course, </w:t>
      </w:r>
      <w:r w:rsidR="00A76AED">
        <w:t>including</w:t>
      </w:r>
      <w:r>
        <w:t xml:space="preserve"> an on-line tutorial, which includes instruction promoting positive interaction with all members residing in the community, regardless of </w:t>
      </w:r>
      <w:r w:rsidR="00A76AED">
        <w:t xml:space="preserve">their </w:t>
      </w:r>
      <w:r>
        <w:t>race, ethnicity</w:t>
      </w:r>
      <w:r w:rsidR="00A76AED">
        <w:t>, religion, or</w:t>
      </w:r>
      <w:r w:rsidR="007B0519">
        <w:t xml:space="preserve"> sexual orientation.  The training course is available to every State, county, municipal, and campus police department</w:t>
      </w:r>
      <w:r w:rsidR="00A76AED">
        <w:t xml:space="preserve"> for </w:t>
      </w:r>
      <w:r w:rsidR="007B0519">
        <w:t xml:space="preserve">in-service training of its officers.  </w:t>
      </w:r>
    </w:p>
    <w:p w:rsidR="00F60E10" w:rsidRDefault="007B0519" w:rsidP="0043212D">
      <w:r>
        <w:tab/>
      </w:r>
      <w:r w:rsidR="00A76AED">
        <w:t xml:space="preserve">This bill changes this law to </w:t>
      </w:r>
      <w:r>
        <w:t>mandat</w:t>
      </w:r>
      <w:r w:rsidR="00A76AED">
        <w:t xml:space="preserve">e that </w:t>
      </w:r>
      <w:r>
        <w:t xml:space="preserve">police officers receive </w:t>
      </w:r>
      <w:r w:rsidR="009C2F7D">
        <w:t xml:space="preserve">a minimum of </w:t>
      </w:r>
      <w:r w:rsidR="00A76AED">
        <w:t xml:space="preserve">six hours of </w:t>
      </w:r>
      <w:r>
        <w:t xml:space="preserve">in-service cultural diversity training every five years.  </w:t>
      </w:r>
    </w:p>
    <w:sectPr w:rsidR="00F60E10" w:rsidSect="0059375C">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A22" w:rsidRDefault="006D7A22">
      <w:r>
        <w:separator/>
      </w:r>
    </w:p>
  </w:endnote>
  <w:endnote w:type="continuationSeparator" w:id="0">
    <w:p w:rsidR="006D7A22" w:rsidRDefault="006D7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49C" w:rsidRDefault="00CC049C" w:rsidP="00CC049C">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8AD" w:rsidRPr="00921C91" w:rsidRDefault="002208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08AD" w:rsidRPr="00921C91" w:rsidRDefault="002208AD">
    <w:pPr>
      <w:pStyle w:val="Footer"/>
      <w:rPr>
        <w:szCs w:val="18"/>
      </w:rPr>
    </w:pPr>
  </w:p>
  <w:p w:rsidR="002208AD" w:rsidRPr="00921C91" w:rsidRDefault="002208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08AD" w:rsidRDefault="002208A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A22" w:rsidRDefault="006D7A22">
      <w:r>
        <w:separator/>
      </w:r>
    </w:p>
  </w:footnote>
  <w:footnote w:type="continuationSeparator" w:id="0">
    <w:p w:rsidR="006D7A22" w:rsidRDefault="006D7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39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375C" w:rsidRDefault="0059375C" w:rsidP="0059375C">
    <w:pPr>
      <w:pStyle w:val="bpuHeadSpon"/>
    </w:pPr>
    <w:r w:rsidRPr="0059375C">
      <w:rPr>
        <w:rStyle w:val="bpuHeadSponChar"/>
      </w:rPr>
      <w:t>A4712</w:t>
    </w:r>
    <w:r>
      <w:t xml:space="preserve"> CONAWAY</w:t>
    </w:r>
  </w:p>
  <w:p w:rsidR="0059375C" w:rsidRDefault="0059375C" w:rsidP="0059375C">
    <w:pPr>
      <w:pStyle w:val="bpuHeadSpon"/>
    </w:pPr>
    <w:r>
      <w:fldChar w:fldCharType="begin"/>
    </w:r>
    <w:r>
      <w:instrText xml:space="preserve"> PAGE  \* MERGEFORMAT </w:instrText>
    </w:r>
    <w:r>
      <w:fldChar w:fldCharType="separate"/>
    </w:r>
    <w:r w:rsidR="0043212D">
      <w:rPr>
        <w:noProof/>
      </w:rPr>
      <w:t>3</w:t>
    </w:r>
    <w:r>
      <w:fldChar w:fldCharType="end"/>
    </w:r>
  </w:p>
  <w:p w:rsidR="0059375C" w:rsidRDefault="0059375C" w:rsidP="005937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375C" w:rsidRDefault="0059375C" w:rsidP="0059375C">
    <w:pPr>
      <w:pStyle w:val="bpuHeadSpon"/>
    </w:pPr>
    <w:r w:rsidRPr="0059375C">
      <w:rPr>
        <w:rStyle w:val="bpuHeadSponChar"/>
      </w:rPr>
      <w:t>A4712</w:t>
    </w:r>
    <w:r>
      <w:t xml:space="preserve"> CONAWAY</w:t>
    </w:r>
  </w:p>
  <w:p w:rsidR="0059375C" w:rsidRDefault="0059375C" w:rsidP="0059375C">
    <w:pPr>
      <w:pStyle w:val="bpuHeadSpon"/>
    </w:pPr>
    <w:r>
      <w:fldChar w:fldCharType="begin"/>
    </w:r>
    <w:r>
      <w:instrText xml:space="preserve"> PAGE  \* MERGEFORMAT </w:instrText>
    </w:r>
    <w:r>
      <w:fldChar w:fldCharType="separate"/>
    </w:r>
    <w:r w:rsidR="00A1392C">
      <w:rPr>
        <w:noProof/>
      </w:rPr>
      <w:t>2</w:t>
    </w:r>
    <w:r>
      <w:fldChar w:fldCharType="end"/>
    </w:r>
  </w:p>
  <w:p w:rsidR="0059375C" w:rsidRDefault="0059375C" w:rsidP="005937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A22"/>
    <w:rsid w:val="000051BD"/>
    <w:rsid w:val="000160A5"/>
    <w:rsid w:val="0002335B"/>
    <w:rsid w:val="0003549A"/>
    <w:rsid w:val="000367AE"/>
    <w:rsid w:val="00043B22"/>
    <w:rsid w:val="00054975"/>
    <w:rsid w:val="00057D20"/>
    <w:rsid w:val="0006197C"/>
    <w:rsid w:val="0006281F"/>
    <w:rsid w:val="00062A1F"/>
    <w:rsid w:val="00072122"/>
    <w:rsid w:val="0008141C"/>
    <w:rsid w:val="00094A55"/>
    <w:rsid w:val="000A1A4E"/>
    <w:rsid w:val="000A44A7"/>
    <w:rsid w:val="000B1054"/>
    <w:rsid w:val="000B120C"/>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C23"/>
    <w:rsid w:val="00205533"/>
    <w:rsid w:val="00212B8D"/>
    <w:rsid w:val="002208AD"/>
    <w:rsid w:val="00222983"/>
    <w:rsid w:val="002370D0"/>
    <w:rsid w:val="00255958"/>
    <w:rsid w:val="00257FA2"/>
    <w:rsid w:val="0026574A"/>
    <w:rsid w:val="002660BB"/>
    <w:rsid w:val="002720E8"/>
    <w:rsid w:val="00275293"/>
    <w:rsid w:val="002776B0"/>
    <w:rsid w:val="0027790F"/>
    <w:rsid w:val="00286C7E"/>
    <w:rsid w:val="002A1029"/>
    <w:rsid w:val="002A3A1A"/>
    <w:rsid w:val="002A4692"/>
    <w:rsid w:val="002A51BA"/>
    <w:rsid w:val="002B2E26"/>
    <w:rsid w:val="002B3FE6"/>
    <w:rsid w:val="002B482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12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645"/>
    <w:rsid w:val="00493B1D"/>
    <w:rsid w:val="00497037"/>
    <w:rsid w:val="004A3009"/>
    <w:rsid w:val="004A6940"/>
    <w:rsid w:val="004A77A4"/>
    <w:rsid w:val="004C742C"/>
    <w:rsid w:val="004E1F3E"/>
    <w:rsid w:val="004E5CFF"/>
    <w:rsid w:val="004F21BD"/>
    <w:rsid w:val="004F4E3E"/>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E12"/>
    <w:rsid w:val="0059131D"/>
    <w:rsid w:val="0059375C"/>
    <w:rsid w:val="005A4EC0"/>
    <w:rsid w:val="005B3F92"/>
    <w:rsid w:val="005B479C"/>
    <w:rsid w:val="005B561E"/>
    <w:rsid w:val="005C07E4"/>
    <w:rsid w:val="005C14E8"/>
    <w:rsid w:val="005C2124"/>
    <w:rsid w:val="005C336F"/>
    <w:rsid w:val="005C7F3C"/>
    <w:rsid w:val="005E017C"/>
    <w:rsid w:val="005E50C6"/>
    <w:rsid w:val="005F2A97"/>
    <w:rsid w:val="005F399B"/>
    <w:rsid w:val="006014BA"/>
    <w:rsid w:val="006019F8"/>
    <w:rsid w:val="00605B20"/>
    <w:rsid w:val="0061156F"/>
    <w:rsid w:val="00612AC9"/>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D7A22"/>
    <w:rsid w:val="006E2895"/>
    <w:rsid w:val="006F180D"/>
    <w:rsid w:val="006F4334"/>
    <w:rsid w:val="006F47AF"/>
    <w:rsid w:val="006F6B8A"/>
    <w:rsid w:val="00707CD3"/>
    <w:rsid w:val="00716BB9"/>
    <w:rsid w:val="007256D1"/>
    <w:rsid w:val="00725D21"/>
    <w:rsid w:val="007279FD"/>
    <w:rsid w:val="007502CB"/>
    <w:rsid w:val="00752D79"/>
    <w:rsid w:val="00752E20"/>
    <w:rsid w:val="00756EDE"/>
    <w:rsid w:val="00781B4D"/>
    <w:rsid w:val="007824BF"/>
    <w:rsid w:val="00783B8D"/>
    <w:rsid w:val="00794B94"/>
    <w:rsid w:val="00794BD4"/>
    <w:rsid w:val="007A2F73"/>
    <w:rsid w:val="007A3061"/>
    <w:rsid w:val="007A5A0B"/>
    <w:rsid w:val="007B0519"/>
    <w:rsid w:val="007C0E14"/>
    <w:rsid w:val="007C7DE4"/>
    <w:rsid w:val="007D40CB"/>
    <w:rsid w:val="007D5796"/>
    <w:rsid w:val="007D59C0"/>
    <w:rsid w:val="007D7D9C"/>
    <w:rsid w:val="007F485D"/>
    <w:rsid w:val="007F6050"/>
    <w:rsid w:val="00813627"/>
    <w:rsid w:val="0081485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598"/>
    <w:rsid w:val="00875402"/>
    <w:rsid w:val="00884D51"/>
    <w:rsid w:val="008916EC"/>
    <w:rsid w:val="00891E4F"/>
    <w:rsid w:val="008A31C5"/>
    <w:rsid w:val="008A4F9A"/>
    <w:rsid w:val="008B2850"/>
    <w:rsid w:val="008C79B3"/>
    <w:rsid w:val="008D77BD"/>
    <w:rsid w:val="008E454C"/>
    <w:rsid w:val="008F1E5A"/>
    <w:rsid w:val="008F7B50"/>
    <w:rsid w:val="00901BDA"/>
    <w:rsid w:val="009121D8"/>
    <w:rsid w:val="00916F7A"/>
    <w:rsid w:val="00917FE3"/>
    <w:rsid w:val="00921915"/>
    <w:rsid w:val="009318C7"/>
    <w:rsid w:val="00931C09"/>
    <w:rsid w:val="009348C2"/>
    <w:rsid w:val="009440D0"/>
    <w:rsid w:val="009517AE"/>
    <w:rsid w:val="009523A3"/>
    <w:rsid w:val="0095570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784"/>
    <w:rsid w:val="009B06D2"/>
    <w:rsid w:val="009B2024"/>
    <w:rsid w:val="009B34EC"/>
    <w:rsid w:val="009B5D67"/>
    <w:rsid w:val="009B6176"/>
    <w:rsid w:val="009C0D22"/>
    <w:rsid w:val="009C2DD9"/>
    <w:rsid w:val="009C2F7D"/>
    <w:rsid w:val="009C3C38"/>
    <w:rsid w:val="009C3E09"/>
    <w:rsid w:val="009C5630"/>
    <w:rsid w:val="009D0E5D"/>
    <w:rsid w:val="009D0F63"/>
    <w:rsid w:val="009D7934"/>
    <w:rsid w:val="009D7CCF"/>
    <w:rsid w:val="009E5961"/>
    <w:rsid w:val="009F4FAC"/>
    <w:rsid w:val="00A017C0"/>
    <w:rsid w:val="00A11228"/>
    <w:rsid w:val="00A1392C"/>
    <w:rsid w:val="00A222C2"/>
    <w:rsid w:val="00A305D6"/>
    <w:rsid w:val="00A342C4"/>
    <w:rsid w:val="00A50F6B"/>
    <w:rsid w:val="00A52237"/>
    <w:rsid w:val="00A551D6"/>
    <w:rsid w:val="00A6251B"/>
    <w:rsid w:val="00A6754E"/>
    <w:rsid w:val="00A70F58"/>
    <w:rsid w:val="00A72987"/>
    <w:rsid w:val="00A7346B"/>
    <w:rsid w:val="00A76AE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2F3"/>
    <w:rsid w:val="00B57047"/>
    <w:rsid w:val="00B61D86"/>
    <w:rsid w:val="00B6342D"/>
    <w:rsid w:val="00B726BD"/>
    <w:rsid w:val="00B732BC"/>
    <w:rsid w:val="00B90E33"/>
    <w:rsid w:val="00B9676B"/>
    <w:rsid w:val="00BA2EA5"/>
    <w:rsid w:val="00BA364B"/>
    <w:rsid w:val="00BB1190"/>
    <w:rsid w:val="00BB193E"/>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04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7FB"/>
    <w:rsid w:val="00CA2442"/>
    <w:rsid w:val="00CA4725"/>
    <w:rsid w:val="00CB6246"/>
    <w:rsid w:val="00CC049C"/>
    <w:rsid w:val="00CC0A17"/>
    <w:rsid w:val="00CD0F93"/>
    <w:rsid w:val="00CD1BD1"/>
    <w:rsid w:val="00CD528D"/>
    <w:rsid w:val="00CE78BF"/>
    <w:rsid w:val="00CF65EB"/>
    <w:rsid w:val="00CF68CA"/>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9FC"/>
    <w:rsid w:val="00D9695B"/>
    <w:rsid w:val="00DA2417"/>
    <w:rsid w:val="00DA5585"/>
    <w:rsid w:val="00DB02AC"/>
    <w:rsid w:val="00DB6AA2"/>
    <w:rsid w:val="00DE10D1"/>
    <w:rsid w:val="00DE2514"/>
    <w:rsid w:val="00DE6851"/>
    <w:rsid w:val="00DF03EE"/>
    <w:rsid w:val="00E01B71"/>
    <w:rsid w:val="00E05CC9"/>
    <w:rsid w:val="00E1265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741"/>
    <w:rsid w:val="00F00D08"/>
    <w:rsid w:val="00F15583"/>
    <w:rsid w:val="00F200EE"/>
    <w:rsid w:val="00F22481"/>
    <w:rsid w:val="00F2542E"/>
    <w:rsid w:val="00F271D2"/>
    <w:rsid w:val="00F27278"/>
    <w:rsid w:val="00F344E3"/>
    <w:rsid w:val="00F34D58"/>
    <w:rsid w:val="00F41A9D"/>
    <w:rsid w:val="00F44314"/>
    <w:rsid w:val="00F54B9C"/>
    <w:rsid w:val="00F56E96"/>
    <w:rsid w:val="00F573DD"/>
    <w:rsid w:val="00F60E10"/>
    <w:rsid w:val="00F61E59"/>
    <w:rsid w:val="00F63D99"/>
    <w:rsid w:val="00F6426B"/>
    <w:rsid w:val="00F709B3"/>
    <w:rsid w:val="00F71A5E"/>
    <w:rsid w:val="00F77D3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8390B5"/>
  <w15:docId w15:val="{E734D12C-D3D3-4119-9447-ECE6209B2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F7B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7B50"/>
    <w:rPr>
      <w:rFonts w:ascii="Segoe UI" w:hAnsi="Segoe UI" w:cs="Segoe UI"/>
      <w:spacing w:val="4"/>
      <w:sz w:val="18"/>
      <w:szCs w:val="18"/>
    </w:rPr>
  </w:style>
  <w:style w:type="character" w:styleId="LineNumber">
    <w:name w:val="line number"/>
    <w:basedOn w:val="DefaultParagraphFont"/>
    <w:semiHidden/>
    <w:unhideWhenUsed/>
    <w:rsid w:val="00593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298</Words>
  <Characters>1691</Characters>
  <Application>Microsoft Office Word</Application>
  <DocSecurity>0</DocSecurity>
  <Lines>64</Lines>
  <Paragraphs>23</Paragraphs>
  <ScaleCrop>false</ScaleCrop>
  <HeadingPairs>
    <vt:vector size="2" baseType="variant">
      <vt:variant>
        <vt:lpstr>Title</vt:lpstr>
      </vt:variant>
      <vt:variant>
        <vt:i4>1</vt:i4>
      </vt:variant>
    </vt:vector>
  </HeadingPairs>
  <TitlesOfParts>
    <vt:vector size="1" baseType="lpstr">
      <vt:lpstr>A4712</vt:lpstr>
    </vt:vector>
  </TitlesOfParts>
  <Manager>R230</Manager>
  <Company>NJ Office of Legislative Services</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A4712</dc:title>
  <dc:subject/>
  <dc:creator>Assemblyman  CONAWAY</dc:creator>
  <cp:keywords>A4712|2|LP |160|0|160|F|0|</cp:keywords>
  <dc:description>INTRODUCED SEPTEMBER 21, 2020</dc:description>
  <cp:lastModifiedBy>Siracusa, Nicole</cp:lastModifiedBy>
  <cp:revision>2</cp:revision>
  <cp:lastPrinted>2020-10-16T16:00:00Z</cp:lastPrinted>
  <dcterms:created xsi:type="dcterms:W3CDTF">2020-10-16T16:00:00Z</dcterms:created>
  <dcterms:modified xsi:type="dcterms:W3CDTF">2020-10-16T16:00:00Z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