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FA7" w:rsidRDefault="00260FA7" w:rsidP="00260FA7">
      <w:pPr>
        <w:pStyle w:val="bpuBill"/>
      </w:pPr>
      <w:bookmarkStart w:id="0" w:name="bpuFrontPg"/>
      <w:bookmarkEnd w:id="0"/>
      <w:r>
        <w:t xml:space="preserve">ASSEMBLY, No. 4717 </w:t>
      </w:r>
    </w:p>
    <w:p w:rsidR="00260FA7" w:rsidRPr="009D38FF" w:rsidRDefault="00260FA7" w:rsidP="00260F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7443" r:id="rId7"/>
        </w:object>
      </w:r>
    </w:p>
    <w:p w:rsidR="00260FA7" w:rsidRDefault="00260FA7" w:rsidP="00260FA7">
      <w:pPr>
        <w:pStyle w:val="bpuState"/>
      </w:pPr>
      <w:r>
        <w:t>STATE OF NEW JERSEY</w:t>
      </w:r>
    </w:p>
    <w:p w:rsidR="00260FA7" w:rsidRDefault="00260FA7" w:rsidP="00260FA7">
      <w:pPr>
        <w:pStyle w:val="bpuLegislature"/>
      </w:pPr>
      <w:r>
        <w:t>219th LEGISLATURE</w:t>
      </w:r>
    </w:p>
    <w:p w:rsidR="00260FA7" w:rsidRDefault="00260FA7" w:rsidP="00260FA7">
      <w:pPr>
        <w:pStyle w:val="bpuWpGraphic"/>
      </w:pPr>
      <w:r>
        <w:object w:dxaOrig="8985" w:dyaOrig="255">
          <v:shape id="_x0000_i1026" type="#_x0000_t75" style="width:6in;height:12pt" o:ole="">
            <v:imagedata r:id="rId6" o:title=""/>
          </v:shape>
          <o:OLEObject Type="Embed" ProgID="WPWin6.1" ShapeID="_x0000_i1026" DrawAspect="Content" ObjectID="_1665557444" r:id="rId8"/>
        </w:object>
      </w:r>
      <w:r>
        <w:t xml:space="preserve">  </w:t>
      </w:r>
    </w:p>
    <w:p w:rsidR="00260FA7" w:rsidRDefault="00260FA7" w:rsidP="00260FA7">
      <w:pPr>
        <w:pStyle w:val="bpuIntro"/>
      </w:pPr>
      <w:r>
        <w:t>INTRODUCED SEPTEMBER 21, 2020</w:t>
      </w:r>
    </w:p>
    <w:p w:rsidR="00260FA7" w:rsidRDefault="00260FA7" w:rsidP="00260FA7">
      <w:pPr>
        <w:pStyle w:val="bpuIntro"/>
      </w:pPr>
    </w:p>
    <w:p w:rsidR="00260FA7" w:rsidRDefault="00260FA7" w:rsidP="00260FA7">
      <w:pPr>
        <w:pStyle w:val="bpuIntro"/>
        <w:sectPr w:rsidR="00260FA7" w:rsidSect="00F155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0FA7" w:rsidRDefault="00260FA7" w:rsidP="00260FA7">
      <w:pPr>
        <w:pStyle w:val="bpuIntro"/>
      </w:pPr>
    </w:p>
    <w:p w:rsidR="00260FA7" w:rsidRDefault="00260FA7" w:rsidP="00260FA7">
      <w:pPr>
        <w:pStyle w:val="bpuSponsor"/>
      </w:pPr>
      <w:r>
        <w:t>Sponsored by:</w:t>
      </w:r>
    </w:p>
    <w:p w:rsidR="00260FA7" w:rsidRDefault="00260FA7" w:rsidP="00260FA7">
      <w:pPr>
        <w:pStyle w:val="bpuSponsor"/>
      </w:pPr>
      <w:r>
        <w:t>Assemblyman  ERIC HOUGHTALING</w:t>
      </w:r>
    </w:p>
    <w:p w:rsidR="00260FA7" w:rsidRDefault="00260FA7" w:rsidP="00260FA7">
      <w:pPr>
        <w:pStyle w:val="bpuSponsor"/>
      </w:pPr>
      <w:r>
        <w:t>District 11 (Monmouth)</w:t>
      </w:r>
    </w:p>
    <w:p w:rsidR="00260FA7" w:rsidRDefault="007D387E" w:rsidP="007D387E">
      <w:pPr>
        <w:pStyle w:val="bpuSponsor"/>
      </w:pPr>
      <w:r>
        <w:t>Assemblyman  RONALD S. DANCER</w:t>
      </w:r>
    </w:p>
    <w:p w:rsidR="007D387E" w:rsidRDefault="007D387E" w:rsidP="007D387E">
      <w:pPr>
        <w:pStyle w:val="bpuSponsor"/>
      </w:pPr>
      <w:r>
        <w:t>District 12 (Burlington, Middlesex, Monmouth and Ocean)</w:t>
      </w:r>
    </w:p>
    <w:p w:rsidR="007D387E" w:rsidRDefault="00D50C6D" w:rsidP="00D50C6D">
      <w:pPr>
        <w:pStyle w:val="bpuSponsor"/>
      </w:pPr>
      <w:r>
        <w:t>Assemblywoman  LISA SWAIN</w:t>
      </w:r>
    </w:p>
    <w:p w:rsidR="00D50C6D" w:rsidRDefault="00D50C6D" w:rsidP="00D50C6D">
      <w:pPr>
        <w:pStyle w:val="bpuSponsor"/>
      </w:pPr>
      <w:r>
        <w:t>District 38 (Bergen and Passaic)</w:t>
      </w:r>
    </w:p>
    <w:p w:rsidR="00D50C6D" w:rsidRDefault="00F15560" w:rsidP="00F15560">
      <w:pPr>
        <w:pStyle w:val="bpuSponsor"/>
      </w:pPr>
      <w:r>
        <w:t>Assemblyman  JAMES J. KENNEDY</w:t>
      </w:r>
    </w:p>
    <w:p w:rsidR="00F15560" w:rsidRDefault="00F15560" w:rsidP="00F15560">
      <w:pPr>
        <w:pStyle w:val="bpuSponsor"/>
      </w:pPr>
      <w:r>
        <w:t>District 22 (Middlesex, Somerset and Union)</w:t>
      </w:r>
    </w:p>
    <w:p w:rsidR="00F15560" w:rsidRPr="00F15560" w:rsidRDefault="00F15560" w:rsidP="00F15560">
      <w:pPr>
        <w:pStyle w:val="bpuSponsor"/>
      </w:pPr>
    </w:p>
    <w:p w:rsidR="00260FA7" w:rsidRDefault="00A937C3" w:rsidP="00A937C3">
      <w:pPr>
        <w:pStyle w:val="bpuSponsor"/>
      </w:pPr>
      <w:r>
        <w:t>Co-Sponsored by:</w:t>
      </w:r>
    </w:p>
    <w:p w:rsidR="00A937C3" w:rsidRDefault="00A937C3" w:rsidP="00A937C3">
      <w:pPr>
        <w:pStyle w:val="bpuSponsor"/>
      </w:pPr>
      <w:r w:rsidRPr="00A937C3">
        <w:t xml:space="preserve">Assemblyman </w:t>
      </w:r>
      <w:proofErr w:type="spellStart"/>
      <w:r w:rsidRPr="00A937C3">
        <w:t>Zwicker</w:t>
      </w:r>
      <w:proofErr w:type="spellEnd"/>
    </w:p>
    <w:p w:rsidR="00A937C3" w:rsidRDefault="00A937C3" w:rsidP="00A937C3"/>
    <w:p w:rsidR="00A937C3" w:rsidRPr="00A937C3" w:rsidRDefault="00A937C3" w:rsidP="00A937C3">
      <w:bookmarkStart w:id="1" w:name="_GoBack"/>
      <w:bookmarkEnd w:id="1"/>
    </w:p>
    <w:p w:rsidR="00260FA7" w:rsidRDefault="00260FA7" w:rsidP="00260FA7">
      <w:pPr>
        <w:pStyle w:val="bpuSponsor"/>
      </w:pPr>
    </w:p>
    <w:p w:rsidR="00260FA7" w:rsidRDefault="00260FA7" w:rsidP="00260FA7">
      <w:pPr>
        <w:pStyle w:val="bpuSponsor"/>
      </w:pPr>
    </w:p>
    <w:p w:rsidR="00260FA7" w:rsidRDefault="00260FA7" w:rsidP="00260FA7">
      <w:pPr>
        <w:pStyle w:val="bpuSponsor"/>
      </w:pPr>
      <w:r>
        <w:t>SYNOPSIS</w:t>
      </w:r>
    </w:p>
    <w:p w:rsidR="00260FA7" w:rsidRDefault="00764596" w:rsidP="00260FA7">
      <w:pPr>
        <w:pStyle w:val="bpuNormText"/>
      </w:pPr>
      <w:r>
        <w:tab/>
      </w:r>
      <w:r w:rsidR="00260FA7">
        <w:t>Authorizes issuance of Protect Pollinators license plates.</w:t>
      </w:r>
    </w:p>
    <w:p w:rsidR="00260FA7" w:rsidRDefault="00260FA7" w:rsidP="00260FA7">
      <w:pPr>
        <w:pStyle w:val="bpuNormText"/>
      </w:pPr>
    </w:p>
    <w:p w:rsidR="00260FA7" w:rsidRDefault="00260FA7" w:rsidP="00260FA7">
      <w:pPr>
        <w:pStyle w:val="bpuSponsor"/>
      </w:pPr>
      <w:r>
        <w:t xml:space="preserve">CURRENT VERSION OF TEXT </w:t>
      </w:r>
    </w:p>
    <w:p w:rsidR="00260FA7" w:rsidRDefault="00260FA7" w:rsidP="00260FA7">
      <w:pPr>
        <w:pStyle w:val="bpuNormText"/>
      </w:pPr>
      <w:r>
        <w:tab/>
        <w:t>As introduced.</w:t>
      </w:r>
    </w:p>
    <w:p w:rsidR="00260FA7" w:rsidRDefault="00260FA7" w:rsidP="00260F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0FA7" w:rsidRDefault="00260FA7" w:rsidP="008916EC">
      <w:pPr>
        <w:pStyle w:val="FronterPage"/>
        <w:tabs>
          <w:tab w:val="clear" w:pos="720"/>
          <w:tab w:val="clear" w:pos="1440"/>
          <w:tab w:val="clear" w:pos="2160"/>
          <w:tab w:val="clear" w:pos="2880"/>
          <w:tab w:val="clear" w:pos="3600"/>
          <w:tab w:val="clear" w:pos="4320"/>
          <w:tab w:val="clear" w:pos="5040"/>
        </w:tabs>
        <w:sectPr w:rsidR="00260FA7" w:rsidSect="00260FA7">
          <w:type w:val="continuous"/>
          <w:pgSz w:w="12240" w:h="20160" w:code="5"/>
          <w:pgMar w:top="1440" w:right="2275" w:bottom="1440" w:left="2275" w:header="72" w:footer="720" w:gutter="0"/>
          <w:pgNumType w:start="1"/>
          <w:cols w:space="720"/>
          <w:docGrid w:linePitch="360"/>
        </w:sectPr>
      </w:pPr>
    </w:p>
    <w:p w:rsidR="00AD0373" w:rsidRPr="00B94ED9" w:rsidRDefault="00720A19" w:rsidP="00AD0373">
      <w:pPr>
        <w:pStyle w:val="HangingAnAct"/>
        <w:rPr>
          <w:rStyle w:val="HangingAnActChar"/>
        </w:rPr>
      </w:pPr>
      <w:r>
        <w:rPr>
          <w:rStyle w:val="BillHead"/>
        </w:rPr>
        <w:lastRenderedPageBreak/>
        <w:t>An Act</w:t>
      </w:r>
      <w:r w:rsidR="00686AEB" w:rsidRPr="006B7FA7">
        <w:rPr>
          <w:rStyle w:val="HangingAnActChar"/>
        </w:rPr>
        <w:t xml:space="preserve"> </w:t>
      </w:r>
      <w:r w:rsidR="00AD0373" w:rsidRPr="00B94ED9">
        <w:t>authorizing the issuance of Protect Pollinator license plates and supplementing chapter 3 of Title 39 of the Revised Statutes.</w:t>
      </w:r>
    </w:p>
    <w:p w:rsidR="000B1054" w:rsidRPr="00D71D68" w:rsidRDefault="000B1054" w:rsidP="000B1054"/>
    <w:p w:rsidR="00686AEB" w:rsidRPr="00AA7880" w:rsidRDefault="00686AEB" w:rsidP="00686AEB">
      <w:r>
        <w:tab/>
      </w:r>
      <w:r w:rsidR="00720A19">
        <w:rPr>
          <w:rStyle w:val="BillHeading2"/>
        </w:rPr>
        <w:t>Be It Enacted</w:t>
      </w:r>
      <w:r>
        <w:rPr>
          <w:rStyle w:val="BillHeading2"/>
        </w:rPr>
        <w:t xml:space="preserve"> </w:t>
      </w:r>
      <w:r w:rsidR="00720A19">
        <w:rPr>
          <w:rStyle w:val="BillLanguage"/>
        </w:rPr>
        <w:t>by the Senate and General Assembly of the State of New Jersey:</w:t>
      </w:r>
    </w:p>
    <w:p w:rsidR="00AD0373" w:rsidRDefault="00AD0373" w:rsidP="00002A4B"/>
    <w:p w:rsidR="00002A4B" w:rsidRPr="00B94ED9" w:rsidRDefault="00AD0373" w:rsidP="00002A4B">
      <w:r>
        <w:tab/>
      </w:r>
      <w:r w:rsidR="00002A4B" w:rsidRPr="00B94ED9">
        <w:t>1.</w:t>
      </w:r>
      <w:r w:rsidR="00002A4B" w:rsidRPr="00B94ED9">
        <w:tab/>
        <w:t>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appropriate words or a slogan and an emblem representing one or more animal pollinators native to New Jersey.  The chief administrator shall select the design, including an emblem and color scheme.  Protect Pollinators license plates shall be subject to the provisions of chapter 3 of Title 39 of the Revised Statutes, except as hereinafter otherwise specifically provided.</w:t>
      </w:r>
    </w:p>
    <w:p w:rsidR="00002A4B" w:rsidRPr="00B94ED9" w:rsidRDefault="00002A4B" w:rsidP="00002A4B">
      <w:r w:rsidRPr="00B94ED9">
        <w:tab/>
        <w:t>b.</w:t>
      </w:r>
      <w:r w:rsidRPr="00B94ED9">
        <w:tab/>
        <w:t>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w:t>
      </w:r>
      <w:r>
        <w:t>gistration of a motor vehicle.</w:t>
      </w:r>
    </w:p>
    <w:p w:rsidR="00002A4B" w:rsidRPr="00B94ED9" w:rsidRDefault="00002A4B" w:rsidP="00002A4B">
      <w:r w:rsidRPr="00B94ED9">
        <w:tab/>
        <w:t>c.</w:t>
      </w:r>
      <w:r w:rsidRPr="00B94ED9">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w:t>
      </w:r>
      <w:r>
        <w:t>associated with the program</w:t>
      </w:r>
      <w:r w:rsidRPr="00B94ED9">
        <w:t xml:space="preserve">.  Monies deposited in the fund shall be appropriated annually to the </w:t>
      </w:r>
      <w:r>
        <w:t>Conserve Wildlife Foundation of New 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animals in the State.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r w:rsidR="00764596">
        <w:t xml:space="preserve"> </w:t>
      </w:r>
      <w:r w:rsidR="00764596">
        <w:br w:type="page"/>
      </w:r>
    </w:p>
    <w:p w:rsidR="00002A4B" w:rsidRPr="00B94ED9" w:rsidRDefault="00002A4B" w:rsidP="00002A4B">
      <w:r w:rsidRPr="00B94ED9">
        <w:lastRenderedPageBreak/>
        <w:tab/>
        <w:t>d.</w:t>
      </w:r>
      <w:r w:rsidRPr="00B94ED9">
        <w:tab/>
        <w:t>Prior to the deposit of the additional fees collected pursuant to subsection b. of this section into the "Protect Pollinators License Plate Fund," amounts thereof as are necessary shall be used to reimburse the commission for all costs reasonably and actually incurred, as stipulated by the chief administrator, for:</w:t>
      </w:r>
    </w:p>
    <w:p w:rsidR="00002A4B" w:rsidRPr="00B94ED9" w:rsidRDefault="00002A4B" w:rsidP="00002A4B">
      <w:r w:rsidRPr="00B94ED9">
        <w:tab/>
        <w:t>(1)</w:t>
      </w:r>
      <w:r w:rsidRPr="00B94ED9">
        <w:tab/>
        <w:t>producing, issuing, renewing, and publicizing the availability of the Protect Pollinators license plates; and</w:t>
      </w:r>
    </w:p>
    <w:p w:rsidR="00002A4B" w:rsidRPr="00B94ED9" w:rsidRDefault="00002A4B" w:rsidP="00002A4B">
      <w:r w:rsidRPr="00B94ED9">
        <w:tab/>
        <w:t>(2)</w:t>
      </w:r>
      <w:r w:rsidRPr="00B94ED9">
        <w:tab/>
        <w:t>any computer programming changes that may be initially necessary to implement the Protect Pollinators license plate program established by this act, in an amount not to exceed $150,000.</w:t>
      </w:r>
    </w:p>
    <w:p w:rsidR="00002A4B" w:rsidRPr="00B94ED9" w:rsidRDefault="00002A4B" w:rsidP="00002A4B">
      <w:r w:rsidRPr="00B94ED9">
        <w:tab/>
        <w:t>e.</w:t>
      </w:r>
      <w:r w:rsidRPr="00B94ED9">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686AEB" w:rsidRPr="00D71D68" w:rsidRDefault="00002A4B" w:rsidP="00002A4B">
      <w:r w:rsidRPr="00B94ED9">
        <w:tab/>
        <w:t>f.</w:t>
      </w:r>
      <w:r w:rsidRPr="00B94ED9">
        <w:tab/>
        <w:t>The chief administrator shall notify eligible motorists of the opportunity to obtain Protect Pollinators license plates by publicizing the availability of the license plates on the website of the commission.</w:t>
      </w:r>
      <w:r>
        <w:cr/>
      </w:r>
    </w:p>
    <w:p w:rsidR="00686AEB" w:rsidRPr="00AA7880" w:rsidRDefault="00686AEB" w:rsidP="00686AEB">
      <w:r>
        <w:tab/>
      </w:r>
      <w:r w:rsidR="00764596">
        <w:t>2.</w:t>
      </w:r>
      <w:r w:rsidR="00764596">
        <w:tab/>
      </w:r>
      <w:r w:rsidR="00720A19">
        <w:t>This act shall take effect</w:t>
      </w:r>
      <w:r w:rsidR="00002A4B">
        <w:t xml:space="preserve"> immediately.</w:t>
      </w:r>
    </w:p>
    <w:p w:rsidR="00686AEB" w:rsidRDefault="00686AEB" w:rsidP="00686AEB"/>
    <w:p w:rsidR="00764596" w:rsidRPr="00CE7BD8" w:rsidRDefault="00764596" w:rsidP="00686AEB"/>
    <w:p w:rsidR="00686AEB" w:rsidRPr="00AA7880" w:rsidRDefault="00686AEB" w:rsidP="00686AEB">
      <w:pPr>
        <w:jc w:val="center"/>
      </w:pPr>
      <w:r w:rsidRPr="00D71D68">
        <w:t>STATEMENT</w:t>
      </w:r>
    </w:p>
    <w:p w:rsidR="00AD0373" w:rsidRDefault="00AD0373" w:rsidP="00AD0373"/>
    <w:p w:rsidR="00AD0373" w:rsidRPr="00B94ED9" w:rsidRDefault="00AD0373" w:rsidP="00AD0373">
      <w:r>
        <w:tab/>
      </w:r>
      <w:r w:rsidRPr="00B94ED9">
        <w:t>This bill would require the New Jersey Motor Vehicle Commission to create "Protect Pollinator" license plates, to be issued upon application for any motor vehicle registered in the State.  The license plate would feature a design and slogan that expresses support for New Jersey's native pollinator animals.  Applicants for the license plate would be required to pay an initial fee of $50 and a subsequent $10 fee to renew the license plates.</w:t>
      </w:r>
    </w:p>
    <w:p w:rsidR="00764596" w:rsidRDefault="00AD0373" w:rsidP="00764596">
      <w:r w:rsidRPr="00B94ED9">
        <w:tab/>
        <w:t xml:space="preserve">The bill would also establish a special fund called the "Protect Pollinators License Plate Fund" in the Department of the Treasury.  Any monies from application fees that are not used to </w:t>
      </w:r>
      <w:r>
        <w:t xml:space="preserve">administer </w:t>
      </w:r>
      <w:r w:rsidRPr="00B94ED9">
        <w:t xml:space="preserve">the license plate program would be deposited in this fund and annually appropriated to the </w:t>
      </w:r>
      <w:r>
        <w:t xml:space="preserve">Conserve Wildlife Foundation of New </w:t>
      </w:r>
      <w:r w:rsidR="00764596">
        <w:br w:type="page"/>
      </w:r>
    </w:p>
    <w:p w:rsidR="00AD0373" w:rsidRPr="00B94ED9" w:rsidRDefault="00AD0373" w:rsidP="00AD0373">
      <w:r>
        <w:lastRenderedPageBreak/>
        <w:t>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animals in the State.</w:t>
      </w:r>
    </w:p>
    <w:p w:rsidR="00F00D08" w:rsidRDefault="00AD0373">
      <w:r w:rsidRPr="00B94ED9">
        <w:tab/>
        <w:t>The program could be discontinued by the Chief Administrator of the Motor Vehicle Commission in the event that the average cost per plate of the program exceeds $50 in two consecutive fiscal years.</w:t>
      </w:r>
    </w:p>
    <w:sectPr w:rsidR="00F00D08" w:rsidSect="00260F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C39" w:rsidRDefault="00CE0C39">
      <w:r>
        <w:separator/>
      </w:r>
    </w:p>
  </w:endnote>
  <w:endnote w:type="continuationSeparator" w:id="0">
    <w:p w:rsidR="00CE0C39" w:rsidRDefault="00CE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87E" w:rsidRDefault="00F15560" w:rsidP="00F1556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A19" w:rsidRDefault="00720A19" w:rsidP="008316CD">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C39" w:rsidRDefault="00CE0C39">
      <w:r>
        <w:separator/>
      </w:r>
    </w:p>
  </w:footnote>
  <w:footnote w:type="continuationSeparator" w:id="0">
    <w:p w:rsidR="00CE0C39" w:rsidRDefault="00CE0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63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0FA7" w:rsidRDefault="00260FA7" w:rsidP="00260FA7">
    <w:pPr>
      <w:pStyle w:val="bpuHeadSpon"/>
    </w:pPr>
    <w:r w:rsidRPr="00260FA7">
      <w:rPr>
        <w:rStyle w:val="bpuHeadSponChar"/>
      </w:rPr>
      <w:t>A4717</w:t>
    </w:r>
    <w:r>
      <w:t xml:space="preserve"> HOUGHTALING</w:t>
    </w:r>
    <w:r w:rsidR="007D387E">
      <w:t>, DANCER</w:t>
    </w:r>
  </w:p>
  <w:p w:rsidR="00260FA7" w:rsidRDefault="00260FA7" w:rsidP="00260FA7">
    <w:pPr>
      <w:pStyle w:val="bpuHeadSpon"/>
    </w:pPr>
    <w:r>
      <w:fldChar w:fldCharType="begin"/>
    </w:r>
    <w:r>
      <w:instrText xml:space="preserve"> PAGE  \* MERGEFORMAT </w:instrText>
    </w:r>
    <w:r>
      <w:fldChar w:fldCharType="separate"/>
    </w:r>
    <w:r w:rsidR="00AF6350">
      <w:rPr>
        <w:noProof/>
      </w:rPr>
      <w:t>4</w:t>
    </w:r>
    <w:r>
      <w:fldChar w:fldCharType="end"/>
    </w:r>
  </w:p>
  <w:p w:rsidR="00260FA7" w:rsidRDefault="00260FA7" w:rsidP="00260F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0FA7" w:rsidRDefault="00260FA7" w:rsidP="00260FA7">
    <w:pPr>
      <w:pStyle w:val="bpuHeadSpon"/>
    </w:pPr>
    <w:r w:rsidRPr="00260FA7">
      <w:rPr>
        <w:rStyle w:val="bpuHeadSponChar"/>
      </w:rPr>
      <w:t>A4717</w:t>
    </w:r>
    <w:r>
      <w:t xml:space="preserve"> HOUGHTALING</w:t>
    </w:r>
    <w:r w:rsidR="007D387E">
      <w:t>, DANCER</w:t>
    </w:r>
  </w:p>
  <w:p w:rsidR="00260FA7" w:rsidRDefault="00260FA7" w:rsidP="00260FA7">
    <w:pPr>
      <w:pStyle w:val="bpuHeadSpon"/>
    </w:pPr>
    <w:r>
      <w:fldChar w:fldCharType="begin"/>
    </w:r>
    <w:r>
      <w:instrText xml:space="preserve"> PAGE  \* MERGEFORMAT </w:instrText>
    </w:r>
    <w:r>
      <w:fldChar w:fldCharType="separate"/>
    </w:r>
    <w:r w:rsidR="00AF6350">
      <w:rPr>
        <w:noProof/>
      </w:rPr>
      <w:t>2</w:t>
    </w:r>
    <w:r>
      <w:fldChar w:fldCharType="end"/>
    </w:r>
  </w:p>
  <w:p w:rsidR="00260FA7" w:rsidRDefault="00260FA7" w:rsidP="00260F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39"/>
    <w:rsid w:val="00002A4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1BC"/>
    <w:rsid w:val="00133F81"/>
    <w:rsid w:val="00135943"/>
    <w:rsid w:val="0014664C"/>
    <w:rsid w:val="001645FB"/>
    <w:rsid w:val="00173D2B"/>
    <w:rsid w:val="00181676"/>
    <w:rsid w:val="00183603"/>
    <w:rsid w:val="0018410E"/>
    <w:rsid w:val="001905E9"/>
    <w:rsid w:val="00190FE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FA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6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AD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A19"/>
    <w:rsid w:val="007256D1"/>
    <w:rsid w:val="007279FD"/>
    <w:rsid w:val="007502CB"/>
    <w:rsid w:val="00752D79"/>
    <w:rsid w:val="00752E20"/>
    <w:rsid w:val="00756EDE"/>
    <w:rsid w:val="00764456"/>
    <w:rsid w:val="00764596"/>
    <w:rsid w:val="00781B4D"/>
    <w:rsid w:val="007824BF"/>
    <w:rsid w:val="00783B8D"/>
    <w:rsid w:val="00794B94"/>
    <w:rsid w:val="00794BD4"/>
    <w:rsid w:val="007A2F73"/>
    <w:rsid w:val="007A3061"/>
    <w:rsid w:val="007A5A0B"/>
    <w:rsid w:val="007C0E14"/>
    <w:rsid w:val="007C7DE4"/>
    <w:rsid w:val="007D387E"/>
    <w:rsid w:val="007D40CB"/>
    <w:rsid w:val="007D5796"/>
    <w:rsid w:val="007D59C0"/>
    <w:rsid w:val="007D7D9C"/>
    <w:rsid w:val="007F485D"/>
    <w:rsid w:val="007F6050"/>
    <w:rsid w:val="00813627"/>
    <w:rsid w:val="008316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BA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7C3"/>
    <w:rsid w:val="00A96E06"/>
    <w:rsid w:val="00AA6197"/>
    <w:rsid w:val="00AA6C70"/>
    <w:rsid w:val="00AB16FD"/>
    <w:rsid w:val="00AB4813"/>
    <w:rsid w:val="00AC4BBE"/>
    <w:rsid w:val="00AC6466"/>
    <w:rsid w:val="00AC7639"/>
    <w:rsid w:val="00AD0373"/>
    <w:rsid w:val="00AD08BB"/>
    <w:rsid w:val="00AD0EC0"/>
    <w:rsid w:val="00AD70D6"/>
    <w:rsid w:val="00AD75BC"/>
    <w:rsid w:val="00AD7BB0"/>
    <w:rsid w:val="00AD7BC9"/>
    <w:rsid w:val="00AE1871"/>
    <w:rsid w:val="00AF1A8C"/>
    <w:rsid w:val="00AF635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793"/>
    <w:rsid w:val="00C46BC1"/>
    <w:rsid w:val="00C5235F"/>
    <w:rsid w:val="00C54CE2"/>
    <w:rsid w:val="00C5684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F43"/>
    <w:rsid w:val="00CA4725"/>
    <w:rsid w:val="00CB6246"/>
    <w:rsid w:val="00CC0A17"/>
    <w:rsid w:val="00CD0F93"/>
    <w:rsid w:val="00CD1BD1"/>
    <w:rsid w:val="00CD528D"/>
    <w:rsid w:val="00CE0C3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6D"/>
    <w:rsid w:val="00D6090A"/>
    <w:rsid w:val="00D62FA3"/>
    <w:rsid w:val="00D63B6F"/>
    <w:rsid w:val="00D64A90"/>
    <w:rsid w:val="00D9410B"/>
    <w:rsid w:val="00D9695B"/>
    <w:rsid w:val="00DA2417"/>
    <w:rsid w:val="00DA3F8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39F"/>
    <w:rsid w:val="00F00D08"/>
    <w:rsid w:val="00F1350D"/>
    <w:rsid w:val="00F15560"/>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58A869"/>
  <w15:docId w15:val="{837DCE62-710D-4E00-AC25-3465B9EC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FA7"/>
  </w:style>
  <w:style w:type="paragraph" w:styleId="BalloonText">
    <w:name w:val="Balloon Text"/>
    <w:basedOn w:val="Normal"/>
    <w:link w:val="BalloonTextChar"/>
    <w:semiHidden/>
    <w:unhideWhenUsed/>
    <w:rsid w:val="00D50C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C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959</Words>
  <Characters>5207</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A4717</vt:lpstr>
    </vt:vector>
  </TitlesOfParts>
  <Manager>R230</Manager>
  <Company>NJ Office of Legislative Services</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A4717</dc:title>
  <dc:subject/>
  <dc:creator>Assemblyman  HOUGHTALING</dc:creator>
  <cp:keywords>A4717|4|EA |131|0|131|F|0|</cp:keywords>
  <dc:description>INTRODUCED SEPTEMBER 21, 2020</dc:description>
  <cp:lastModifiedBy>Todaro, Vivian</cp:lastModifiedBy>
  <cp:revision>2</cp:revision>
  <cp:lastPrinted>2020-10-30T14:03:00Z</cp:lastPrinted>
  <dcterms:created xsi:type="dcterms:W3CDTF">2020-10-30T14:03:00Z</dcterms:created>
  <dcterms:modified xsi:type="dcterms:W3CDTF">2020-10-30T14:03:00Z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