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397E7B" w14:textId="77777777" w:rsidR="009154B2" w:rsidRDefault="00075B3E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TRANSPORTATION AND INDEPENDENT AUTHORITIES</w:t>
      </w:r>
      <w:r w:rsidR="006A5D7B">
        <w:t xml:space="preserve"> COMMITTEE</w:t>
      </w:r>
    </w:p>
    <w:p w14:paraId="12B603A9" w14:textId="77777777" w:rsidR="00C47AF5" w:rsidRPr="004721EF" w:rsidRDefault="00C47AF5" w:rsidP="00ED5E27">
      <w:pPr>
        <w:pStyle w:val="TopofPage1"/>
        <w:rPr>
          <w:sz w:val="24"/>
          <w:szCs w:val="24"/>
        </w:rPr>
      </w:pPr>
    </w:p>
    <w:p w14:paraId="6BB72F1A" w14:textId="77777777"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14:paraId="6D96E7F0" w14:textId="77777777" w:rsidR="00292D7C" w:rsidRPr="005105E1" w:rsidRDefault="00292D7C" w:rsidP="00ED5E27">
      <w:pPr>
        <w:pStyle w:val="TopofPage1"/>
        <w:rPr>
          <w:sz w:val="24"/>
          <w:szCs w:val="24"/>
        </w:rPr>
      </w:pPr>
    </w:p>
    <w:p w14:paraId="514CC6D1" w14:textId="77777777" w:rsidR="00AA5E23" w:rsidRDefault="00075B3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4742</w:t>
      </w:r>
      <w:r w:rsidR="0063703D" w:rsidRPr="00ED5E27">
        <w:rPr>
          <w:b/>
          <w:sz w:val="36"/>
          <w:szCs w:val="36"/>
        </w:rPr>
        <w:t xml:space="preserve"> </w:t>
      </w:r>
    </w:p>
    <w:p w14:paraId="097417AC" w14:textId="77777777" w:rsidR="00D33775" w:rsidRPr="004721EF" w:rsidRDefault="00D33775" w:rsidP="0007575C">
      <w:pPr>
        <w:pStyle w:val="TopofPage1"/>
        <w:rPr>
          <w:sz w:val="24"/>
          <w:szCs w:val="24"/>
        </w:rPr>
      </w:pPr>
    </w:p>
    <w:p w14:paraId="45BCC97F" w14:textId="77777777"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14:paraId="768AE6D3" w14:textId="77777777"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14:paraId="49C616C0" w14:textId="77777777"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10B5D">
        <w:rPr>
          <w:caps/>
          <w:szCs w:val="24"/>
        </w:rPr>
        <w:t>February 22</w:t>
      </w:r>
      <w:r w:rsidR="00075B3E">
        <w:rPr>
          <w:caps/>
          <w:szCs w:val="24"/>
        </w:rPr>
        <w:t>, 2021</w:t>
      </w:r>
    </w:p>
    <w:p w14:paraId="4F63A562" w14:textId="77777777" w:rsidR="003F305E" w:rsidRDefault="003F305E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14:paraId="3CCC6E14" w14:textId="77777777" w:rsidR="003F305E" w:rsidRDefault="003F305E" w:rsidP="003F305E">
      <w:r>
        <w:tab/>
        <w:t>The Assembly Transportation and Independent Authorities Committee reports favorably Assembly Bill No. 4742.</w:t>
      </w:r>
    </w:p>
    <w:p w14:paraId="09A7C811" w14:textId="5EEBE32D" w:rsidR="003F305E" w:rsidRDefault="003F305E" w:rsidP="003F305E">
      <w:pPr>
        <w:rPr>
          <w:spacing w:val="4"/>
          <w:szCs w:val="24"/>
        </w:rPr>
      </w:pPr>
      <w:r>
        <w:tab/>
        <w:t xml:space="preserve">As reported, </w:t>
      </w:r>
      <w:r>
        <w:rPr>
          <w:spacing w:val="4"/>
          <w:szCs w:val="24"/>
        </w:rPr>
        <w:t>t</w:t>
      </w:r>
      <w:r w:rsidRPr="003F305E">
        <w:rPr>
          <w:spacing w:val="4"/>
          <w:szCs w:val="24"/>
        </w:rPr>
        <w:t xml:space="preserve">he bill requires the Chief Administrator (chief administrator) of the New Jersey Motor Vehicle Commission (commission), during the COVID-19 public health emergency, to reserve </w:t>
      </w:r>
      <w:r w:rsidR="00936698">
        <w:rPr>
          <w:spacing w:val="4"/>
          <w:szCs w:val="24"/>
        </w:rPr>
        <w:t xml:space="preserve">either </w:t>
      </w:r>
      <w:r w:rsidRPr="003F305E">
        <w:rPr>
          <w:spacing w:val="4"/>
          <w:szCs w:val="24"/>
        </w:rPr>
        <w:t>one day per week or a certain time each day or each week</w:t>
      </w:r>
      <w:r w:rsidR="00936698">
        <w:rPr>
          <w:spacing w:val="4"/>
          <w:szCs w:val="24"/>
        </w:rPr>
        <w:t xml:space="preserve"> </w:t>
      </w:r>
      <w:r w:rsidRPr="003F305E">
        <w:rPr>
          <w:spacing w:val="4"/>
          <w:szCs w:val="24"/>
        </w:rPr>
        <w:t xml:space="preserve"> at certain commission agency locations to offer appointments exclusively to the following individuals to obtain a REAL ID driver’s license, probationary license, or identification card: (1) </w:t>
      </w:r>
      <w:r w:rsidR="00936698">
        <w:rPr>
          <w:spacing w:val="4"/>
          <w:szCs w:val="24"/>
        </w:rPr>
        <w:t>any individual who is 65 years of age or older</w:t>
      </w:r>
      <w:r w:rsidRPr="003F305E">
        <w:rPr>
          <w:spacing w:val="4"/>
          <w:szCs w:val="24"/>
        </w:rPr>
        <w:t xml:space="preserve"> and (2) customers who, due to a medical condition diagnosed by a licensed medical doctor or osteopathic physician and evidenced by proof, in a form prescribed by the chief administrator, cannot wear masks or face coverings.</w:t>
      </w:r>
    </w:p>
    <w:p w14:paraId="67CD5B25" w14:textId="34B17E7A" w:rsidR="004B2ABF" w:rsidRPr="004B45CD" w:rsidRDefault="003F305E" w:rsidP="004B45CD">
      <w:pPr>
        <w:rPr>
          <w:spacing w:val="4"/>
          <w:szCs w:val="24"/>
        </w:rPr>
      </w:pPr>
      <w:r>
        <w:rPr>
          <w:spacing w:val="4"/>
          <w:szCs w:val="24"/>
        </w:rPr>
        <w:tab/>
        <w:t>As reported, Assembly Bill No. 4742 is identical to Senate Bill No. 2938, which was also reported by the committee on this date.</w:t>
      </w:r>
    </w:p>
    <w:sectPr w:rsidR="004B2ABF" w:rsidRPr="004B45CD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4BA52A" w14:textId="77777777" w:rsidR="005C1175" w:rsidRDefault="005C1175">
      <w:r>
        <w:separator/>
      </w:r>
    </w:p>
  </w:endnote>
  <w:endnote w:type="continuationSeparator" w:id="0">
    <w:p w14:paraId="00CA2501" w14:textId="77777777" w:rsidR="005C1175" w:rsidRDefault="005C1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9EC956" w14:textId="77777777" w:rsidR="005C1175" w:rsidRDefault="005C1175">
      <w:r>
        <w:separator/>
      </w:r>
    </w:p>
  </w:footnote>
  <w:footnote w:type="continuationSeparator" w:id="0">
    <w:p w14:paraId="56964E20" w14:textId="77777777" w:rsidR="005C1175" w:rsidRDefault="005C1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BD7ADA" w14:textId="6D3A0F1D" w:rsidR="00662ED4" w:rsidRDefault="004B45CD" w:rsidP="004B45C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2B11595B" w14:textId="77777777" w:rsidR="004B45CD" w:rsidRDefault="004B45CD" w:rsidP="004B45C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B3E"/>
    <w:rsid w:val="00010CB9"/>
    <w:rsid w:val="0001205A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5B3E"/>
    <w:rsid w:val="000778F3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305E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242B"/>
    <w:rsid w:val="00493065"/>
    <w:rsid w:val="00496DD1"/>
    <w:rsid w:val="004A1E29"/>
    <w:rsid w:val="004A1E4D"/>
    <w:rsid w:val="004A391C"/>
    <w:rsid w:val="004A7696"/>
    <w:rsid w:val="004B2ABF"/>
    <w:rsid w:val="004B4174"/>
    <w:rsid w:val="004B45CD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10B5D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17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B7799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6698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178C"/>
    <w:rsid w:val="00A07166"/>
    <w:rsid w:val="00A11FB9"/>
    <w:rsid w:val="00A171B3"/>
    <w:rsid w:val="00A17F38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B64B6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079B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  <w:rsid w:val="00FF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4:docId w14:val="0862DAE5"/>
  <w15:docId w15:val="{53DDC69F-428B-4E4A-A4D1-BF1B6AFA9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167</Words>
  <Characters>924</Characters>
  <Application>Microsoft Office Word</Application>
  <DocSecurity>0</DocSecurity>
  <Lines>27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A4742 TRANSPORTATION AND INDEPENDENT AUTHORITIES Statement JANUARY 25, 2021</vt:lpstr>
    </vt:vector>
  </TitlesOfParts>
  <Manager>R230</Manager>
  <Company>NJ OLS DMU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A4742 ATR Statement 2/22/21</dc:title>
  <dc:subject/>
  <dc:creator>Assembly ATR</dc:creator>
  <cp:keywords>A4742|1|AU |270|0|0|!||</cp:keywords>
  <dc:description/>
  <cp:lastModifiedBy>Bektas, Brenda</cp:lastModifiedBy>
  <cp:revision>2</cp:revision>
  <cp:lastPrinted>2021-02-19T16:02:00Z</cp:lastPrinted>
  <dcterms:created xsi:type="dcterms:W3CDTF">2021-02-23T18:37:00Z</dcterms:created>
  <dcterms:modified xsi:type="dcterms:W3CDTF">2021-02-23T18:37:00Z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