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E28" w:rsidRDefault="00021E28" w:rsidP="00021E28">
      <w:pPr>
        <w:pStyle w:val="bpuBill"/>
      </w:pPr>
      <w:bookmarkStart w:id="0" w:name="bpuFrontPg"/>
      <w:bookmarkEnd w:id="0"/>
      <w:r>
        <w:t xml:space="preserve">ASSEMBLY, No. 4793 </w:t>
      </w:r>
    </w:p>
    <w:p w:rsidR="00021E28" w:rsidRPr="009D38FF" w:rsidRDefault="00021E28" w:rsidP="00021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1342" r:id="rId7"/>
        </w:object>
      </w:r>
    </w:p>
    <w:p w:rsidR="00021E28" w:rsidRDefault="00021E28" w:rsidP="00021E28">
      <w:pPr>
        <w:pStyle w:val="bpuState"/>
      </w:pPr>
      <w:r>
        <w:t>STATE OF NEW JERSEY</w:t>
      </w:r>
    </w:p>
    <w:p w:rsidR="00021E28" w:rsidRDefault="00021E28" w:rsidP="00021E28">
      <w:pPr>
        <w:pStyle w:val="bpuLegislature"/>
      </w:pPr>
      <w:r>
        <w:t>219th LEGISLATURE</w:t>
      </w:r>
    </w:p>
    <w:p w:rsidR="00021E28" w:rsidRDefault="00021E28" w:rsidP="00021E28">
      <w:pPr>
        <w:pStyle w:val="bpuWpGraphic"/>
      </w:pPr>
      <w:r>
        <w:object w:dxaOrig="8985" w:dyaOrig="255">
          <v:shape id="_x0000_i1026" type="#_x0000_t75" style="width:6in;height:12pt" o:ole="">
            <v:imagedata r:id="rId6" o:title=""/>
          </v:shape>
          <o:OLEObject Type="Embed" ProgID="WPWin6.1" ShapeID="_x0000_i1026" DrawAspect="Content" ObjectID="_1682321343" r:id="rId8"/>
        </w:object>
      </w:r>
      <w:r>
        <w:t xml:space="preserve">  </w:t>
      </w:r>
    </w:p>
    <w:p w:rsidR="00021E28" w:rsidRDefault="00021E28" w:rsidP="00021E28">
      <w:pPr>
        <w:pStyle w:val="bpuIntro"/>
      </w:pPr>
      <w:r>
        <w:t>INTRODUCED OCTOBER 19, 2020</w:t>
      </w:r>
    </w:p>
    <w:p w:rsidR="00021E28" w:rsidRDefault="00021E28" w:rsidP="00021E28">
      <w:pPr>
        <w:pStyle w:val="bpuIntro"/>
      </w:pPr>
    </w:p>
    <w:p w:rsidR="00021E28" w:rsidRDefault="00021E28" w:rsidP="00021E28">
      <w:pPr>
        <w:pStyle w:val="bpuIntro"/>
        <w:sectPr w:rsidR="00021E28" w:rsidSect="009D03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1E28" w:rsidRDefault="00021E28" w:rsidP="00021E28">
      <w:pPr>
        <w:pStyle w:val="bpuIntro"/>
      </w:pPr>
    </w:p>
    <w:p w:rsidR="00021E28" w:rsidRDefault="00021E28" w:rsidP="00021E28">
      <w:pPr>
        <w:pStyle w:val="bpuSponsor"/>
      </w:pPr>
      <w:r>
        <w:t>Sponsored by:</w:t>
      </w:r>
    </w:p>
    <w:p w:rsidR="00021E28" w:rsidRDefault="00021E28" w:rsidP="00021E28">
      <w:pPr>
        <w:pStyle w:val="bpuSponsor"/>
      </w:pPr>
      <w:r>
        <w:t>Assemblywoman  BETTYLOU DECROCE</w:t>
      </w:r>
    </w:p>
    <w:p w:rsidR="00021E28" w:rsidRDefault="00021E28" w:rsidP="00021E28">
      <w:pPr>
        <w:pStyle w:val="bpuSponsor"/>
      </w:pPr>
      <w:r>
        <w:t>District 26 (Essex, Morris and Passaic)</w:t>
      </w:r>
    </w:p>
    <w:p w:rsidR="00021E28" w:rsidRDefault="00CF4267" w:rsidP="00CF4267">
      <w:pPr>
        <w:pStyle w:val="bpuSponsor"/>
      </w:pPr>
      <w:r>
        <w:t>Assemblywoman  VALERIE VAINIERI HUTTLE</w:t>
      </w:r>
    </w:p>
    <w:p w:rsidR="00CF4267" w:rsidRDefault="00CF4267" w:rsidP="00CF4267">
      <w:pPr>
        <w:pStyle w:val="bpuSponsor"/>
      </w:pPr>
      <w:r>
        <w:t>District 37 (Bergen)</w:t>
      </w:r>
    </w:p>
    <w:p w:rsidR="00CF4267" w:rsidRDefault="003C5DA0" w:rsidP="003C5DA0">
      <w:pPr>
        <w:pStyle w:val="bpuSponsor"/>
      </w:pPr>
      <w:r>
        <w:t>Assemblyman  KEVIN J. ROONEY</w:t>
      </w:r>
    </w:p>
    <w:p w:rsidR="003C5DA0" w:rsidRDefault="003C5DA0" w:rsidP="003C5DA0">
      <w:pPr>
        <w:pStyle w:val="bpuSponsor"/>
      </w:pPr>
      <w:r>
        <w:t>District 40 (Bergen, Essex, Morris and Passaic)</w:t>
      </w:r>
    </w:p>
    <w:p w:rsidR="003C5DA0" w:rsidRDefault="007C7152" w:rsidP="007C7152">
      <w:pPr>
        <w:pStyle w:val="bpuSponsor"/>
      </w:pPr>
      <w:r>
        <w:t>Assemblyman  THOMAS P. GIBLIN</w:t>
      </w:r>
    </w:p>
    <w:p w:rsidR="007C7152" w:rsidRDefault="007C7152" w:rsidP="007C7152">
      <w:pPr>
        <w:pStyle w:val="bpuSponsor"/>
      </w:pPr>
      <w:r>
        <w:t>District 34 (Essex and Passaic)</w:t>
      </w:r>
    </w:p>
    <w:p w:rsidR="007C7152" w:rsidRPr="007C7152" w:rsidRDefault="007C7152" w:rsidP="007C7152">
      <w:pPr>
        <w:pStyle w:val="bpuSponsor"/>
      </w:pPr>
    </w:p>
    <w:p w:rsidR="00474447" w:rsidRDefault="0009778D" w:rsidP="0009778D">
      <w:pPr>
        <w:pStyle w:val="bpuSponsor"/>
      </w:pPr>
      <w:bookmarkStart w:id="1" w:name="_GoBack"/>
      <w:bookmarkEnd w:id="1"/>
      <w:r>
        <w:t>Co-Sponsored by:</w:t>
      </w:r>
    </w:p>
    <w:p w:rsidR="0009778D" w:rsidRDefault="0009778D" w:rsidP="0009778D">
      <w:pPr>
        <w:pStyle w:val="bpuSponsor"/>
      </w:pPr>
      <w:r w:rsidRPr="0009778D">
        <w:t>Assemblywomen Carter, Gove, Assemblymen Dancer, Taliaferro, Caputo, Holley, Auth, Assemblywomen Sumter, Stanfield, Assemblymen Verrelli, Scharfenberger, Assemblywoman N.Munoz, Assemblymen DePhillips, DiMaio, Peterson, Assemblywoman Dunn, Assemblymen Thomson and Bergen</w:t>
      </w:r>
    </w:p>
    <w:p w:rsidR="0009778D" w:rsidRPr="0009778D" w:rsidRDefault="0009778D" w:rsidP="0009778D"/>
    <w:p w:rsidR="009D0337" w:rsidRPr="00156451" w:rsidRDefault="009D0337" w:rsidP="00156451"/>
    <w:p w:rsidR="00021E28" w:rsidRDefault="00021E28" w:rsidP="00021E28">
      <w:pPr>
        <w:pStyle w:val="bpuSponsor"/>
      </w:pPr>
    </w:p>
    <w:p w:rsidR="00021E28" w:rsidRDefault="00021E28" w:rsidP="00021E28">
      <w:pPr>
        <w:pStyle w:val="bpuSponsor"/>
      </w:pPr>
    </w:p>
    <w:p w:rsidR="00021E28" w:rsidRDefault="00021E28" w:rsidP="00021E28">
      <w:pPr>
        <w:pStyle w:val="bpuSponsor"/>
      </w:pPr>
      <w:r>
        <w:t>SYNOPSIS</w:t>
      </w:r>
    </w:p>
    <w:p w:rsidR="00021E28" w:rsidRDefault="00021E28" w:rsidP="00021E28">
      <w:pPr>
        <w:pStyle w:val="bpuNormText"/>
      </w:pPr>
      <w:r>
        <w:tab/>
        <w:t xml:space="preserve">Authorizes any member of the Legislature to perform all functions of notary public. </w:t>
      </w:r>
    </w:p>
    <w:p w:rsidR="00021E28" w:rsidRDefault="00021E28" w:rsidP="00021E28">
      <w:pPr>
        <w:pStyle w:val="bpuNormText"/>
      </w:pPr>
    </w:p>
    <w:p w:rsidR="00021E28" w:rsidRDefault="00021E28" w:rsidP="00021E28">
      <w:pPr>
        <w:pStyle w:val="bpuSponsor"/>
      </w:pPr>
      <w:r>
        <w:t xml:space="preserve">CURRENT VERSION OF TEXT </w:t>
      </w:r>
    </w:p>
    <w:p w:rsidR="00021E28" w:rsidRDefault="00021E28" w:rsidP="00021E28">
      <w:pPr>
        <w:pStyle w:val="bpuNormText"/>
      </w:pPr>
      <w:r>
        <w:tab/>
        <w:t>As introduced.</w:t>
      </w:r>
    </w:p>
    <w:p w:rsidR="00021E28" w:rsidRDefault="00021E28" w:rsidP="00021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1E28" w:rsidRDefault="00021E28" w:rsidP="008916EC">
      <w:pPr>
        <w:pStyle w:val="FronterPage"/>
        <w:tabs>
          <w:tab w:val="clear" w:pos="720"/>
          <w:tab w:val="clear" w:pos="1440"/>
          <w:tab w:val="clear" w:pos="2160"/>
          <w:tab w:val="clear" w:pos="2880"/>
          <w:tab w:val="clear" w:pos="3600"/>
          <w:tab w:val="clear" w:pos="4320"/>
          <w:tab w:val="clear" w:pos="5040"/>
        </w:tabs>
        <w:sectPr w:rsidR="00021E28" w:rsidSect="00021E28">
          <w:type w:val="continuous"/>
          <w:pgSz w:w="12240" w:h="20160" w:code="5"/>
          <w:pgMar w:top="1440" w:right="2275" w:bottom="1440" w:left="2275" w:header="72" w:footer="720" w:gutter="0"/>
          <w:pgNumType w:start="1"/>
          <w:cols w:space="720"/>
          <w:docGrid w:linePitch="360"/>
        </w:sectPr>
      </w:pPr>
    </w:p>
    <w:p w:rsidR="00686AEB" w:rsidRPr="00677316" w:rsidRDefault="000C02B2" w:rsidP="003E47BA">
      <w:pPr>
        <w:pStyle w:val="HangingAnAct"/>
        <w:rPr>
          <w:rStyle w:val="HangingAnActChar"/>
        </w:rPr>
      </w:pPr>
      <w:r>
        <w:rPr>
          <w:rStyle w:val="BillHead"/>
        </w:rPr>
        <w:lastRenderedPageBreak/>
        <w:t>An Act</w:t>
      </w:r>
      <w:r w:rsidR="00686AEB" w:rsidRPr="006B7FA7">
        <w:rPr>
          <w:rStyle w:val="HangingAnActChar"/>
        </w:rPr>
        <w:t xml:space="preserve"> </w:t>
      </w:r>
      <w:r w:rsidR="00C7771B">
        <w:rPr>
          <w:rStyle w:val="HangingAnActChar"/>
        </w:rPr>
        <w:t xml:space="preserve">concerning notaries public, amending </w:t>
      </w:r>
      <w:r w:rsidR="00C7771B">
        <w:t xml:space="preserve">R.S.46:14-6.1 and supplementing Title 46 of the Revised Statutes. </w:t>
      </w:r>
    </w:p>
    <w:p w:rsidR="000B1054" w:rsidRPr="00D71D68" w:rsidRDefault="000B1054" w:rsidP="000B1054"/>
    <w:p w:rsidR="00686AEB" w:rsidRPr="00AA7880" w:rsidRDefault="00686AEB" w:rsidP="00686AEB">
      <w:r>
        <w:tab/>
      </w:r>
      <w:r w:rsidR="000C02B2">
        <w:rPr>
          <w:rStyle w:val="BillHeading2"/>
        </w:rPr>
        <w:t>Be It Enacted</w:t>
      </w:r>
      <w:r>
        <w:rPr>
          <w:rStyle w:val="BillHeading2"/>
        </w:rPr>
        <w:t xml:space="preserve"> </w:t>
      </w:r>
      <w:r w:rsidR="000C02B2">
        <w:rPr>
          <w:rStyle w:val="BillLanguage"/>
        </w:rPr>
        <w:t>by the Senate and General Assembly of the State of New Jersey:</w:t>
      </w:r>
    </w:p>
    <w:p w:rsidR="00686AEB" w:rsidRDefault="00686AEB" w:rsidP="00686AEB"/>
    <w:p w:rsidR="00140DFF" w:rsidRDefault="00140DFF" w:rsidP="00140DFF">
      <w:r>
        <w:tab/>
        <w:t xml:space="preserve">1. </w:t>
      </w:r>
      <w:r w:rsidR="007419A5">
        <w:t xml:space="preserve"> </w:t>
      </w:r>
      <w:r w:rsidR="004A4B86">
        <w:t>R.S.46:14-6.1 is amended to read as follows:</w:t>
      </w:r>
    </w:p>
    <w:p w:rsidR="0094289F" w:rsidRDefault="004A4B86" w:rsidP="004A4B86">
      <w:r>
        <w:tab/>
        <w:t xml:space="preserve">46:14-6.1.  Officers authorized to take acknowledgments.  </w:t>
      </w:r>
    </w:p>
    <w:p w:rsidR="004A4B86" w:rsidRDefault="0094289F" w:rsidP="004A4B86">
      <w:r>
        <w:tab/>
      </w:r>
      <w:r w:rsidR="004A4B86">
        <w:t xml:space="preserve">a. </w:t>
      </w:r>
      <w:r w:rsidR="007419A5">
        <w:t xml:space="preserve"> </w:t>
      </w:r>
      <w:r w:rsidR="004A4B86">
        <w:t xml:space="preserve">The officers of this State authorized to take acknowledgments or proofs in this State, or in any other United States or foreign jurisdiction, are:  </w:t>
      </w:r>
    </w:p>
    <w:p w:rsidR="004A4B86" w:rsidRDefault="004A4B86" w:rsidP="004A4B86">
      <w:r>
        <w:tab/>
        <w:t xml:space="preserve"> (1)  an attorney-at-law;</w:t>
      </w:r>
    </w:p>
    <w:p w:rsidR="004A4B86" w:rsidRDefault="004A4B86" w:rsidP="004A4B86">
      <w:r>
        <w:tab/>
        <w:t xml:space="preserve"> (2)  a notary public;</w:t>
      </w:r>
    </w:p>
    <w:p w:rsidR="004A4B86" w:rsidRDefault="004A4B86" w:rsidP="004A4B86">
      <w:r>
        <w:tab/>
        <w:t xml:space="preserve"> (3)  a county clerk or deputy county clerk;</w:t>
      </w:r>
    </w:p>
    <w:p w:rsidR="004A4B86" w:rsidRDefault="004A4B86" w:rsidP="004A4B86">
      <w:r>
        <w:tab/>
        <w:t xml:space="preserve"> (4)  a register of deeds and mortgages or a deputy register;</w:t>
      </w:r>
    </w:p>
    <w:p w:rsidR="004A4B86" w:rsidRDefault="004A4B86" w:rsidP="004A4B86">
      <w:pPr>
        <w:rPr>
          <w:u w:val="single"/>
        </w:rPr>
      </w:pPr>
      <w:r>
        <w:tab/>
        <w:t xml:space="preserve"> (5)  a surrogate or deputy surrogate</w:t>
      </w:r>
      <w:r>
        <w:rPr>
          <w:u w:val="single"/>
        </w:rPr>
        <w:t>;</w:t>
      </w:r>
    </w:p>
    <w:p w:rsidR="004A4B86" w:rsidRDefault="004A4B86" w:rsidP="004A4B86">
      <w:r w:rsidRPr="004A4B86">
        <w:tab/>
        <w:t xml:space="preserve"> </w:t>
      </w:r>
      <w:r>
        <w:rPr>
          <w:u w:val="single"/>
        </w:rPr>
        <w:t>(6)  a member of the State Legislature</w:t>
      </w:r>
      <w:r>
        <w:t>.</w:t>
      </w:r>
    </w:p>
    <w:p w:rsidR="004A4B86" w:rsidRDefault="004A4B86" w:rsidP="004A4B86">
      <w:r>
        <w:tab/>
        <w:t xml:space="preserve"> b.   The officers authorized to take acknowledgments or proofs, in addition to those listed in subsection a., are:  </w:t>
      </w:r>
    </w:p>
    <w:p w:rsidR="004A4B86" w:rsidRDefault="004A4B86" w:rsidP="004A4B86">
      <w:r>
        <w:tab/>
        <w:t xml:space="preserve"> (1)  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p>
    <w:p w:rsidR="004A4B86" w:rsidRDefault="004A4B86" w:rsidP="004A4B86">
      <w:r>
        <w:tab/>
        <w:t xml:space="preserve"> (2)  a foreign commissioner of deeds for New Jersey within the jurisdiction of the commission;  </w:t>
      </w:r>
    </w:p>
    <w:p w:rsidR="004A4B86" w:rsidRDefault="004A4B86" w:rsidP="004A4B86">
      <w:r>
        <w:tab/>
        <w:t xml:space="preserve"> (3)  a foreign service or consular officer or other representative of the United States to any foreign nation, within the territory of that nation.  </w:t>
      </w:r>
    </w:p>
    <w:p w:rsidR="004A4B86" w:rsidRDefault="00DC4E31" w:rsidP="004A4B86">
      <w:r>
        <w:t>(cf: P.L.</w:t>
      </w:r>
      <w:r w:rsidR="004A4B86">
        <w:t>1991,</w:t>
      </w:r>
      <w:r>
        <w:t xml:space="preserve"> </w:t>
      </w:r>
      <w:r w:rsidR="004A4B86">
        <w:t>c.308,</w:t>
      </w:r>
      <w:r>
        <w:t xml:space="preserve"> </w:t>
      </w:r>
      <w:r w:rsidR="004A4B86">
        <w:t>s.1</w:t>
      </w:r>
      <w:r>
        <w:t>)</w:t>
      </w:r>
      <w:r w:rsidR="004A4B86">
        <w:t xml:space="preserve"> </w:t>
      </w:r>
    </w:p>
    <w:p w:rsidR="004A4B86" w:rsidRDefault="004A4B86" w:rsidP="00140DFF"/>
    <w:p w:rsidR="00140DFF" w:rsidRDefault="00140DFF" w:rsidP="00140DFF">
      <w:r>
        <w:tab/>
        <w:t>2.</w:t>
      </w:r>
      <w:r w:rsidR="007419A5">
        <w:t xml:space="preserve"> </w:t>
      </w:r>
      <w:r>
        <w:t xml:space="preserve"> (New sec</w:t>
      </w:r>
      <w:r w:rsidR="004A4B86">
        <w:t xml:space="preserve">tion) </w:t>
      </w:r>
      <w:r w:rsidR="007419A5">
        <w:t xml:space="preserve"> </w:t>
      </w:r>
      <w:r w:rsidRPr="004139B3">
        <w:t>a.</w:t>
      </w:r>
      <w:r w:rsidR="0094289F">
        <w:t xml:space="preserve"> </w:t>
      </w:r>
      <w:r w:rsidR="007419A5">
        <w:t xml:space="preserve"> </w:t>
      </w:r>
      <w:r w:rsidR="0094289F">
        <w:t>(1)</w:t>
      </w:r>
      <w:r w:rsidRPr="004139B3">
        <w:t xml:space="preserve"> A </w:t>
      </w:r>
      <w:r w:rsidR="00DC4E31">
        <w:t>member of the State Legislature</w:t>
      </w:r>
      <w:r w:rsidRPr="004139B3">
        <w:t xml:space="preserve"> who validates an affidavit, acknowledgment, proof, oath, or affirmation taken before </w:t>
      </w:r>
      <w:r w:rsidR="00C74E46">
        <w:t>the member</w:t>
      </w:r>
      <w:r w:rsidRPr="004139B3">
        <w:t xml:space="preserve"> in accordance with the provisions of chapter 14 of Title 46 of the Revised Statutes or R.S.41:2-1 </w:t>
      </w:r>
      <w:r w:rsidRPr="00AB2DA8">
        <w:t xml:space="preserve">may, but shall not be required to, affix a </w:t>
      </w:r>
      <w:r w:rsidR="0094289F">
        <w:t xml:space="preserve">raised </w:t>
      </w:r>
      <w:r w:rsidRPr="00AB2DA8">
        <w:t>seal to the document indicating</w:t>
      </w:r>
      <w:r w:rsidRPr="004139B3">
        <w:t xml:space="preserve"> that he </w:t>
      </w:r>
      <w:r w:rsidR="00C74E46">
        <w:t xml:space="preserve">or she </w:t>
      </w:r>
      <w:r w:rsidRPr="004139B3">
        <w:t>is a</w:t>
      </w:r>
      <w:r w:rsidR="00DC4E31">
        <w:t xml:space="preserve"> member of the Legislature </w:t>
      </w:r>
      <w:r w:rsidRPr="004139B3">
        <w:t xml:space="preserve">of the State of New Jersey and, as such, is authorized by statute to perform such validations. </w:t>
      </w:r>
    </w:p>
    <w:p w:rsidR="007419A5" w:rsidRDefault="0094289F" w:rsidP="007419A5">
      <w:r>
        <w:tab/>
        <w:t xml:space="preserve">(2) </w:t>
      </w:r>
      <w:r w:rsidR="007419A5">
        <w:t xml:space="preserve"> </w:t>
      </w:r>
      <w:r>
        <w:t xml:space="preserve">The seal, which shall be provided by the </w:t>
      </w:r>
      <w:r w:rsidR="00A454C3">
        <w:t xml:space="preserve">State Treasurer </w:t>
      </w:r>
      <w:r>
        <w:t xml:space="preserve">to </w:t>
      </w:r>
      <w:r w:rsidR="00A454C3">
        <w:t>a</w:t>
      </w:r>
      <w:r>
        <w:t xml:space="preserve"> member of the Legislature upon request, shall include a depiction of </w:t>
      </w:r>
      <w:r w:rsidR="007419A5">
        <w:br w:type="page"/>
      </w:r>
    </w:p>
    <w:p w:rsidR="0094289F" w:rsidRPr="004139B3" w:rsidRDefault="0094289F" w:rsidP="00140DFF">
      <w:r>
        <w:lastRenderedPageBreak/>
        <w:t xml:space="preserve">the State Seal.  Any legislator </w:t>
      </w:r>
      <w:r w:rsidR="00A454C3">
        <w:t>using such a seal shall return the seal to the State Treasurer upon leaving office.</w:t>
      </w:r>
      <w:r>
        <w:t xml:space="preserve">   </w:t>
      </w:r>
    </w:p>
    <w:p w:rsidR="00140DFF" w:rsidRPr="004139B3" w:rsidRDefault="00140DFF" w:rsidP="00140DFF">
      <w:r w:rsidRPr="004139B3">
        <w:tab/>
        <w:t>b.</w:t>
      </w:r>
      <w:r>
        <w:tab/>
      </w:r>
      <w:r w:rsidRPr="004139B3">
        <w:t xml:space="preserve">Validation of an affidavit, acknowledgment, proof, oath, or affirmation by </w:t>
      </w:r>
      <w:r w:rsidR="00DC4E31" w:rsidRPr="004139B3">
        <w:t>a</w:t>
      </w:r>
      <w:r w:rsidR="00DC4E31">
        <w:t xml:space="preserve"> member of the Legislature </w:t>
      </w:r>
      <w:r w:rsidRPr="004139B3">
        <w:t xml:space="preserve">pursuant to subsection a. of this section shall have the same force and effect as validation and the affixing of a seal by a notary public. </w:t>
      </w:r>
    </w:p>
    <w:p w:rsidR="00140DFF" w:rsidRPr="004139B3" w:rsidRDefault="00140DFF" w:rsidP="00140DFF"/>
    <w:p w:rsidR="00DC4E31" w:rsidRDefault="00140DFF" w:rsidP="00DC4E31">
      <w:r w:rsidRPr="004139B3">
        <w:tab/>
      </w:r>
      <w:r w:rsidR="00DC4E31">
        <w:t>3</w:t>
      </w:r>
      <w:r w:rsidRPr="004139B3">
        <w:t>.</w:t>
      </w:r>
      <w:r w:rsidR="00DC4E31">
        <w:t xml:space="preserve"> The State Treasurer, pursuant to the “Administrative Procedure Act,” P.L.1968, c.410 (C.52:14B-1 et seq.), </w:t>
      </w:r>
      <w:r w:rsidR="003C5775">
        <w:t xml:space="preserve">shall </w:t>
      </w:r>
      <w:r w:rsidR="00DC4E31">
        <w:t>adopt rules and regulations necessary to effectuate the purposes of this act.</w:t>
      </w:r>
    </w:p>
    <w:p w:rsidR="00DC4E31" w:rsidRDefault="00DC4E31" w:rsidP="00DC4E31"/>
    <w:p w:rsidR="00140DFF" w:rsidRDefault="007419A5" w:rsidP="00DC4E31">
      <w:r>
        <w:tab/>
        <w:t>4.</w:t>
      </w:r>
      <w:r>
        <w:tab/>
      </w:r>
      <w:r w:rsidR="00140DFF" w:rsidRPr="004139B3">
        <w:t xml:space="preserve">This act shall take effect </w:t>
      </w:r>
      <w:r w:rsidR="00DC4E31">
        <w:t>on the 90</w:t>
      </w:r>
      <w:r w:rsidR="00DC4E31" w:rsidRPr="00DC4E31">
        <w:rPr>
          <w:vertAlign w:val="superscript"/>
        </w:rPr>
        <w:t>th</w:t>
      </w:r>
      <w:r w:rsidR="00DC4E31">
        <w:t xml:space="preserve"> day following enactment except the State Treasurer may take any anticipatory administrative action in advance as shall be necessary for the implementation of this act.</w:t>
      </w:r>
      <w:r w:rsidR="00DC4E31" w:rsidRPr="004139B3">
        <w:t xml:space="preserve"> </w:t>
      </w:r>
    </w:p>
    <w:p w:rsidR="00140DFF" w:rsidRDefault="00140DFF" w:rsidP="00140DFF"/>
    <w:p w:rsidR="00140DFF" w:rsidRDefault="00140DFF" w:rsidP="00140DFF"/>
    <w:p w:rsidR="00140DFF" w:rsidRDefault="00140DFF" w:rsidP="00140DFF">
      <w:pPr>
        <w:jc w:val="center"/>
      </w:pPr>
      <w:r>
        <w:t>STATEMENT</w:t>
      </w:r>
    </w:p>
    <w:p w:rsidR="00140DFF" w:rsidRDefault="00140DFF" w:rsidP="00140DFF">
      <w:pPr>
        <w:jc w:val="center"/>
      </w:pPr>
    </w:p>
    <w:p w:rsidR="0070391C" w:rsidRDefault="00140DFF" w:rsidP="00140DFF">
      <w:r>
        <w:tab/>
        <w:t xml:space="preserve">This bill would authorize </w:t>
      </w:r>
      <w:r w:rsidR="003C5775">
        <w:t xml:space="preserve">members of the Legislature </w:t>
      </w:r>
      <w:r w:rsidR="00C7771B">
        <w:t xml:space="preserve">to perform </w:t>
      </w:r>
      <w:r w:rsidR="00656C5B">
        <w:t>all</w:t>
      </w:r>
      <w:r w:rsidR="00C7771B">
        <w:t xml:space="preserve"> function</w:t>
      </w:r>
      <w:r w:rsidR="00656C5B">
        <w:t>s</w:t>
      </w:r>
      <w:r w:rsidR="00C7771B">
        <w:t xml:space="preserve"> of notaries public</w:t>
      </w:r>
      <w:r w:rsidR="0070391C">
        <w:t>, and to affix a raised seal to notarized documents.</w:t>
      </w:r>
    </w:p>
    <w:p w:rsidR="0070391C" w:rsidRDefault="0070391C" w:rsidP="0070391C">
      <w:r>
        <w:tab/>
      </w:r>
      <w:r w:rsidR="00A07A2F">
        <w:t>Currently, legislators are authorized to perform some notarial functions pursuant to</w:t>
      </w:r>
      <w:r>
        <w:t xml:space="preserve"> </w:t>
      </w:r>
      <w:r w:rsidR="00A07A2F">
        <w:t>R.S.41:2-1. This statute provides that</w:t>
      </w:r>
      <w:r>
        <w:t xml:space="preserve"> </w:t>
      </w:r>
      <w:r w:rsidR="00A07A2F">
        <w:t xml:space="preserve">legislators </w:t>
      </w:r>
      <w:r>
        <w:t xml:space="preserve">are authorized to take </w:t>
      </w:r>
      <w:r w:rsidRPr="0070391C">
        <w:t>oaths, affirmations</w:t>
      </w:r>
      <w:r>
        <w:t>,</w:t>
      </w:r>
      <w:r w:rsidRPr="0070391C">
        <w:t xml:space="preserve"> and affidavits</w:t>
      </w:r>
      <w:r>
        <w:t>.  Under th</w:t>
      </w:r>
      <w:r w:rsidR="00A07A2F">
        <w:t>e</w:t>
      </w:r>
      <w:r>
        <w:t xml:space="preserve"> bill, </w:t>
      </w:r>
      <w:r w:rsidR="00895E1F">
        <w:t>members of the Legislature</w:t>
      </w:r>
      <w:r>
        <w:t xml:space="preserve"> would also be authorized to take acknowledgements or proofs.  Currently, under R.S.46:14-6.1, acknowledgements or proofs may be taken </w:t>
      </w:r>
      <w:r w:rsidR="00A07A2F">
        <w:t xml:space="preserve">only </w:t>
      </w:r>
      <w:r>
        <w:t>by an attorney-at-law, a notary public, a county clerk or deputy county clerk, a register of deeds and mortgages or a deputy register, a surrogate or deputy surrogate</w:t>
      </w:r>
      <w:r w:rsidR="00A07A2F">
        <w:t>, and certain federal officials and officials of other states</w:t>
      </w:r>
      <w:r>
        <w:t xml:space="preserve">. </w:t>
      </w:r>
    </w:p>
    <w:p w:rsidR="00A07A2F" w:rsidRDefault="0070391C" w:rsidP="00A07A2F">
      <w:r>
        <w:tab/>
        <w:t>The bill also provides that a member of the Legislature who va</w:t>
      </w:r>
      <w:r w:rsidR="00140DFF">
        <w:t xml:space="preserve">lidates an affidavit, acknowledgment, proof, oath, or affirmation </w:t>
      </w:r>
      <w:r w:rsidR="00A07A2F">
        <w:t xml:space="preserve">may, but would not be required to, affix a raised seal to the document indicating that he </w:t>
      </w:r>
      <w:r w:rsidR="00C74E46">
        <w:t xml:space="preserve">or she </w:t>
      </w:r>
      <w:r w:rsidR="00A07A2F">
        <w:t xml:space="preserve">is a member of the Legislature of the State of New Jersey and, as such, is authorized by statute to perform such validations. The seal, which would be provided by the State Treasurer to a member of the Legislature upon request, would include a depiction of the State Seal.  The bill provides that any legislator using such a seal would be required to return </w:t>
      </w:r>
      <w:r w:rsidR="00D23B57">
        <w:t>it</w:t>
      </w:r>
      <w:r w:rsidR="00A07A2F">
        <w:t xml:space="preserve"> to the State Treasurer upon leaving office.   </w:t>
      </w:r>
    </w:p>
    <w:p w:rsidR="00140DFF" w:rsidRDefault="00140DFF" w:rsidP="00140DFF">
      <w:r>
        <w:tab/>
        <w:t>The bill specifies that the validation of an affidavit, acknowledgment, proof, oath, or affirmation by a</w:t>
      </w:r>
      <w:r w:rsidR="00A07A2F">
        <w:t xml:space="preserve"> member of the Legislature</w:t>
      </w:r>
      <w:r>
        <w:t xml:space="preserve"> in accordance with the bill would have the same force and effect as validation by a notary public. </w:t>
      </w:r>
    </w:p>
    <w:sectPr w:rsidR="00140DFF" w:rsidSect="007419A5">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0F2" w:rsidRDefault="006F60F2">
      <w:r>
        <w:separator/>
      </w:r>
    </w:p>
  </w:endnote>
  <w:endnote w:type="continuationSeparator" w:id="0">
    <w:p w:rsidR="006F60F2" w:rsidRDefault="006F6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267" w:rsidRDefault="009D0337" w:rsidP="009D0337">
    <w:pPr>
      <w:pStyle w:val="sponUdate"/>
    </w:pPr>
    <w:r>
      <w:t>(Sponsorship Updated As Of: 5/</w:t>
    </w:r>
    <w:r w:rsidR="00513C3D">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2B2" w:rsidRPr="00921C91" w:rsidRDefault="000C02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02B2" w:rsidRPr="00921C91" w:rsidRDefault="000C02B2">
    <w:pPr>
      <w:pStyle w:val="Footer"/>
      <w:rPr>
        <w:szCs w:val="18"/>
      </w:rPr>
    </w:pPr>
  </w:p>
  <w:p w:rsidR="000C02B2" w:rsidRPr="00921C91" w:rsidRDefault="000C02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0F2" w:rsidRDefault="006F60F2">
      <w:r>
        <w:separator/>
      </w:r>
    </w:p>
  </w:footnote>
  <w:footnote w:type="continuationSeparator" w:id="0">
    <w:p w:rsidR="006F60F2" w:rsidRDefault="006F6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12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1E28" w:rsidRDefault="00021E28" w:rsidP="00021E28">
    <w:pPr>
      <w:pStyle w:val="bpuHeadSpon"/>
    </w:pPr>
    <w:r w:rsidRPr="00021E28">
      <w:rPr>
        <w:rStyle w:val="bpuHeadSponChar"/>
      </w:rPr>
      <w:t>A4793</w:t>
    </w:r>
    <w:r>
      <w:t xml:space="preserve"> B.DECROCE</w:t>
    </w:r>
    <w:r w:rsidR="00CF4267">
      <w:t>, VAINIERI HUTTLE</w:t>
    </w:r>
  </w:p>
  <w:p w:rsidR="00021E28" w:rsidRDefault="00021E28" w:rsidP="00021E28">
    <w:pPr>
      <w:pStyle w:val="bpuHeadSpon"/>
    </w:pPr>
    <w:r>
      <w:fldChar w:fldCharType="begin"/>
    </w:r>
    <w:r>
      <w:instrText xml:space="preserve"> PAGE  \* MERGEFORMAT </w:instrText>
    </w:r>
    <w:r>
      <w:fldChar w:fldCharType="separate"/>
    </w:r>
    <w:r w:rsidR="007F12BF">
      <w:rPr>
        <w:noProof/>
      </w:rPr>
      <w:t>3</w:t>
    </w:r>
    <w:r>
      <w:fldChar w:fldCharType="end"/>
    </w:r>
  </w:p>
  <w:p w:rsidR="00021E28" w:rsidRDefault="00021E28" w:rsidP="00021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1E28" w:rsidRDefault="00021E28" w:rsidP="00021E28">
    <w:pPr>
      <w:pStyle w:val="bpuHeadSpon"/>
    </w:pPr>
    <w:r w:rsidRPr="00021E28">
      <w:rPr>
        <w:rStyle w:val="bpuHeadSponChar"/>
      </w:rPr>
      <w:t>A4793</w:t>
    </w:r>
    <w:r>
      <w:t xml:space="preserve"> B.DECROCE</w:t>
    </w:r>
    <w:r w:rsidR="00CF4267">
      <w:t>, VAINIERI HUTTLE</w:t>
    </w:r>
  </w:p>
  <w:p w:rsidR="00021E28" w:rsidRDefault="00021E28" w:rsidP="00021E28">
    <w:pPr>
      <w:pStyle w:val="bpuHeadSpon"/>
    </w:pPr>
    <w:r>
      <w:fldChar w:fldCharType="begin"/>
    </w:r>
    <w:r>
      <w:instrText xml:space="preserve"> PAGE  \* MERGEFORMAT </w:instrText>
    </w:r>
    <w:r>
      <w:fldChar w:fldCharType="separate"/>
    </w:r>
    <w:r w:rsidR="007F12BF">
      <w:rPr>
        <w:noProof/>
      </w:rPr>
      <w:t>2</w:t>
    </w:r>
    <w:r>
      <w:fldChar w:fldCharType="end"/>
    </w:r>
  </w:p>
  <w:p w:rsidR="00021E28" w:rsidRDefault="00021E28" w:rsidP="00021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0F2"/>
    <w:rsid w:val="00002EC1"/>
    <w:rsid w:val="000051BD"/>
    <w:rsid w:val="000160A5"/>
    <w:rsid w:val="00021E28"/>
    <w:rsid w:val="0002335B"/>
    <w:rsid w:val="0002362F"/>
    <w:rsid w:val="0003549A"/>
    <w:rsid w:val="000367AE"/>
    <w:rsid w:val="00043B22"/>
    <w:rsid w:val="0004608E"/>
    <w:rsid w:val="00047D5E"/>
    <w:rsid w:val="00054975"/>
    <w:rsid w:val="00057D20"/>
    <w:rsid w:val="0006197C"/>
    <w:rsid w:val="0006281F"/>
    <w:rsid w:val="00080850"/>
    <w:rsid w:val="0008141C"/>
    <w:rsid w:val="0008496C"/>
    <w:rsid w:val="00094A55"/>
    <w:rsid w:val="0009778D"/>
    <w:rsid w:val="000A44A7"/>
    <w:rsid w:val="000B1054"/>
    <w:rsid w:val="000B3411"/>
    <w:rsid w:val="000C02B2"/>
    <w:rsid w:val="000C054C"/>
    <w:rsid w:val="000C12C2"/>
    <w:rsid w:val="000D11AF"/>
    <w:rsid w:val="000D6255"/>
    <w:rsid w:val="000D6262"/>
    <w:rsid w:val="000D7B4A"/>
    <w:rsid w:val="000E4006"/>
    <w:rsid w:val="000E6903"/>
    <w:rsid w:val="000F3DA2"/>
    <w:rsid w:val="000F5FDE"/>
    <w:rsid w:val="000F67F9"/>
    <w:rsid w:val="000F7466"/>
    <w:rsid w:val="0013000E"/>
    <w:rsid w:val="00133F81"/>
    <w:rsid w:val="00135943"/>
    <w:rsid w:val="00140DFF"/>
    <w:rsid w:val="00145B60"/>
    <w:rsid w:val="0014664C"/>
    <w:rsid w:val="0015645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660"/>
    <w:rsid w:val="001E15F1"/>
    <w:rsid w:val="001E16FA"/>
    <w:rsid w:val="001E6213"/>
    <w:rsid w:val="001F14C7"/>
    <w:rsid w:val="001F7405"/>
    <w:rsid w:val="00205533"/>
    <w:rsid w:val="00212B8D"/>
    <w:rsid w:val="00222983"/>
    <w:rsid w:val="002370D0"/>
    <w:rsid w:val="00241A52"/>
    <w:rsid w:val="00255958"/>
    <w:rsid w:val="00257FA2"/>
    <w:rsid w:val="002629EE"/>
    <w:rsid w:val="0026574A"/>
    <w:rsid w:val="002660BB"/>
    <w:rsid w:val="002720E8"/>
    <w:rsid w:val="00275293"/>
    <w:rsid w:val="002776B0"/>
    <w:rsid w:val="002852C7"/>
    <w:rsid w:val="00286C7E"/>
    <w:rsid w:val="002A1029"/>
    <w:rsid w:val="002A3A1A"/>
    <w:rsid w:val="002A4692"/>
    <w:rsid w:val="002A51BA"/>
    <w:rsid w:val="002B2E26"/>
    <w:rsid w:val="002B3FE6"/>
    <w:rsid w:val="002C2D81"/>
    <w:rsid w:val="002C461E"/>
    <w:rsid w:val="002C6CEC"/>
    <w:rsid w:val="002E09CE"/>
    <w:rsid w:val="002E69D1"/>
    <w:rsid w:val="002F3BA6"/>
    <w:rsid w:val="00300E5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940"/>
    <w:rsid w:val="00363CF5"/>
    <w:rsid w:val="00364344"/>
    <w:rsid w:val="003702CA"/>
    <w:rsid w:val="00370617"/>
    <w:rsid w:val="00382F1F"/>
    <w:rsid w:val="003840E5"/>
    <w:rsid w:val="00390544"/>
    <w:rsid w:val="00391DA4"/>
    <w:rsid w:val="003A3C64"/>
    <w:rsid w:val="003A3F83"/>
    <w:rsid w:val="003C43EF"/>
    <w:rsid w:val="003C5775"/>
    <w:rsid w:val="003C5A6B"/>
    <w:rsid w:val="003C5DA0"/>
    <w:rsid w:val="003C7FB2"/>
    <w:rsid w:val="003D24DE"/>
    <w:rsid w:val="003E26D4"/>
    <w:rsid w:val="003E47BA"/>
    <w:rsid w:val="003F3B37"/>
    <w:rsid w:val="0040195A"/>
    <w:rsid w:val="00402DC0"/>
    <w:rsid w:val="00416C4B"/>
    <w:rsid w:val="0041751E"/>
    <w:rsid w:val="00420D2D"/>
    <w:rsid w:val="004211E5"/>
    <w:rsid w:val="00422091"/>
    <w:rsid w:val="0043386C"/>
    <w:rsid w:val="00436F2D"/>
    <w:rsid w:val="00436F5D"/>
    <w:rsid w:val="00441B42"/>
    <w:rsid w:val="0045118A"/>
    <w:rsid w:val="00455D51"/>
    <w:rsid w:val="00456BF9"/>
    <w:rsid w:val="00461057"/>
    <w:rsid w:val="004704A8"/>
    <w:rsid w:val="00471102"/>
    <w:rsid w:val="00471F18"/>
    <w:rsid w:val="00474447"/>
    <w:rsid w:val="00484144"/>
    <w:rsid w:val="00484C19"/>
    <w:rsid w:val="00485866"/>
    <w:rsid w:val="00492076"/>
    <w:rsid w:val="00493B1D"/>
    <w:rsid w:val="00497037"/>
    <w:rsid w:val="004A3009"/>
    <w:rsid w:val="004A4B86"/>
    <w:rsid w:val="004A6940"/>
    <w:rsid w:val="004A77A4"/>
    <w:rsid w:val="004C742C"/>
    <w:rsid w:val="004D307F"/>
    <w:rsid w:val="004E1F3E"/>
    <w:rsid w:val="004F21BD"/>
    <w:rsid w:val="004F4F1D"/>
    <w:rsid w:val="004F74DD"/>
    <w:rsid w:val="00501317"/>
    <w:rsid w:val="0050495C"/>
    <w:rsid w:val="00505DC9"/>
    <w:rsid w:val="00506E1E"/>
    <w:rsid w:val="00513C3D"/>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D48"/>
    <w:rsid w:val="005F399B"/>
    <w:rsid w:val="006019F8"/>
    <w:rsid w:val="00602754"/>
    <w:rsid w:val="00605B20"/>
    <w:rsid w:val="00607120"/>
    <w:rsid w:val="0061156F"/>
    <w:rsid w:val="00613FF5"/>
    <w:rsid w:val="006155A8"/>
    <w:rsid w:val="00621076"/>
    <w:rsid w:val="00621B94"/>
    <w:rsid w:val="00626239"/>
    <w:rsid w:val="00635316"/>
    <w:rsid w:val="00635449"/>
    <w:rsid w:val="0063777C"/>
    <w:rsid w:val="006378C5"/>
    <w:rsid w:val="00645E6A"/>
    <w:rsid w:val="00656C5B"/>
    <w:rsid w:val="00665CBC"/>
    <w:rsid w:val="00667A5C"/>
    <w:rsid w:val="00677316"/>
    <w:rsid w:val="00684C57"/>
    <w:rsid w:val="00686AEB"/>
    <w:rsid w:val="006B7897"/>
    <w:rsid w:val="006B7FA7"/>
    <w:rsid w:val="006C086A"/>
    <w:rsid w:val="006C21C1"/>
    <w:rsid w:val="006C7327"/>
    <w:rsid w:val="006D00E5"/>
    <w:rsid w:val="006D791B"/>
    <w:rsid w:val="006E2895"/>
    <w:rsid w:val="006F180D"/>
    <w:rsid w:val="006F4334"/>
    <w:rsid w:val="006F47AF"/>
    <w:rsid w:val="006F60F2"/>
    <w:rsid w:val="006F6B8A"/>
    <w:rsid w:val="0070391C"/>
    <w:rsid w:val="00707CD3"/>
    <w:rsid w:val="00716BB9"/>
    <w:rsid w:val="007256D1"/>
    <w:rsid w:val="007279FD"/>
    <w:rsid w:val="007419A5"/>
    <w:rsid w:val="007502CB"/>
    <w:rsid w:val="00752D79"/>
    <w:rsid w:val="00752E20"/>
    <w:rsid w:val="00756EDE"/>
    <w:rsid w:val="00764456"/>
    <w:rsid w:val="00776860"/>
    <w:rsid w:val="00781B4D"/>
    <w:rsid w:val="007824BF"/>
    <w:rsid w:val="00783B8D"/>
    <w:rsid w:val="00794B94"/>
    <w:rsid w:val="00794BD4"/>
    <w:rsid w:val="007A2F73"/>
    <w:rsid w:val="007A3061"/>
    <w:rsid w:val="007A5A0B"/>
    <w:rsid w:val="007C0E14"/>
    <w:rsid w:val="007C7152"/>
    <w:rsid w:val="007C7DE4"/>
    <w:rsid w:val="007D40CB"/>
    <w:rsid w:val="007D5796"/>
    <w:rsid w:val="007D59C0"/>
    <w:rsid w:val="007D7D9C"/>
    <w:rsid w:val="007E7FB4"/>
    <w:rsid w:val="007F12B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2B9"/>
    <w:rsid w:val="008916EC"/>
    <w:rsid w:val="00891E4F"/>
    <w:rsid w:val="00895E1F"/>
    <w:rsid w:val="008A31C5"/>
    <w:rsid w:val="008A4F9A"/>
    <w:rsid w:val="008B2850"/>
    <w:rsid w:val="008B60CA"/>
    <w:rsid w:val="008C79B3"/>
    <w:rsid w:val="008D77BD"/>
    <w:rsid w:val="008E454C"/>
    <w:rsid w:val="008F1E5A"/>
    <w:rsid w:val="00901BDA"/>
    <w:rsid w:val="009121D8"/>
    <w:rsid w:val="00916F7A"/>
    <w:rsid w:val="00917FE3"/>
    <w:rsid w:val="009318C7"/>
    <w:rsid w:val="00931C09"/>
    <w:rsid w:val="00933595"/>
    <w:rsid w:val="009348C2"/>
    <w:rsid w:val="0094289F"/>
    <w:rsid w:val="009440D0"/>
    <w:rsid w:val="009523A3"/>
    <w:rsid w:val="00960958"/>
    <w:rsid w:val="00963A46"/>
    <w:rsid w:val="00966A3E"/>
    <w:rsid w:val="00971493"/>
    <w:rsid w:val="00971AD9"/>
    <w:rsid w:val="00973069"/>
    <w:rsid w:val="00973523"/>
    <w:rsid w:val="00980766"/>
    <w:rsid w:val="009835D4"/>
    <w:rsid w:val="009865D4"/>
    <w:rsid w:val="009966E0"/>
    <w:rsid w:val="00997152"/>
    <w:rsid w:val="009972CD"/>
    <w:rsid w:val="009A0E9C"/>
    <w:rsid w:val="009A45DA"/>
    <w:rsid w:val="009B06D2"/>
    <w:rsid w:val="009B20AD"/>
    <w:rsid w:val="009B34EC"/>
    <w:rsid w:val="009B5D67"/>
    <w:rsid w:val="009B6176"/>
    <w:rsid w:val="009C0D22"/>
    <w:rsid w:val="009C2DD9"/>
    <w:rsid w:val="009C3E09"/>
    <w:rsid w:val="009C5630"/>
    <w:rsid w:val="009D0337"/>
    <w:rsid w:val="009D0E5D"/>
    <w:rsid w:val="009D0F63"/>
    <w:rsid w:val="009D7934"/>
    <w:rsid w:val="009D7CCF"/>
    <w:rsid w:val="009E5961"/>
    <w:rsid w:val="009F4FAC"/>
    <w:rsid w:val="00A017C0"/>
    <w:rsid w:val="00A03891"/>
    <w:rsid w:val="00A07A2F"/>
    <w:rsid w:val="00A11228"/>
    <w:rsid w:val="00A222C2"/>
    <w:rsid w:val="00A305D6"/>
    <w:rsid w:val="00A342C4"/>
    <w:rsid w:val="00A454C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82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E46"/>
    <w:rsid w:val="00C7771B"/>
    <w:rsid w:val="00C822F6"/>
    <w:rsid w:val="00C82AC2"/>
    <w:rsid w:val="00C8456C"/>
    <w:rsid w:val="00C84645"/>
    <w:rsid w:val="00C91E19"/>
    <w:rsid w:val="00C92402"/>
    <w:rsid w:val="00C92867"/>
    <w:rsid w:val="00C93B93"/>
    <w:rsid w:val="00CA037D"/>
    <w:rsid w:val="00CA0837"/>
    <w:rsid w:val="00CA2442"/>
    <w:rsid w:val="00CA4725"/>
    <w:rsid w:val="00CB0530"/>
    <w:rsid w:val="00CB6246"/>
    <w:rsid w:val="00CC0A17"/>
    <w:rsid w:val="00CD0F93"/>
    <w:rsid w:val="00CD1BD1"/>
    <w:rsid w:val="00CD528D"/>
    <w:rsid w:val="00CE78BF"/>
    <w:rsid w:val="00CF4267"/>
    <w:rsid w:val="00CF65EB"/>
    <w:rsid w:val="00CF72AD"/>
    <w:rsid w:val="00D02441"/>
    <w:rsid w:val="00D039F4"/>
    <w:rsid w:val="00D10496"/>
    <w:rsid w:val="00D11173"/>
    <w:rsid w:val="00D1215F"/>
    <w:rsid w:val="00D16561"/>
    <w:rsid w:val="00D17FF8"/>
    <w:rsid w:val="00D23B5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E31"/>
    <w:rsid w:val="00DE0472"/>
    <w:rsid w:val="00DE10D1"/>
    <w:rsid w:val="00DE2514"/>
    <w:rsid w:val="00DE6851"/>
    <w:rsid w:val="00DF03EE"/>
    <w:rsid w:val="00E00A8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4C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4F240"/>
  <w15:docId w15:val="{E6BE28FD-5590-4B79-9819-E63BEB5C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84C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C57"/>
    <w:rPr>
      <w:rFonts w:ascii="Segoe UI" w:hAnsi="Segoe UI" w:cs="Segoe UI"/>
      <w:spacing w:val="4"/>
      <w:sz w:val="18"/>
      <w:szCs w:val="18"/>
    </w:rPr>
  </w:style>
  <w:style w:type="character" w:styleId="LineNumber">
    <w:name w:val="line number"/>
    <w:basedOn w:val="DefaultParagraphFont"/>
    <w:semiHidden/>
    <w:unhideWhenUsed/>
    <w:rsid w:val="00021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848</Words>
  <Characters>4502</Characters>
  <Application>Microsoft Office Word</Application>
  <DocSecurity>0</DocSecurity>
  <Lines>128</Lines>
  <Paragraphs>46</Paragraphs>
  <ScaleCrop>false</ScaleCrop>
  <HeadingPairs>
    <vt:vector size="2" baseType="variant">
      <vt:variant>
        <vt:lpstr>Title</vt:lpstr>
      </vt:variant>
      <vt:variant>
        <vt:i4>1</vt:i4>
      </vt:variant>
    </vt:vector>
  </HeadingPairs>
  <TitlesOfParts>
    <vt:vector size="1" baseType="lpstr">
      <vt:lpstr>A4793</vt:lpstr>
    </vt:vector>
  </TitlesOfParts>
  <Manager>R229</Manager>
  <Company>NJ Office of Legislative Services</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A4793</dc:title>
  <dc:subject/>
  <dc:creator>Assemblywoman  DECROCE</dc:creator>
  <cp:keywords>A4793|3|JU |103|54|103|F|0|</cp:keywords>
  <dc:description>INTRODUCED OCTOBER 19, 2020</dc:description>
  <cp:lastModifiedBy>Siracusa, Nicole</cp:lastModifiedBy>
  <cp:revision>2</cp:revision>
  <cp:lastPrinted>2021-05-12T14:41:00Z</cp:lastPrinted>
  <dcterms:created xsi:type="dcterms:W3CDTF">2021-05-12T14:41:00Z</dcterms:created>
  <dcterms:modified xsi:type="dcterms:W3CDTF">2021-05-12T14:41:00Z</dcterms:modified>
  <cp:category>s.2: C.46:14-6.2_x000d_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