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368B" w:rsidRDefault="00A8368B" w:rsidP="00A8368B">
      <w:pPr>
        <w:pStyle w:val="bpuBill"/>
      </w:pPr>
      <w:bookmarkStart w:id="0" w:name="bpuFrontPg"/>
      <w:bookmarkEnd w:id="0"/>
      <w:r>
        <w:t xml:space="preserve">ASSEMBLY, No. 4866 </w:t>
      </w:r>
    </w:p>
    <w:p w:rsidR="00A8368B" w:rsidRPr="009D38FF" w:rsidRDefault="00A8368B" w:rsidP="00A836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99925" r:id="rId7"/>
        </w:object>
      </w:r>
    </w:p>
    <w:p w:rsidR="00A8368B" w:rsidRDefault="00A8368B" w:rsidP="00A8368B">
      <w:pPr>
        <w:pStyle w:val="bpuState"/>
      </w:pPr>
      <w:r>
        <w:t>STATE OF NEW JERSEY</w:t>
      </w:r>
    </w:p>
    <w:p w:rsidR="00A8368B" w:rsidRDefault="00A8368B" w:rsidP="00A8368B">
      <w:pPr>
        <w:pStyle w:val="bpuLegislature"/>
      </w:pPr>
      <w:r>
        <w:t>219th LEGISLATURE</w:t>
      </w:r>
    </w:p>
    <w:p w:rsidR="00A8368B" w:rsidRDefault="00A8368B" w:rsidP="00A8368B">
      <w:pPr>
        <w:pStyle w:val="bpuWpGraphic"/>
      </w:pPr>
      <w:r>
        <w:object w:dxaOrig="8985" w:dyaOrig="255">
          <v:shape id="_x0000_i1026" type="#_x0000_t75" style="width:6in;height:12pt" o:ole="">
            <v:imagedata r:id="rId6" o:title=""/>
          </v:shape>
          <o:OLEObject Type="Embed" ProgID="WPWin6.1" ShapeID="_x0000_i1026" DrawAspect="Content" ObjectID="_1675599926" r:id="rId8"/>
        </w:object>
      </w:r>
      <w:r>
        <w:t xml:space="preserve">  </w:t>
      </w:r>
    </w:p>
    <w:p w:rsidR="00A8368B" w:rsidRDefault="00A8368B" w:rsidP="00A8368B">
      <w:pPr>
        <w:pStyle w:val="bpuIntro"/>
      </w:pPr>
      <w:r>
        <w:t>INTRODUCED OCTOBER 22, 2020</w:t>
      </w:r>
    </w:p>
    <w:p w:rsidR="00A8368B" w:rsidRDefault="00A8368B" w:rsidP="00A8368B">
      <w:pPr>
        <w:pStyle w:val="bpuIntro"/>
      </w:pPr>
    </w:p>
    <w:p w:rsidR="00A8368B" w:rsidRDefault="00A8368B" w:rsidP="00A8368B">
      <w:pPr>
        <w:pStyle w:val="bpuIntro"/>
        <w:sectPr w:rsidR="00A8368B" w:rsidSect="00E3499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8368B" w:rsidRDefault="00A8368B" w:rsidP="00A8368B">
      <w:pPr>
        <w:pStyle w:val="bpuIntro"/>
      </w:pPr>
    </w:p>
    <w:p w:rsidR="00A8368B" w:rsidRDefault="00A8368B" w:rsidP="00A8368B">
      <w:pPr>
        <w:pStyle w:val="bpuSponsor"/>
      </w:pPr>
      <w:r>
        <w:t>Sponsored by:</w:t>
      </w:r>
    </w:p>
    <w:p w:rsidR="00A8368B" w:rsidRDefault="00A8368B" w:rsidP="00A8368B">
      <w:pPr>
        <w:pStyle w:val="bpuSponsor"/>
      </w:pPr>
      <w:r>
        <w:t>Assemblyman  BRIAN BERGEN</w:t>
      </w:r>
    </w:p>
    <w:p w:rsidR="00A8368B" w:rsidRDefault="00A8368B" w:rsidP="00A8368B">
      <w:pPr>
        <w:pStyle w:val="bpuSponsor"/>
      </w:pPr>
      <w:r>
        <w:t>District 25 (Morris and Somerset)</w:t>
      </w:r>
    </w:p>
    <w:p w:rsidR="00A8368B" w:rsidRDefault="00E3499F" w:rsidP="00E3499F">
      <w:pPr>
        <w:pStyle w:val="bpuSponsor"/>
      </w:pPr>
      <w:r>
        <w:t>Assemblyman  ANTHONY S. VERRELLI</w:t>
      </w:r>
    </w:p>
    <w:p w:rsidR="00E3499F" w:rsidRDefault="00E3499F" w:rsidP="00E3499F">
      <w:pPr>
        <w:pStyle w:val="bpuSponsor"/>
      </w:pPr>
      <w:r>
        <w:t>District 15 (Hunterdon and Mercer)</w:t>
      </w:r>
    </w:p>
    <w:p w:rsidR="00E3499F" w:rsidRPr="00E3499F" w:rsidRDefault="00E3499F" w:rsidP="00E3499F">
      <w:pPr>
        <w:pStyle w:val="bpuSponsor"/>
      </w:pPr>
    </w:p>
    <w:p w:rsidR="00A8368B" w:rsidRDefault="00C72643" w:rsidP="00C72643">
      <w:pPr>
        <w:pStyle w:val="bpuSponsor"/>
      </w:pPr>
      <w:r>
        <w:t>Co-Sponsored by:</w:t>
      </w:r>
    </w:p>
    <w:p w:rsidR="00C72643" w:rsidRDefault="00C72643" w:rsidP="00C72643">
      <w:pPr>
        <w:pStyle w:val="bpuSponsor"/>
      </w:pPr>
      <w:r w:rsidRPr="00C72643">
        <w:t xml:space="preserve">Assemblymen </w:t>
      </w:r>
      <w:proofErr w:type="spellStart"/>
      <w:r w:rsidRPr="00C72643">
        <w:t>Simonsen</w:t>
      </w:r>
      <w:proofErr w:type="spellEnd"/>
      <w:r w:rsidRPr="00C72643">
        <w:t xml:space="preserve"> and McClellan</w:t>
      </w:r>
    </w:p>
    <w:p w:rsidR="00C72643" w:rsidRDefault="00C72643" w:rsidP="00C72643"/>
    <w:p w:rsidR="00C72643" w:rsidRPr="00C72643" w:rsidRDefault="00C72643" w:rsidP="00C72643"/>
    <w:p w:rsidR="00A8368B" w:rsidRDefault="00A8368B" w:rsidP="00A8368B">
      <w:pPr>
        <w:pStyle w:val="bpuSponsor"/>
      </w:pPr>
    </w:p>
    <w:p w:rsidR="00A8368B" w:rsidRDefault="00A8368B" w:rsidP="00A8368B">
      <w:pPr>
        <w:pStyle w:val="bpuSponsor"/>
      </w:pPr>
    </w:p>
    <w:p w:rsidR="00A8368B" w:rsidRDefault="00A8368B" w:rsidP="00A8368B">
      <w:pPr>
        <w:pStyle w:val="bpuSponsor"/>
      </w:pPr>
      <w:r>
        <w:t>SYNOPSIS</w:t>
      </w:r>
    </w:p>
    <w:p w:rsidR="00A8368B" w:rsidRDefault="00A8368B" w:rsidP="00A8368B">
      <w:pPr>
        <w:pStyle w:val="bpuNormText"/>
      </w:pPr>
      <w:r>
        <w:tab/>
        <w:t xml:space="preserve">Provides temporary extension of certain documents issued by MVC. </w:t>
      </w:r>
    </w:p>
    <w:p w:rsidR="00A8368B" w:rsidRDefault="00A8368B" w:rsidP="00A8368B">
      <w:pPr>
        <w:pStyle w:val="bpuNormText"/>
      </w:pPr>
    </w:p>
    <w:p w:rsidR="00A8368B" w:rsidRDefault="00A8368B" w:rsidP="00A8368B">
      <w:pPr>
        <w:pStyle w:val="bpuSponsor"/>
      </w:pPr>
      <w:r>
        <w:t xml:space="preserve">CURRENT VERSION OF TEXT </w:t>
      </w:r>
    </w:p>
    <w:p w:rsidR="00A8368B" w:rsidRDefault="00A8368B" w:rsidP="00A8368B">
      <w:pPr>
        <w:pStyle w:val="bpuNormText"/>
      </w:pPr>
      <w:r>
        <w:tab/>
        <w:t>As introduced.</w:t>
      </w:r>
    </w:p>
    <w:p w:rsidR="00A8368B" w:rsidRDefault="00A8368B" w:rsidP="00A8368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8368B" w:rsidRDefault="00A8368B" w:rsidP="008916EC">
      <w:pPr>
        <w:pStyle w:val="FronterPage"/>
        <w:tabs>
          <w:tab w:val="clear" w:pos="720"/>
          <w:tab w:val="clear" w:pos="1440"/>
          <w:tab w:val="clear" w:pos="2160"/>
          <w:tab w:val="clear" w:pos="2880"/>
          <w:tab w:val="clear" w:pos="3600"/>
          <w:tab w:val="clear" w:pos="4320"/>
          <w:tab w:val="clear" w:pos="5040"/>
        </w:tabs>
        <w:sectPr w:rsidR="00A8368B" w:rsidSect="00A8368B">
          <w:type w:val="continuous"/>
          <w:pgSz w:w="12240" w:h="20160" w:code="5"/>
          <w:pgMar w:top="1440" w:right="2275" w:bottom="1440" w:left="2275" w:header="72" w:footer="720" w:gutter="0"/>
          <w:pgNumType w:start="1"/>
          <w:cols w:space="720"/>
          <w:docGrid w:linePitch="360"/>
        </w:sectPr>
      </w:pPr>
    </w:p>
    <w:p w:rsidR="00D2454B" w:rsidRPr="00677316" w:rsidRDefault="00D2454B" w:rsidP="00D2454B">
      <w:pPr>
        <w:pStyle w:val="HangingAnAct"/>
        <w:rPr>
          <w:rStyle w:val="HangingAnActChar"/>
        </w:rPr>
      </w:pPr>
      <w:r w:rsidRPr="00D2454B">
        <w:rPr>
          <w:rStyle w:val="BillHead"/>
        </w:rPr>
        <w:lastRenderedPageBreak/>
        <w:t>An Act</w:t>
      </w:r>
      <w:r w:rsidRPr="006B7FA7">
        <w:rPr>
          <w:rStyle w:val="HangingAnActChar"/>
        </w:rPr>
        <w:t xml:space="preserve"> </w:t>
      </w:r>
      <w:r>
        <w:rPr>
          <w:rStyle w:val="HangingAnActChar"/>
        </w:rPr>
        <w:t>providing temporary extension of certain documents issued by the New Jersey Motor Vehicle Commission.</w:t>
      </w:r>
    </w:p>
    <w:p w:rsidR="00D2454B" w:rsidRPr="00D71D68" w:rsidRDefault="00D2454B" w:rsidP="00D2454B"/>
    <w:p w:rsidR="00D2454B" w:rsidRPr="00AA7880" w:rsidRDefault="00D2454B" w:rsidP="00D2454B">
      <w:r>
        <w:tab/>
      </w:r>
      <w:r>
        <w:rPr>
          <w:rStyle w:val="BillHeading2"/>
        </w:rPr>
        <w:t xml:space="preserve">Be It Enacted </w:t>
      </w:r>
      <w:r>
        <w:rPr>
          <w:rStyle w:val="BillLanguage"/>
        </w:rPr>
        <w:t>by the Senate and General Assembly of the State of New Jersey:</w:t>
      </w:r>
    </w:p>
    <w:p w:rsidR="00D2454B" w:rsidRDefault="00D2454B" w:rsidP="00D2454B"/>
    <w:p w:rsidR="00D2454B" w:rsidRDefault="00D2454B" w:rsidP="00D2454B">
      <w:r>
        <w:tab/>
        <w:t>1.</w:t>
      </w:r>
      <w:r w:rsidR="00C62711">
        <w:tab/>
      </w:r>
      <w:r>
        <w:t>Notwithstanding R.S.39:3-10, R.S.39:3-13, section 6 of P.L.1977, c.25 (C.39:3-13.2a), section 4 of P.L.1980, c.47 (C.39:3-29.5), R.S.39:3-4, section 1 of P.L.1969, c.301 (C.39:3-4b), section 2 of P.L.1969, c.301 (C.39:3-4c), R.S.39:8-2, or any other law, rule, or regulation to the contrary, any of the following documents due to expire on March 1, 2020 or May 31, 2020, or between March 1, 2020 and May 31, 2020 shall not expire until December 31, 2020:</w:t>
      </w:r>
    </w:p>
    <w:p w:rsidR="00D2454B" w:rsidRDefault="00D2454B" w:rsidP="00D2454B">
      <w:r>
        <w:tab/>
        <w:t>a.</w:t>
      </w:r>
      <w:r>
        <w:tab/>
        <w:t>basic driver’s license,</w:t>
      </w:r>
    </w:p>
    <w:p w:rsidR="00D2454B" w:rsidRDefault="00D2454B" w:rsidP="00D2454B">
      <w:r>
        <w:tab/>
        <w:t>b.</w:t>
      </w:r>
      <w:r>
        <w:tab/>
        <w:t>examination permit,</w:t>
      </w:r>
    </w:p>
    <w:p w:rsidR="00D2454B" w:rsidRDefault="00D2454B" w:rsidP="00D2454B">
      <w:r>
        <w:tab/>
        <w:t>c.</w:t>
      </w:r>
      <w:r>
        <w:tab/>
        <w:t>special learner’s permit,</w:t>
      </w:r>
    </w:p>
    <w:p w:rsidR="00D2454B" w:rsidRDefault="00D2454B" w:rsidP="00D2454B">
      <w:r>
        <w:tab/>
        <w:t>d.</w:t>
      </w:r>
      <w:r>
        <w:tab/>
        <w:t>probationary driver’s license,</w:t>
      </w:r>
    </w:p>
    <w:p w:rsidR="00D2454B" w:rsidRDefault="00D2454B" w:rsidP="00D2454B">
      <w:r>
        <w:tab/>
        <w:t>e.</w:t>
      </w:r>
      <w:r>
        <w:tab/>
        <w:t>identification card,</w:t>
      </w:r>
    </w:p>
    <w:p w:rsidR="00D2454B" w:rsidRDefault="00D2454B" w:rsidP="00D2454B">
      <w:r>
        <w:tab/>
        <w:t>f.</w:t>
      </w:r>
      <w:r>
        <w:tab/>
        <w:t>passenger automobile registration certificate,</w:t>
      </w:r>
    </w:p>
    <w:p w:rsidR="00D2454B" w:rsidRDefault="00D2454B" w:rsidP="00D2454B">
      <w:r>
        <w:tab/>
        <w:t>g.</w:t>
      </w:r>
      <w:r>
        <w:tab/>
        <w:t>passenger automobile temporary registration certificate, and</w:t>
      </w:r>
    </w:p>
    <w:p w:rsidR="00D2454B" w:rsidRDefault="00D2454B" w:rsidP="00D2454B">
      <w:r>
        <w:tab/>
        <w:t>h.</w:t>
      </w:r>
      <w:r>
        <w:tab/>
        <w:t>passenger automobile inspection certificate or sticker.</w:t>
      </w:r>
    </w:p>
    <w:p w:rsidR="00D2454B" w:rsidRPr="00D71D68" w:rsidRDefault="00D2454B" w:rsidP="00D2454B"/>
    <w:p w:rsidR="00D2454B" w:rsidRPr="00AA7880" w:rsidRDefault="00D2454B" w:rsidP="00D2454B">
      <w:r>
        <w:tab/>
        <w:t>2.</w:t>
      </w:r>
      <w:r w:rsidR="00C62711">
        <w:tab/>
      </w:r>
      <w:r>
        <w:t>This act shall take effect immediately and shall expire on January 1, 2021.</w:t>
      </w:r>
    </w:p>
    <w:p w:rsidR="00D2454B" w:rsidRDefault="00D2454B" w:rsidP="00D2454B"/>
    <w:p w:rsidR="00D2454B" w:rsidRPr="00CE7BD8" w:rsidRDefault="00D2454B" w:rsidP="00D2454B"/>
    <w:p w:rsidR="00D2454B" w:rsidRPr="00AA7880" w:rsidRDefault="00D2454B" w:rsidP="00D2454B">
      <w:pPr>
        <w:jc w:val="center"/>
      </w:pPr>
      <w:r w:rsidRPr="00D71D68">
        <w:t>STATEMENT</w:t>
      </w:r>
    </w:p>
    <w:p w:rsidR="00D2454B" w:rsidRDefault="00D2454B" w:rsidP="00D2454B"/>
    <w:p w:rsidR="00D2454B" w:rsidRDefault="00D2454B" w:rsidP="00D2454B">
      <w:r>
        <w:tab/>
        <w:t>This bill extends the expiration date of any basic driver’s license, examination permit, special learner’s permit, probationary driver’s license, identification card, passenger automobile registration certificate, passenger automobile temporary registration certificate, and passenger automobile inspection certificate or sticker that was due to expire on March 1, 2020 or May 31, 2020 or between March 1, 2020 and May 31, 2020 to December 31, 2020.</w:t>
      </w:r>
    </w:p>
    <w:p w:rsidR="00D2454B" w:rsidRDefault="00D2454B" w:rsidP="00D2454B">
      <w:r>
        <w:tab/>
        <w:t>The New Jersey Motor Vehicle Commission previously extended these documents to September 30, 2020.</w:t>
      </w:r>
      <w:bookmarkStart w:id="1" w:name="_GoBack"/>
      <w:bookmarkEnd w:id="1"/>
    </w:p>
    <w:sectPr w:rsidR="00D2454B" w:rsidSect="00A8368B">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13D7" w:rsidRDefault="008713D7">
      <w:r>
        <w:separator/>
      </w:r>
    </w:p>
  </w:endnote>
  <w:endnote w:type="continuationSeparator" w:id="0">
    <w:p w:rsidR="008713D7" w:rsidRDefault="00871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643" w:rsidRDefault="00E3499F" w:rsidP="00E3499F">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13D7" w:rsidRDefault="008713D7">
      <w:r>
        <w:separator/>
      </w:r>
    </w:p>
  </w:footnote>
  <w:footnote w:type="continuationSeparator" w:id="0">
    <w:p w:rsidR="008713D7" w:rsidRDefault="008713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A63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8368B" w:rsidRDefault="00A8368B" w:rsidP="00A8368B">
    <w:pPr>
      <w:pStyle w:val="bpuHeadSpon"/>
    </w:pPr>
    <w:r w:rsidRPr="00A8368B">
      <w:rPr>
        <w:rStyle w:val="bpuHeadSponChar"/>
      </w:rPr>
      <w:t>A4866</w:t>
    </w:r>
    <w:r>
      <w:t xml:space="preserve"> BERGEN</w:t>
    </w:r>
  </w:p>
  <w:p w:rsidR="00A8368B" w:rsidRDefault="00A8368B" w:rsidP="00A8368B">
    <w:pPr>
      <w:pStyle w:val="bpuHeadSpon"/>
    </w:pPr>
    <w:r>
      <w:fldChar w:fldCharType="begin"/>
    </w:r>
    <w:r>
      <w:instrText xml:space="preserve"> PAGE  \* MERGEFORMAT </w:instrText>
    </w:r>
    <w:r>
      <w:fldChar w:fldCharType="separate"/>
    </w:r>
    <w:r w:rsidR="00C62711">
      <w:rPr>
        <w:noProof/>
      </w:rPr>
      <w:t>3</w:t>
    </w:r>
    <w:r>
      <w:fldChar w:fldCharType="end"/>
    </w:r>
  </w:p>
  <w:p w:rsidR="00A8368B" w:rsidRDefault="00A8368B" w:rsidP="00A836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8368B" w:rsidRDefault="00A8368B" w:rsidP="00A8368B">
    <w:pPr>
      <w:pStyle w:val="bpuHeadSpon"/>
    </w:pPr>
    <w:r w:rsidRPr="00A8368B">
      <w:rPr>
        <w:rStyle w:val="bpuHeadSponChar"/>
      </w:rPr>
      <w:t>A4866</w:t>
    </w:r>
    <w:r>
      <w:t xml:space="preserve"> BERGEN</w:t>
    </w:r>
    <w:r w:rsidR="00C52286">
      <w:t xml:space="preserve">, </w:t>
    </w:r>
    <w:r w:rsidR="00C52286">
      <w:t>VERRELLI</w:t>
    </w:r>
  </w:p>
  <w:p w:rsidR="00A8368B" w:rsidRDefault="00A8368B" w:rsidP="00A8368B">
    <w:pPr>
      <w:pStyle w:val="bpuHeadSpon"/>
    </w:pPr>
    <w:r>
      <w:fldChar w:fldCharType="begin"/>
    </w:r>
    <w:r>
      <w:instrText xml:space="preserve"> PAGE  \* MERGEFORMAT </w:instrText>
    </w:r>
    <w:r>
      <w:fldChar w:fldCharType="separate"/>
    </w:r>
    <w:r w:rsidR="009A63FF">
      <w:rPr>
        <w:noProof/>
      </w:rPr>
      <w:t>2</w:t>
    </w:r>
    <w:r>
      <w:fldChar w:fldCharType="end"/>
    </w:r>
  </w:p>
  <w:p w:rsidR="00A8368B" w:rsidRDefault="00A8368B" w:rsidP="00A836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3D7"/>
    <w:rsid w:val="000051BD"/>
    <w:rsid w:val="00006831"/>
    <w:rsid w:val="000160A5"/>
    <w:rsid w:val="0002335B"/>
    <w:rsid w:val="00034C41"/>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23E"/>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76D1"/>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C37"/>
    <w:rsid w:val="004704A8"/>
    <w:rsid w:val="00471102"/>
    <w:rsid w:val="00471F18"/>
    <w:rsid w:val="0047295B"/>
    <w:rsid w:val="00484144"/>
    <w:rsid w:val="00484C19"/>
    <w:rsid w:val="00485866"/>
    <w:rsid w:val="00492076"/>
    <w:rsid w:val="00493B1D"/>
    <w:rsid w:val="00497037"/>
    <w:rsid w:val="004A3009"/>
    <w:rsid w:val="004A407C"/>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4A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55FB"/>
    <w:rsid w:val="006D791B"/>
    <w:rsid w:val="006E2895"/>
    <w:rsid w:val="006F180D"/>
    <w:rsid w:val="006F4334"/>
    <w:rsid w:val="006F47AF"/>
    <w:rsid w:val="006F6B8A"/>
    <w:rsid w:val="00707CD3"/>
    <w:rsid w:val="00711202"/>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3D7"/>
    <w:rsid w:val="00872596"/>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6FB7"/>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3FF"/>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68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4DE3"/>
    <w:rsid w:val="00B05A3C"/>
    <w:rsid w:val="00B07100"/>
    <w:rsid w:val="00B1138C"/>
    <w:rsid w:val="00B2574A"/>
    <w:rsid w:val="00B35D8A"/>
    <w:rsid w:val="00B45B34"/>
    <w:rsid w:val="00B57047"/>
    <w:rsid w:val="00B61D86"/>
    <w:rsid w:val="00B6342D"/>
    <w:rsid w:val="00B726BD"/>
    <w:rsid w:val="00B732BC"/>
    <w:rsid w:val="00B8240E"/>
    <w:rsid w:val="00B90E33"/>
    <w:rsid w:val="00B91BDD"/>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BBE"/>
    <w:rsid w:val="00C46BC1"/>
    <w:rsid w:val="00C52286"/>
    <w:rsid w:val="00C5235F"/>
    <w:rsid w:val="00C54CE2"/>
    <w:rsid w:val="00C62711"/>
    <w:rsid w:val="00C66BF3"/>
    <w:rsid w:val="00C70140"/>
    <w:rsid w:val="00C72643"/>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54B"/>
    <w:rsid w:val="00D268AC"/>
    <w:rsid w:val="00D27FF3"/>
    <w:rsid w:val="00D343D0"/>
    <w:rsid w:val="00D3664D"/>
    <w:rsid w:val="00D43A0E"/>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99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A63B822"/>
  <w15:docId w15:val="{A49C5C8E-2839-4129-897D-0F8B70FC2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8368B"/>
  </w:style>
  <w:style w:type="paragraph" w:styleId="BalloonText">
    <w:name w:val="Balloon Text"/>
    <w:basedOn w:val="Normal"/>
    <w:link w:val="BalloonTextChar"/>
    <w:semiHidden/>
    <w:unhideWhenUsed/>
    <w:rsid w:val="005374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74A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286</Words>
  <Characters>1696</Characters>
  <Application>Microsoft Office Word</Application>
  <DocSecurity>0</DocSecurity>
  <Lines>65</Lines>
  <Paragraphs>30</Paragraphs>
  <ScaleCrop>false</ScaleCrop>
  <HeadingPairs>
    <vt:vector size="2" baseType="variant">
      <vt:variant>
        <vt:lpstr>Title</vt:lpstr>
      </vt:variant>
      <vt:variant>
        <vt:i4>1</vt:i4>
      </vt:variant>
    </vt:vector>
  </HeadingPairs>
  <TitlesOfParts>
    <vt:vector size="1" baseType="lpstr">
      <vt:lpstr>A4866</vt:lpstr>
    </vt:vector>
  </TitlesOfParts>
  <Manager>R224</Manager>
  <Company>NJ Office of Legislative Services</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A4866</dc:title>
  <dc:subject>Asm Bergen; reintro of S3012</dc:subject>
  <dc:creator>Assemblyman  BERGEN</dc:creator>
  <cp:keywords>A4866|2|AU |278|0|278|N|0|</cp:keywords>
  <dc:description>INTRODUCED OCTOBER 22, 2020</dc:description>
  <cp:lastModifiedBy>Todaro, Vivian</cp:lastModifiedBy>
  <cp:revision>2</cp:revision>
  <cp:lastPrinted>2021-02-23T20:38:00Z</cp:lastPrinted>
  <dcterms:created xsi:type="dcterms:W3CDTF">2021-02-23T20:38:00Z</dcterms:created>
  <dcterms:modified xsi:type="dcterms:W3CDTF">2021-02-23T20:38:00Z</dcterms:modified>
  <cp:category>s.1: T&amp;E; s.2: Eff. date to 2020/93_x000d_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