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F1C" w:rsidRDefault="00550F1C" w:rsidP="00550F1C">
      <w:pPr>
        <w:pStyle w:val="bpuBill"/>
      </w:pPr>
      <w:bookmarkStart w:id="0" w:name="bpuFrontPg"/>
      <w:bookmarkStart w:id="1" w:name="_GoBack"/>
      <w:bookmarkEnd w:id="0"/>
      <w:bookmarkEnd w:id="1"/>
      <w:r>
        <w:t xml:space="preserve">ASSEMBLY, No. 4908 </w:t>
      </w:r>
    </w:p>
    <w:p w:rsidR="00550F1C" w:rsidRPr="009D38FF" w:rsidRDefault="00550F1C" w:rsidP="00550F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653904" r:id="rId7"/>
        </w:object>
      </w:r>
    </w:p>
    <w:p w:rsidR="00550F1C" w:rsidRDefault="00550F1C" w:rsidP="00550F1C">
      <w:pPr>
        <w:pStyle w:val="bpuState"/>
      </w:pPr>
      <w:r>
        <w:t>STATE OF NEW JERSEY</w:t>
      </w:r>
    </w:p>
    <w:p w:rsidR="00550F1C" w:rsidRDefault="00550F1C" w:rsidP="00550F1C">
      <w:pPr>
        <w:pStyle w:val="bpuLegislature"/>
      </w:pPr>
      <w:r>
        <w:t>219th LEGISLATURE</w:t>
      </w:r>
    </w:p>
    <w:p w:rsidR="00550F1C" w:rsidRDefault="00550F1C" w:rsidP="00550F1C">
      <w:pPr>
        <w:pStyle w:val="bpuWpGraphic"/>
      </w:pPr>
      <w:r>
        <w:object w:dxaOrig="8985" w:dyaOrig="255">
          <v:shape id="_x0000_i1026" type="#_x0000_t75" style="width:6in;height:12pt" o:ole="">
            <v:imagedata r:id="rId6" o:title=""/>
          </v:shape>
          <o:OLEObject Type="Embed" ProgID="WPWin6.1" ShapeID="_x0000_i1026" DrawAspect="Content" ObjectID="_1698653905" r:id="rId8"/>
        </w:object>
      </w:r>
      <w:r>
        <w:t xml:space="preserve">  </w:t>
      </w:r>
    </w:p>
    <w:p w:rsidR="00550F1C" w:rsidRDefault="00550F1C" w:rsidP="00550F1C">
      <w:pPr>
        <w:pStyle w:val="bpuIntro"/>
      </w:pPr>
      <w:r>
        <w:t>INTRODUCED OCTOBER 26, 2020</w:t>
      </w:r>
    </w:p>
    <w:p w:rsidR="00550F1C" w:rsidRDefault="00550F1C" w:rsidP="00550F1C">
      <w:pPr>
        <w:pStyle w:val="bpuIntro"/>
      </w:pPr>
    </w:p>
    <w:p w:rsidR="00550F1C" w:rsidRDefault="00550F1C" w:rsidP="00550F1C">
      <w:pPr>
        <w:pStyle w:val="bpuIntro"/>
        <w:sectPr w:rsidR="00550F1C" w:rsidSect="00643F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0F1C" w:rsidRDefault="00550F1C" w:rsidP="00550F1C">
      <w:pPr>
        <w:pStyle w:val="bpuIntro"/>
      </w:pPr>
    </w:p>
    <w:p w:rsidR="00550F1C" w:rsidRDefault="00550F1C" w:rsidP="00550F1C">
      <w:pPr>
        <w:pStyle w:val="bpuSponsor"/>
      </w:pPr>
      <w:r>
        <w:t>Sponsored by:</w:t>
      </w:r>
    </w:p>
    <w:p w:rsidR="00550F1C" w:rsidRDefault="00550F1C" w:rsidP="00550F1C">
      <w:pPr>
        <w:pStyle w:val="bpuSponsor"/>
      </w:pPr>
      <w:r>
        <w:t>Assemblyman  VINCENT MAZZEO</w:t>
      </w:r>
    </w:p>
    <w:p w:rsidR="00550F1C" w:rsidRDefault="00550F1C" w:rsidP="00550F1C">
      <w:pPr>
        <w:pStyle w:val="bpuSponsor"/>
      </w:pPr>
      <w:r>
        <w:t>District 2 (Atlantic)</w:t>
      </w:r>
    </w:p>
    <w:p w:rsidR="00550F1C" w:rsidRDefault="006F5FBF" w:rsidP="006F5FBF">
      <w:pPr>
        <w:pStyle w:val="bpuSponsor"/>
      </w:pPr>
      <w:r>
        <w:t>Assemblyman  PARKER SPACE</w:t>
      </w:r>
    </w:p>
    <w:p w:rsidR="006F5FBF" w:rsidRDefault="006F5FBF" w:rsidP="006F5FBF">
      <w:pPr>
        <w:pStyle w:val="bpuSponsor"/>
      </w:pPr>
      <w:r>
        <w:t>District 24 (Morris, Sussex and Warren)</w:t>
      </w:r>
    </w:p>
    <w:p w:rsidR="006F5FBF" w:rsidRDefault="002116E7" w:rsidP="002116E7">
      <w:pPr>
        <w:pStyle w:val="bpuSponsor"/>
      </w:pPr>
      <w:r>
        <w:t>Assemblyman  HAROLD "HAL" J. WIRTHS</w:t>
      </w:r>
    </w:p>
    <w:p w:rsidR="002116E7" w:rsidRDefault="002116E7" w:rsidP="002116E7">
      <w:pPr>
        <w:pStyle w:val="bpuSponsor"/>
      </w:pPr>
      <w:r>
        <w:t>District 24 (Morris, Sussex and Warren)</w:t>
      </w:r>
    </w:p>
    <w:p w:rsidR="002116E7" w:rsidRPr="002116E7" w:rsidRDefault="002116E7" w:rsidP="002116E7">
      <w:pPr>
        <w:pStyle w:val="bpuSponsor"/>
      </w:pPr>
    </w:p>
    <w:p w:rsidR="00550F1C" w:rsidRDefault="00643FF6" w:rsidP="00643FF6">
      <w:pPr>
        <w:pStyle w:val="bpuSponsor"/>
      </w:pPr>
      <w:r>
        <w:t>Co-Sponsored by:</w:t>
      </w:r>
    </w:p>
    <w:p w:rsidR="00643FF6" w:rsidRDefault="00643FF6" w:rsidP="00643FF6">
      <w:pPr>
        <w:pStyle w:val="bpuSponsor"/>
      </w:pPr>
      <w:r w:rsidRPr="00643FF6">
        <w:t>Assemblyman Calabrese</w:t>
      </w:r>
    </w:p>
    <w:p w:rsidR="00643FF6" w:rsidRDefault="00643FF6" w:rsidP="00643FF6"/>
    <w:p w:rsidR="00643FF6" w:rsidRPr="00643FF6" w:rsidRDefault="00643FF6" w:rsidP="00643FF6"/>
    <w:p w:rsidR="00550F1C" w:rsidRDefault="00550F1C" w:rsidP="00550F1C">
      <w:pPr>
        <w:pStyle w:val="bpuSponsor"/>
      </w:pPr>
    </w:p>
    <w:p w:rsidR="00550F1C" w:rsidRDefault="00550F1C" w:rsidP="00550F1C">
      <w:pPr>
        <w:pStyle w:val="bpuSponsor"/>
      </w:pPr>
    </w:p>
    <w:p w:rsidR="00550F1C" w:rsidRDefault="00550F1C" w:rsidP="00550F1C">
      <w:pPr>
        <w:pStyle w:val="bpuSponsor"/>
      </w:pPr>
      <w:r>
        <w:t>SYNOPSIS</w:t>
      </w:r>
    </w:p>
    <w:p w:rsidR="00550F1C" w:rsidRDefault="00550F1C" w:rsidP="00011A0B">
      <w:pPr>
        <w:pStyle w:val="bpuNormText"/>
      </w:pPr>
      <w:r>
        <w:tab/>
        <w:t xml:space="preserve">Allows craft distilleries to sell mixed drinks and mixed drink ingredients for consumption off licensed premises; authorizes direct shipping by craft distilleries. </w:t>
      </w:r>
    </w:p>
    <w:p w:rsidR="00550F1C" w:rsidRDefault="00550F1C" w:rsidP="00011A0B">
      <w:pPr>
        <w:pStyle w:val="bpuNormText"/>
      </w:pPr>
    </w:p>
    <w:p w:rsidR="00550F1C" w:rsidRDefault="00550F1C" w:rsidP="00550F1C">
      <w:pPr>
        <w:pStyle w:val="bpuSponsor"/>
      </w:pPr>
      <w:r>
        <w:t xml:space="preserve">CURRENT VERSION OF TEXT </w:t>
      </w:r>
    </w:p>
    <w:p w:rsidR="00550F1C" w:rsidRDefault="00550F1C" w:rsidP="00011A0B">
      <w:pPr>
        <w:pStyle w:val="bpuNormText"/>
      </w:pPr>
      <w:r>
        <w:tab/>
        <w:t>As introduced.</w:t>
      </w:r>
    </w:p>
    <w:p w:rsidR="00550F1C" w:rsidRDefault="00550F1C" w:rsidP="00011A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0F1C" w:rsidRDefault="00550F1C" w:rsidP="008916EC">
      <w:pPr>
        <w:pStyle w:val="FronterPage"/>
        <w:tabs>
          <w:tab w:val="clear" w:pos="720"/>
          <w:tab w:val="clear" w:pos="1440"/>
          <w:tab w:val="clear" w:pos="2160"/>
          <w:tab w:val="clear" w:pos="2880"/>
          <w:tab w:val="clear" w:pos="3600"/>
          <w:tab w:val="clear" w:pos="4320"/>
          <w:tab w:val="clear" w:pos="5040"/>
        </w:tabs>
        <w:sectPr w:rsidR="00550F1C" w:rsidSect="00550F1C">
          <w:type w:val="continuous"/>
          <w:pgSz w:w="12240" w:h="20160" w:code="5"/>
          <w:pgMar w:top="1440" w:right="2275" w:bottom="1440" w:left="2275" w:header="72" w:footer="720" w:gutter="0"/>
          <w:pgNumType w:start="1"/>
          <w:cols w:space="720"/>
          <w:docGrid w:linePitch="360"/>
        </w:sectPr>
      </w:pPr>
    </w:p>
    <w:p w:rsidR="00BD7A08" w:rsidRPr="00BD7A08" w:rsidRDefault="007F3B77" w:rsidP="00BD7A08">
      <w:pPr>
        <w:pStyle w:val="HangingAnAct"/>
      </w:pPr>
      <w:r>
        <w:rPr>
          <w:rStyle w:val="BillHead"/>
        </w:rPr>
        <w:lastRenderedPageBreak/>
        <w:t>An Act</w:t>
      </w:r>
      <w:r w:rsidR="00686AEB" w:rsidRPr="006B7FA7">
        <w:rPr>
          <w:rStyle w:val="HangingAnActChar"/>
        </w:rPr>
        <w:t xml:space="preserve"> </w:t>
      </w:r>
      <w:r w:rsidR="00BD7A08">
        <w:rPr>
          <w:rStyle w:val="HangingAnActChar"/>
        </w:rPr>
        <w:t>concerning distillery licenses and amending R.S.33:1-10.</w:t>
      </w:r>
    </w:p>
    <w:p w:rsidR="000B1054" w:rsidRPr="00D71D68" w:rsidRDefault="000B1054" w:rsidP="000B1054"/>
    <w:p w:rsidR="00686AEB" w:rsidRDefault="00686AEB" w:rsidP="00686AEB">
      <w:pPr>
        <w:rPr>
          <w:rStyle w:val="BillLanguage"/>
        </w:rPr>
      </w:pPr>
      <w:r>
        <w:tab/>
      </w:r>
      <w:r w:rsidR="007F3B77">
        <w:rPr>
          <w:rStyle w:val="BillHeading2"/>
        </w:rPr>
        <w:t>Be It Enacted</w:t>
      </w:r>
      <w:r>
        <w:rPr>
          <w:rStyle w:val="BillHeading2"/>
        </w:rPr>
        <w:t xml:space="preserve"> </w:t>
      </w:r>
      <w:r w:rsidR="007F3B77">
        <w:rPr>
          <w:rStyle w:val="BillLanguage"/>
        </w:rPr>
        <w:t>by the Senate and General Assembly of the State of New Jersey:</w:t>
      </w:r>
    </w:p>
    <w:p w:rsidR="00BD7A08" w:rsidRDefault="00BD7A08" w:rsidP="00686AEB">
      <w:pPr>
        <w:rPr>
          <w:rStyle w:val="BillLanguage"/>
        </w:rPr>
      </w:pPr>
    </w:p>
    <w:p w:rsidR="00BD7A08" w:rsidRDefault="00BD7A08" w:rsidP="00BD7A08">
      <w:r>
        <w:tab/>
        <w:t>1.</w:t>
      </w:r>
      <w:r>
        <w:tab/>
        <w:t>R.S.33:1-10 is amended to read as follows:</w:t>
      </w:r>
    </w:p>
    <w:p w:rsidR="00BD7A08" w:rsidRDefault="00BD7A08" w:rsidP="00BD7A08">
      <w:r>
        <w:tab/>
        <w:t>33:1-10.</w:t>
      </w:r>
      <w:r>
        <w:tab/>
        <w:t>Class A licenses shall be subdivided and classified as follows:</w:t>
      </w:r>
    </w:p>
    <w:p w:rsidR="00BD7A08" w:rsidRDefault="002002E4" w:rsidP="00BD7A08">
      <w:r>
        <w:tab/>
        <w:t>Plenary brewery license.</w:t>
      </w:r>
      <w:r>
        <w:tab/>
        <w:t xml:space="preserve">1a.  </w:t>
      </w:r>
      <w:r w:rsidR="00BD7A08">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BD7A08" w:rsidRDefault="002002E4" w:rsidP="00BD7A08">
      <w:r>
        <w:tab/>
        <w:t>Limited brewery license.</w:t>
      </w:r>
      <w:r>
        <w:tab/>
        <w:t xml:space="preserve">1b.  </w:t>
      </w:r>
      <w:r w:rsidR="00BD7A08">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BD7A08" w:rsidRDefault="00BD7A08" w:rsidP="00BD7A08">
      <w:r>
        <w:tab/>
        <w:t>to so brew not more than 50,000 barrels of 31 liquid gallons capacity per annum, $1,250;</w:t>
      </w:r>
    </w:p>
    <w:p w:rsidR="002002E4" w:rsidRDefault="00BD7A08" w:rsidP="002002E4">
      <w:r>
        <w:tab/>
        <w:t>to so brew not more than 100,000 barrels of 31 fluid gallons capacity per annum, $2,500;</w:t>
      </w:r>
      <w:r w:rsidR="002002E4">
        <w:br w:type="page"/>
      </w:r>
    </w:p>
    <w:p w:rsidR="00BD7A08" w:rsidRDefault="00BD7A08" w:rsidP="00BD7A08">
      <w:r>
        <w:tab/>
        <w:t>to so brew not more than 200,000 barrels of 31 fluid gallons capacity per annum, $5,000;</w:t>
      </w:r>
    </w:p>
    <w:p w:rsidR="00BD7A08" w:rsidRDefault="00BD7A08" w:rsidP="00BD7A08">
      <w:r>
        <w:tab/>
        <w:t>to so brew not more than 300,000 barrels of 31 fluid gallons capacity per annum, $7,500.</w:t>
      </w:r>
    </w:p>
    <w:p w:rsidR="00BD7A08" w:rsidRDefault="00BD7A08" w:rsidP="00BD7A08">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BD7A08" w:rsidRDefault="002002E4" w:rsidP="00BD7A08">
      <w:r>
        <w:tab/>
        <w:t xml:space="preserve">Restricted brewery license.  </w:t>
      </w:r>
      <w:r w:rsidR="00BD7A08">
        <w:t>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BD7A08" w:rsidRDefault="00BD7A08" w:rsidP="00BD7A08">
      <w:r>
        <w:tab/>
        <w:t>The holder of this license shall be entitled to offer samples of its product for promotional purposes at charitable or civic events off the licensed premises pursuant to an annual permit issued by the director.</w:t>
      </w:r>
    </w:p>
    <w:p w:rsidR="00BD7A08" w:rsidRDefault="00BD7A08" w:rsidP="00BD7A08">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BD7A08" w:rsidRDefault="002002E4" w:rsidP="00BD7A08">
      <w:r>
        <w:tab/>
        <w:t>Plenary winery license.</w:t>
      </w:r>
      <w:r>
        <w:tab/>
        <w:t xml:space="preserve">2a.  </w:t>
      </w:r>
      <w:r w:rsidR="00BD7A08">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BD7A08" w:rsidRDefault="00BD7A08" w:rsidP="00BD7A08">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BD7A08" w:rsidRDefault="002002E4" w:rsidP="00BD7A08">
      <w:r>
        <w:tab/>
        <w:t xml:space="preserve">Farm winery license.  2b.  </w:t>
      </w:r>
      <w:r w:rsidR="00BD7A08">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BD7A08" w:rsidRDefault="00BD7A08" w:rsidP="00BD7A08">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BD7A08" w:rsidRDefault="00BD7A08" w:rsidP="00BD7A08">
      <w:r>
        <w:tab/>
        <w:t>A holder of this license who produces not more than 250,000 gallons per year shall not own, either in whole or in part, or hold, either directly or indirectly, any interest in a winery that produces more than 250,000 gallons per year.</w:t>
      </w:r>
    </w:p>
    <w:p w:rsidR="00BD7A08" w:rsidRDefault="00BD7A08" w:rsidP="00BD7A08">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BD7A08" w:rsidRDefault="00BD7A08" w:rsidP="00BD7A08">
      <w:r>
        <w:tab/>
        <w:t>For the purposes of this subsection, "wine" shall include "hard cider" and "mead" as defined in this section.</w:t>
      </w:r>
    </w:p>
    <w:p w:rsidR="00BD7A08" w:rsidRDefault="002002E4" w:rsidP="00BD7A08">
      <w:r>
        <w:tab/>
        <w:t>Wine blending license.</w:t>
      </w:r>
      <w:r>
        <w:tab/>
        <w:t xml:space="preserve">2c.  </w:t>
      </w:r>
      <w:r w:rsidR="00BD7A08">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BD7A08" w:rsidRDefault="00BD7A08" w:rsidP="00BD7A08">
      <w:r>
        <w:tab/>
        <w:t>For the purposes of this subsection, "wine" shall include "hard cider" and "mead" as defined in this section.</w:t>
      </w:r>
    </w:p>
    <w:p w:rsidR="00BD7A08" w:rsidRDefault="00BD7A08" w:rsidP="00BD7A08">
      <w:r>
        <w:tab/>
        <w:t>Instructional wine</w:t>
      </w:r>
      <w:r w:rsidR="002002E4">
        <w:t xml:space="preserve">making facility license.  </w:t>
      </w:r>
      <w:r>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BD7A08" w:rsidRDefault="00BD7A08" w:rsidP="00BD7A08">
      <w:r>
        <w:tab/>
        <w:t>For the purposes of this subsection, "wine" shall include "hard cider" and "mead" as defined in this section.</w:t>
      </w:r>
    </w:p>
    <w:p w:rsidR="00BD7A08" w:rsidRDefault="00BD7A08" w:rsidP="00BD7A08">
      <w:r>
        <w:tab/>
        <w:t>Out-of-State win</w:t>
      </w:r>
      <w:r w:rsidR="002002E4">
        <w:t xml:space="preserve">ery license.  2e.  </w:t>
      </w:r>
      <w:r>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BD7A08" w:rsidRDefault="00BD7A08" w:rsidP="00BD7A08">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BD7A08" w:rsidRDefault="00BD7A08" w:rsidP="00BD7A08">
      <w:r>
        <w:tab/>
        <w:t>A holder of this license who produces not more than 250,000 gallons per year shall not own, either in whole or in part, or hold, either directly or indirectly, any interest in a winery that produces more than 250,000 gallons per year.</w:t>
      </w:r>
    </w:p>
    <w:p w:rsidR="00BD7A08" w:rsidRDefault="00BD7A08" w:rsidP="00BD7A08">
      <w:r>
        <w:tab/>
        <w:t>For the purposes of this subsection, "wine" shall include "hard cider" and "mead" as defined in this section.</w:t>
      </w:r>
    </w:p>
    <w:p w:rsidR="00BD7A08" w:rsidRDefault="00BD7A08" w:rsidP="00BD7A08">
      <w:r>
        <w:tab/>
      </w:r>
      <w:proofErr w:type="spellStart"/>
      <w:r>
        <w:t>Cidery</w:t>
      </w:r>
      <w:proofErr w:type="spellEnd"/>
      <w:r>
        <w:t xml:space="preserve"> and </w:t>
      </w:r>
      <w:proofErr w:type="spellStart"/>
      <w:r>
        <w:t>meadery</w:t>
      </w:r>
      <w:proofErr w:type="spellEnd"/>
      <w:r>
        <w:t xml:space="preserve"> license</w:t>
      </w:r>
      <w:r w:rsidR="002002E4">
        <w:t xml:space="preserve">.  2f.  </w:t>
      </w:r>
      <w:r>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BD7A08" w:rsidRDefault="00BD7A08" w:rsidP="00BD7A08">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BD7A08" w:rsidRDefault="00BD7A08" w:rsidP="00BD7A08">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BD7A08" w:rsidRDefault="00BD7A08" w:rsidP="00BD7A08">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BD7A08" w:rsidRDefault="00BD7A08" w:rsidP="00BD7A08">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BD7A08" w:rsidRDefault="00BD7A08" w:rsidP="00BD7A08">
      <w:r>
        <w:tab/>
        <w:t xml:space="preserve">"Sampling" means the selling at a nominal charge or the gratuitous offering of an open container not exceeding four ounces of hard cider or mead produced on the licensed premises.     </w:t>
      </w:r>
    </w:p>
    <w:p w:rsidR="00BD7A08" w:rsidRDefault="00BD7A08" w:rsidP="00BD7A08">
      <w:r>
        <w:tab/>
        <w:t>P</w:t>
      </w:r>
      <w:r w:rsidR="002002E4">
        <w:t xml:space="preserve">lenary distillery license.  3a.  </w:t>
      </w:r>
      <w:r>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BD7A08" w:rsidRDefault="00BD7A08" w:rsidP="00BD7A08">
      <w:r>
        <w:tab/>
        <w:t>Limited distillery license.  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BD7A08" w:rsidRDefault="00BD7A08" w:rsidP="00BD7A08">
      <w:r>
        <w:tab/>
        <w:t>Supplementary limited distillery license.  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BD7A08" w:rsidRDefault="002002E4" w:rsidP="00BD7A08">
      <w:r>
        <w:tab/>
        <w:t xml:space="preserve">Craft distillery license.  3d.  </w:t>
      </w:r>
      <w:r w:rsidR="00BD7A08">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r w:rsidR="00BD7A08" w:rsidRPr="001519CF">
        <w:t>.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w:t>
      </w:r>
      <w:r w:rsidR="00BD7A08">
        <w:t xml:space="preserve"> </w:t>
      </w:r>
      <w:r w:rsidR="00BD7A08" w:rsidRPr="001519CF">
        <w:t>liters per person.  In addition, the holder of this license may offer any person not more than three samples per calendar day for sampling purposes only. For the purposes of this subsection, "sampling" means the gratuitous offering of an</w:t>
      </w:r>
      <w:r w:rsidR="00BD7A08">
        <w:t xml:space="preserve"> open container not exceeding one-half ounce serving of distilled alcoholic beverage produced on the distillery premises. </w:t>
      </w:r>
      <w:r w:rsidR="00BD7A08" w:rsidRPr="00196D19">
        <w:rPr>
          <w:rFonts w:ascii="Albertus Extra Bold" w:hAnsi="Albertus Extra Bold"/>
          <w:b/>
        </w:rPr>
        <w:t>[</w:t>
      </w:r>
      <w:r w:rsidR="00BD7A08">
        <w:t>Nothing in this subsection shall be deemed to permit the direct shipment of distilled spirits either within or without this State.</w:t>
      </w:r>
      <w:r w:rsidR="00BD7A08" w:rsidRPr="00196D19">
        <w:rPr>
          <w:rFonts w:ascii="Albertus Extra Bold" w:hAnsi="Albertus Extra Bold"/>
          <w:b/>
        </w:rPr>
        <w:t>]</w:t>
      </w:r>
    </w:p>
    <w:p w:rsidR="00BD7A08" w:rsidRDefault="00BD7A08" w:rsidP="00BD7A08">
      <w:pPr>
        <w:rPr>
          <w:u w:val="single"/>
        </w:rPr>
      </w:pPr>
      <w:r>
        <w:tab/>
      </w:r>
      <w:r w:rsidRPr="00AF720F">
        <w:rPr>
          <w:u w:val="single"/>
        </w:rPr>
        <w:t>The holder of this license may ship</w:t>
      </w:r>
      <w:r w:rsidR="0001145A" w:rsidRPr="00AF720F">
        <w:rPr>
          <w:u w:val="single"/>
        </w:rPr>
        <w:t xml:space="preserve"> within this State,</w:t>
      </w:r>
      <w:r w:rsidRPr="00AF720F">
        <w:rPr>
          <w:u w:val="single"/>
        </w:rPr>
        <w:t xml:space="preserve"> </w:t>
      </w:r>
      <w:r w:rsidR="00B75F72" w:rsidRPr="00AF720F">
        <w:rPr>
          <w:u w:val="single"/>
        </w:rPr>
        <w:t>by common carrier or otherwise</w:t>
      </w:r>
      <w:r w:rsidR="009760CA" w:rsidRPr="00AF720F">
        <w:rPr>
          <w:u w:val="single"/>
        </w:rPr>
        <w:t>,</w:t>
      </w:r>
      <w:r w:rsidR="00B75F72" w:rsidRPr="00AF720F">
        <w:rPr>
          <w:u w:val="single"/>
        </w:rPr>
        <w:t xml:space="preserve"> </w:t>
      </w:r>
      <w:r w:rsidRPr="00AF720F">
        <w:rPr>
          <w:u w:val="single"/>
        </w:rPr>
        <w:t xml:space="preserve">not more than </w:t>
      </w:r>
      <w:r w:rsidR="0001145A" w:rsidRPr="00AF720F">
        <w:rPr>
          <w:u w:val="single"/>
        </w:rPr>
        <w:t xml:space="preserve">twenty </w:t>
      </w:r>
      <w:r w:rsidRPr="00AF720F">
        <w:rPr>
          <w:u w:val="single"/>
        </w:rPr>
        <w:t xml:space="preserve">liters of distilled spirits </w:t>
      </w:r>
      <w:r w:rsidR="0001145A" w:rsidRPr="00AF720F">
        <w:rPr>
          <w:u w:val="single"/>
        </w:rPr>
        <w:t xml:space="preserve">for personal consumption and not for resale </w:t>
      </w:r>
      <w:r w:rsidRPr="00AF720F">
        <w:rPr>
          <w:u w:val="single"/>
        </w:rPr>
        <w:t>per year</w:t>
      </w:r>
      <w:r w:rsidR="0001145A" w:rsidRPr="00AF720F">
        <w:rPr>
          <w:u w:val="single"/>
        </w:rPr>
        <w:t xml:space="preserve"> </w:t>
      </w:r>
      <w:r w:rsidRPr="00AF720F">
        <w:rPr>
          <w:u w:val="single"/>
        </w:rPr>
        <w:t xml:space="preserve">to any person </w:t>
      </w:r>
      <w:r w:rsidR="0001145A" w:rsidRPr="00AF720F">
        <w:rPr>
          <w:u w:val="single"/>
        </w:rPr>
        <w:t xml:space="preserve">over the age of 21.  The license holder also may ship by common carrier or otherwise distilled spirits for personal consumption and not for resale to any person over 21 years of age residing out-of-State in any amount allowed by the jurisdiction to which the distilled spirits are shipped. </w:t>
      </w:r>
      <w:r w:rsidRPr="00AF720F">
        <w:rPr>
          <w:u w:val="single"/>
        </w:rPr>
        <w:t>A copy of the original invoice shall be available for inspection by persons authorized to enforce the alcoholic beverage laws of this State for a minimum period of three years at the licensed premises of the distillery.</w:t>
      </w:r>
    </w:p>
    <w:p w:rsidR="00BD7A08" w:rsidRPr="00BD7A08" w:rsidRDefault="00BD7A08" w:rsidP="00BD7A08">
      <w:pPr>
        <w:rPr>
          <w:u w:val="single"/>
        </w:rPr>
      </w:pPr>
      <w:r>
        <w:tab/>
      </w:r>
      <w:r w:rsidRPr="00BD7A08">
        <w:rPr>
          <w:u w:val="single"/>
        </w:rPr>
        <w:t>The holder of this license shall be entitled 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BD7A08" w:rsidRPr="00BD7A08" w:rsidRDefault="00BD7A08" w:rsidP="00BD7A08">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BD7A08" w:rsidRPr="00BD7A08" w:rsidRDefault="00BD7A08" w:rsidP="00BD7A08">
      <w:pPr>
        <w:rPr>
          <w:u w:val="single"/>
        </w:rPr>
      </w:pPr>
      <w:r w:rsidRPr="00BD7A08">
        <w:tab/>
      </w:r>
      <w:r w:rsidRPr="00BD7A08">
        <w:rPr>
          <w:u w:val="single"/>
        </w:rPr>
        <w:t xml:space="preserve">Containers in which distilled alcoholic beverages </w:t>
      </w:r>
      <w:r w:rsidR="00F21E7C">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BD7A08" w:rsidRDefault="00BD7A08" w:rsidP="00BD7A08">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sidR="00F21E7C">
        <w:rPr>
          <w:u w:val="single"/>
        </w:rPr>
        <w:t xml:space="preserve"> pursuant to this subsection</w:t>
      </w:r>
      <w:r w:rsidRPr="00BD7A08">
        <w:rPr>
          <w:u w:val="single"/>
        </w:rPr>
        <w:t>.  The holder of this license shall not</w:t>
      </w:r>
      <w:r>
        <w:t xml:space="preserve">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C27D58" w:rsidRDefault="00045950" w:rsidP="00C27D58">
      <w:pPr>
        <w:rPr>
          <w:u w:val="single"/>
        </w:rPr>
      </w:pPr>
      <w:r>
        <w:tab/>
      </w:r>
      <w:r w:rsidRPr="00C27D58">
        <w:rPr>
          <w:u w:val="single"/>
        </w:rPr>
        <w:t>Out-of</w:t>
      </w:r>
      <w:r w:rsidR="002002E4">
        <w:rPr>
          <w:u w:val="single"/>
        </w:rPr>
        <w:t xml:space="preserve">-State Craft Distillery license </w:t>
      </w:r>
      <w:r w:rsidRPr="00C27D58">
        <w:rPr>
          <w:u w:val="single"/>
        </w:rPr>
        <w:t>3e. Provided that the applicant does not produce more than 20,000 gallons of distilled alcoholic beverages per year, the holder of a valid distillery license issued in any other state may make application to the director for this license.</w:t>
      </w:r>
    </w:p>
    <w:p w:rsidR="00C27D58" w:rsidRDefault="00C27D58" w:rsidP="00C27D58">
      <w:pPr>
        <w:rPr>
          <w:u w:val="single"/>
        </w:rPr>
      </w:pPr>
      <w:r>
        <w:tab/>
      </w:r>
      <w:r>
        <w:rPr>
          <w:u w:val="single"/>
        </w:rPr>
        <w:t>T</w:t>
      </w:r>
      <w:r w:rsidRPr="00196D19">
        <w:rPr>
          <w:u w:val="single"/>
        </w:rPr>
        <w:t xml:space="preserve">he holder of this license may ship </w:t>
      </w:r>
      <w:r>
        <w:rPr>
          <w:u w:val="single"/>
        </w:rPr>
        <w:t xml:space="preserve">by common carrier or otherwise </w:t>
      </w:r>
      <w:r w:rsidRPr="00196D19">
        <w:rPr>
          <w:u w:val="single"/>
        </w:rPr>
        <w:t xml:space="preserve">not more than </w:t>
      </w:r>
      <w:r w:rsidR="00F96D51">
        <w:rPr>
          <w:u w:val="single"/>
        </w:rPr>
        <w:t xml:space="preserve">twenty </w:t>
      </w:r>
      <w:r>
        <w:rPr>
          <w:u w:val="single"/>
        </w:rPr>
        <w:t>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r w:rsidRPr="00C27D58">
        <w:tab/>
      </w:r>
    </w:p>
    <w:p w:rsidR="00C27D58" w:rsidRPr="00C27D58" w:rsidRDefault="00C27D58" w:rsidP="00C27D58">
      <w:pPr>
        <w:rPr>
          <w:u w:val="single"/>
        </w:rPr>
      </w:pPr>
      <w:r w:rsidRPr="00C27D58">
        <w:tab/>
      </w:r>
      <w:r w:rsidRPr="00C27D5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45950" w:rsidRPr="00C27D58" w:rsidRDefault="00C27D58" w:rsidP="00BD7A08">
      <w:pPr>
        <w:rPr>
          <w:u w:val="single"/>
        </w:rPr>
      </w:pPr>
      <w:r>
        <w:tab/>
      </w:r>
      <w:r w:rsidRPr="00C27D58">
        <w:rPr>
          <w:u w:val="single"/>
        </w:rPr>
        <w:t>The fee for this license shall be $938.</w:t>
      </w:r>
    </w:p>
    <w:p w:rsidR="00BD7A08" w:rsidRDefault="002002E4" w:rsidP="00BD7A08">
      <w:r>
        <w:tab/>
        <w:t xml:space="preserve">Rectifier and blender license.  4.  </w:t>
      </w:r>
      <w:r w:rsidR="00BD7A08">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BD7A08" w:rsidRDefault="00BD7A08" w:rsidP="00BD7A08">
      <w:r>
        <w:tab/>
        <w:t>Bon</w:t>
      </w:r>
      <w:r w:rsidR="002002E4">
        <w:t xml:space="preserve">ded warehouse bottling license.  </w:t>
      </w:r>
      <w:r>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BD7A08" w:rsidRDefault="00BD7A08" w:rsidP="00BD7A08">
      <w:r>
        <w:tab/>
        <w:t>The provisions of section 21 of P.L.2003, c.117 amendatory of this section shall apply to licenses issued or transferred on or after July 1, 2003, and to license renewals commencing on or after July 1, 2003.</w:t>
      </w:r>
    </w:p>
    <w:p w:rsidR="00686AEB" w:rsidRDefault="00BD7A08" w:rsidP="00686AEB">
      <w:r>
        <w:t>(</w:t>
      </w:r>
      <w:proofErr w:type="spellStart"/>
      <w:r>
        <w:t>cf</w:t>
      </w:r>
      <w:proofErr w:type="spellEnd"/>
      <w:r>
        <w:t>: P.L.2017, c.80, s.1)</w:t>
      </w:r>
    </w:p>
    <w:p w:rsidR="000E6BE5" w:rsidRPr="00D71D68" w:rsidRDefault="000E6BE5" w:rsidP="00686AEB"/>
    <w:p w:rsidR="00686AEB" w:rsidRPr="00AA7880" w:rsidRDefault="00686AEB" w:rsidP="00686AEB">
      <w:r>
        <w:tab/>
      </w:r>
      <w:r w:rsidR="000E6BE5">
        <w:t>2</w:t>
      </w:r>
      <w:r w:rsidR="00F11178">
        <w:t>.</w:t>
      </w:r>
      <w:r w:rsidR="00F11178">
        <w:tab/>
      </w:r>
      <w:r w:rsidR="007F3B77">
        <w:t>This act shall take effect</w:t>
      </w:r>
      <w:r w:rsidR="000E6BE5">
        <w:t xml:space="preserve"> immediately.  </w:t>
      </w:r>
    </w:p>
    <w:p w:rsidR="00686AEB" w:rsidRDefault="00686AEB" w:rsidP="00686AEB"/>
    <w:p w:rsidR="00C27D58" w:rsidRPr="00CE7BD8" w:rsidRDefault="00C27D58" w:rsidP="00686AEB"/>
    <w:p w:rsidR="00686AEB" w:rsidRPr="00AA7880" w:rsidRDefault="00686AEB" w:rsidP="00686AEB">
      <w:pPr>
        <w:jc w:val="center"/>
      </w:pPr>
      <w:r w:rsidRPr="00D71D68">
        <w:t>STATEMENT</w:t>
      </w:r>
    </w:p>
    <w:p w:rsidR="00686AEB" w:rsidRDefault="00686AEB" w:rsidP="00686AEB"/>
    <w:p w:rsidR="007D1215" w:rsidRDefault="007D1215" w:rsidP="007D1215">
      <w:r>
        <w:tab/>
        <w:t xml:space="preserve">This bill allows craft distilleries to </w:t>
      </w:r>
      <w:r w:rsidR="00B75F72">
        <w:t>direct ship distilled alcoholic beverages to consumers</w:t>
      </w:r>
      <w:r>
        <w:t xml:space="preserve">.  In addition, the bill allows craft distilleries to sell mixed drinks and mixed drink ingredients for consumption off the licensed premises.  </w:t>
      </w:r>
    </w:p>
    <w:p w:rsidR="00C27D58" w:rsidRDefault="007D1215" w:rsidP="007D1215">
      <w:r>
        <w:tab/>
      </w:r>
      <w:r w:rsidRPr="00AF720F">
        <w:t xml:space="preserve">The bill expressly authorizes craft distillery licensees to ship up to </w:t>
      </w:r>
      <w:r w:rsidR="00C810C7" w:rsidRPr="00AF720F">
        <w:t xml:space="preserve">20 </w:t>
      </w:r>
      <w:r w:rsidRPr="00AF720F">
        <w:t xml:space="preserve">liters of distilled spirits per year to any </w:t>
      </w:r>
      <w:r w:rsidR="00C810C7" w:rsidRPr="00AF720F">
        <w:t xml:space="preserve">New Jersey resident </w:t>
      </w:r>
      <w:r w:rsidRPr="00AF720F">
        <w:t xml:space="preserve">over 21 years of age for personal consumption and not for resale.  </w:t>
      </w:r>
      <w:r w:rsidR="00C810C7" w:rsidRPr="00AF720F">
        <w:t xml:space="preserve">In addition, craft distillery licensees would be permitted to ship distilled spirits to out-of-State residents over 21 years of age in amounts allowed by the State jurisdiction to which the distilled spirits are shipped. </w:t>
      </w:r>
      <w:r w:rsidRPr="00AF720F">
        <w:t>The bill provides that a copy of the original invoice is to be available for inspection at the licensed premises of the distillery for a minimum period of three years.</w:t>
      </w:r>
      <w:r w:rsidR="00C27D58">
        <w:t xml:space="preserve"> </w:t>
      </w:r>
    </w:p>
    <w:p w:rsidR="00C25700" w:rsidRDefault="00C27D58" w:rsidP="007D1215">
      <w:r>
        <w:tab/>
        <w:t xml:space="preserve">The bill also establishes an Out-of-State craft distillery license that allows distilleries located in other states to ship </w:t>
      </w:r>
      <w:r w:rsidR="00C25700">
        <w:t xml:space="preserve">up to </w:t>
      </w:r>
      <w:r w:rsidR="00F96D51">
        <w:t xml:space="preserve">twenty </w:t>
      </w:r>
      <w:r w:rsidR="00C25700" w:rsidRPr="007B07B6">
        <w:t xml:space="preserve">liters of distilled spirits per year to any </w:t>
      </w:r>
      <w:r>
        <w:t>New J</w:t>
      </w:r>
      <w:r w:rsidR="00C25700">
        <w:t>ersey resident</w:t>
      </w:r>
      <w:r>
        <w:t xml:space="preserve">. </w:t>
      </w:r>
      <w:r w:rsidR="00C25700">
        <w:t>Under the bill, only out-of-State distilleries that produce less than 20,000 gallons of distilled alcoholic beverages would be</w:t>
      </w:r>
      <w:r w:rsidR="002002E4">
        <w:t xml:space="preserve"> entitled to hold the license.</w:t>
      </w:r>
    </w:p>
    <w:p w:rsidR="000E6BE5" w:rsidRPr="00F21E7C" w:rsidRDefault="007D1215" w:rsidP="00686AEB">
      <w:r>
        <w:tab/>
        <w:t xml:space="preserve">In addition, the </w:t>
      </w:r>
      <w:r w:rsidR="000E6BE5">
        <w:t>bill makes permanent provisions of P.L.2020</w:t>
      </w:r>
      <w:r w:rsidR="000E6BE5">
        <w:rPr>
          <w:color w:val="000000"/>
        </w:rPr>
        <w:t>, c.33</w:t>
      </w:r>
      <w:r w:rsidR="00140E5A">
        <w:rPr>
          <w:color w:val="000000"/>
        </w:rPr>
        <w:t>, which temporarily entitles</w:t>
      </w:r>
      <w:r w:rsidR="000E6BE5">
        <w:rPr>
          <w:color w:val="000000"/>
        </w:rPr>
        <w:t xml:space="preserve"> craft distillery licensees to sell for consumption off the licensed </w:t>
      </w:r>
      <w:r>
        <w:rPr>
          <w:color w:val="000000"/>
        </w:rPr>
        <w:t xml:space="preserve">mixed drinks and mixed drink ingredients.  </w:t>
      </w:r>
      <w:r>
        <w:t>P.L.2020</w:t>
      </w:r>
      <w:r>
        <w:rPr>
          <w:color w:val="000000"/>
        </w:rPr>
        <w:t xml:space="preserve">, c.33 was enacted in response to the COVID-19 pandemic and expires: 1) six months following the date </w:t>
      </w:r>
      <w:r w:rsidRPr="00CE01C2">
        <w:t>on which the state of emergency has ended</w:t>
      </w:r>
      <w:r>
        <w:t xml:space="preserve">;  or  (2) the date on which the </w:t>
      </w:r>
      <w:r w:rsidRPr="006E725E">
        <w:t xml:space="preserve">coronavirus-related occupancy or customer seating restrictions no longer apply, whichever date occurs later.  </w:t>
      </w:r>
      <w:r w:rsidR="008E18C7">
        <w:t>Specifically, this</w:t>
      </w:r>
      <w:r w:rsidR="000766FE">
        <w:t xml:space="preserve"> </w:t>
      </w:r>
      <w:r w:rsidR="00140E5A">
        <w:t xml:space="preserve">bill allows </w:t>
      </w:r>
      <w:r w:rsidR="000766FE">
        <w:t>holder</w:t>
      </w:r>
      <w:r w:rsidR="00140E5A">
        <w:t>s</w:t>
      </w:r>
      <w:r w:rsidR="000766FE">
        <w:t xml:space="preserve"> of a craft distillery license </w:t>
      </w:r>
      <w:r w:rsidR="00140E5A">
        <w:t>to sell for</w:t>
      </w:r>
      <w:r w:rsidR="000766FE">
        <w:t xml:space="preserve"> consumption </w:t>
      </w:r>
      <w:r w:rsidR="000E6BE5">
        <w:t xml:space="preserve">off the licensed premises </w:t>
      </w:r>
      <w:r w:rsidR="000E6BE5" w:rsidRPr="005E6830">
        <w:t xml:space="preserve">distilled alcoholic beverages </w:t>
      </w:r>
      <w:r w:rsidR="000E6BE5">
        <w:t xml:space="preserve">that are manufactured on the licensed premises and </w:t>
      </w:r>
      <w:r w:rsidR="000E6BE5" w:rsidRPr="005E6830">
        <w:t>mixed or blended with other alcoholic or nonalcoholic beverages</w:t>
      </w:r>
      <w:r w:rsidR="000E6BE5">
        <w:t xml:space="preserve"> and sold</w:t>
      </w:r>
      <w:r w:rsidR="000E6BE5">
        <w:rPr>
          <w:rFonts w:ascii="Albertus Extra Bold" w:hAnsi="Albertus Extra Bold"/>
          <w:b/>
          <w:vertAlign w:val="superscript"/>
        </w:rPr>
        <w:t xml:space="preserve"> </w:t>
      </w:r>
      <w:r w:rsidR="000E6BE5" w:rsidRPr="005E6830">
        <w:t xml:space="preserve">in </w:t>
      </w:r>
      <w:r w:rsidR="000E6BE5" w:rsidRPr="009337A4">
        <w:t xml:space="preserve">closed </w:t>
      </w:r>
      <w:r w:rsidR="000E6BE5" w:rsidRPr="005E6830">
        <w:t>and</w:t>
      </w:r>
      <w:r w:rsidR="000E6BE5" w:rsidRPr="009337A4">
        <w:t xml:space="preserve"> sealed </w:t>
      </w:r>
      <w:r w:rsidR="000E6BE5" w:rsidRPr="005E6830">
        <w:t>containers</w:t>
      </w:r>
      <w:r w:rsidR="000E6BE5">
        <w:t xml:space="preserve">.  </w:t>
      </w:r>
      <w:r w:rsidR="00F21E7C">
        <w:t xml:space="preserve">The containers in which these mixed drinks are sold are required to have a tamper evident seal and hold </w:t>
      </w:r>
      <w:r w:rsidR="00FC36E1">
        <w:t xml:space="preserve">no more than </w:t>
      </w:r>
      <w:r w:rsidR="00F21E7C">
        <w:t xml:space="preserve">16 fluid ounces.  </w:t>
      </w:r>
      <w:r w:rsidR="000E6BE5">
        <w:t>The bill also allows craft distilleries to sell distilled alcoholic beverages in original containers accompanied by one or more nonalcoholic beverages or food stuffs that may be combined by the consumer to prepare a mixed drink.</w:t>
      </w:r>
    </w:p>
    <w:sectPr w:rsidR="000E6BE5" w:rsidRPr="00F21E7C" w:rsidSect="00550F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3B8" w:rsidRDefault="00C003B8">
      <w:r>
        <w:separator/>
      </w:r>
    </w:p>
  </w:endnote>
  <w:endnote w:type="continuationSeparator" w:id="0">
    <w:p w:rsidR="00C003B8" w:rsidRDefault="00C00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FBF" w:rsidRDefault="00643FF6" w:rsidP="00643FF6">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B77" w:rsidRPr="00921C91" w:rsidRDefault="007F3B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3B77" w:rsidRPr="00921C91" w:rsidRDefault="007F3B77">
    <w:pPr>
      <w:pStyle w:val="Footer"/>
      <w:rPr>
        <w:szCs w:val="18"/>
      </w:rPr>
    </w:pPr>
  </w:p>
  <w:p w:rsidR="007F3B77" w:rsidRPr="00921C91" w:rsidRDefault="007F3B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3B8" w:rsidRDefault="00C003B8">
      <w:r>
        <w:separator/>
      </w:r>
    </w:p>
  </w:footnote>
  <w:footnote w:type="continuationSeparator" w:id="0">
    <w:p w:rsidR="00C003B8" w:rsidRDefault="00C00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63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0F1C" w:rsidRDefault="00550F1C" w:rsidP="00550F1C">
    <w:pPr>
      <w:pStyle w:val="bpuHeadSpon"/>
    </w:pPr>
    <w:r w:rsidRPr="00550F1C">
      <w:rPr>
        <w:rStyle w:val="bpuHeadSponChar"/>
      </w:rPr>
      <w:t>A4908</w:t>
    </w:r>
    <w:r>
      <w:t xml:space="preserve"> MAZZEO</w:t>
    </w:r>
    <w:r w:rsidR="006F5FBF">
      <w:t>, SPACE</w:t>
    </w:r>
  </w:p>
  <w:p w:rsidR="00550F1C" w:rsidRDefault="00550F1C" w:rsidP="00550F1C">
    <w:pPr>
      <w:pStyle w:val="bpuHeadSpon"/>
    </w:pPr>
    <w:r>
      <w:fldChar w:fldCharType="begin"/>
    </w:r>
    <w:r>
      <w:instrText xml:space="preserve"> PAGE  \* MERGEFORMAT </w:instrText>
    </w:r>
    <w:r>
      <w:fldChar w:fldCharType="separate"/>
    </w:r>
    <w:r w:rsidR="002611AA">
      <w:rPr>
        <w:noProof/>
      </w:rPr>
      <w:t>13</w:t>
    </w:r>
    <w:r>
      <w:fldChar w:fldCharType="end"/>
    </w:r>
  </w:p>
  <w:p w:rsidR="00550F1C" w:rsidRDefault="00550F1C" w:rsidP="00550F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0F1C" w:rsidRDefault="00550F1C" w:rsidP="00550F1C">
    <w:pPr>
      <w:pStyle w:val="bpuHeadSpon"/>
    </w:pPr>
    <w:r w:rsidRPr="00550F1C">
      <w:rPr>
        <w:rStyle w:val="bpuHeadSponChar"/>
      </w:rPr>
      <w:t>A4908</w:t>
    </w:r>
    <w:r>
      <w:t xml:space="preserve"> MAZZEO</w:t>
    </w:r>
    <w:r w:rsidR="006F5FBF">
      <w:t>, SPACE</w:t>
    </w:r>
  </w:p>
  <w:p w:rsidR="00550F1C" w:rsidRDefault="00550F1C" w:rsidP="00550F1C">
    <w:pPr>
      <w:pStyle w:val="bpuHeadSpon"/>
    </w:pPr>
    <w:r>
      <w:fldChar w:fldCharType="begin"/>
    </w:r>
    <w:r>
      <w:instrText xml:space="preserve"> PAGE  \* MERGEFORMAT </w:instrText>
    </w:r>
    <w:r>
      <w:fldChar w:fldCharType="separate"/>
    </w:r>
    <w:r w:rsidR="002611AA">
      <w:rPr>
        <w:noProof/>
      </w:rPr>
      <w:t>2</w:t>
    </w:r>
    <w:r>
      <w:fldChar w:fldCharType="end"/>
    </w:r>
  </w:p>
  <w:p w:rsidR="00550F1C" w:rsidRDefault="00550F1C" w:rsidP="00550F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3B8"/>
    <w:rsid w:val="000051BD"/>
    <w:rsid w:val="0001145A"/>
    <w:rsid w:val="00011A0B"/>
    <w:rsid w:val="000160A5"/>
    <w:rsid w:val="0002335B"/>
    <w:rsid w:val="0003549A"/>
    <w:rsid w:val="000367AE"/>
    <w:rsid w:val="00043B22"/>
    <w:rsid w:val="00045950"/>
    <w:rsid w:val="00054975"/>
    <w:rsid w:val="00057D20"/>
    <w:rsid w:val="0006197C"/>
    <w:rsid w:val="0006281F"/>
    <w:rsid w:val="00067020"/>
    <w:rsid w:val="000766FE"/>
    <w:rsid w:val="0008141C"/>
    <w:rsid w:val="00094A55"/>
    <w:rsid w:val="000A3879"/>
    <w:rsid w:val="000A44A7"/>
    <w:rsid w:val="000B1054"/>
    <w:rsid w:val="000B3411"/>
    <w:rsid w:val="000C054C"/>
    <w:rsid w:val="000C12C2"/>
    <w:rsid w:val="000D11AF"/>
    <w:rsid w:val="000D6255"/>
    <w:rsid w:val="000D6262"/>
    <w:rsid w:val="000D7B4A"/>
    <w:rsid w:val="000E3882"/>
    <w:rsid w:val="000E4006"/>
    <w:rsid w:val="000E6BE5"/>
    <w:rsid w:val="000F3DA2"/>
    <w:rsid w:val="000F5FDE"/>
    <w:rsid w:val="000F7466"/>
    <w:rsid w:val="0013000E"/>
    <w:rsid w:val="00133F81"/>
    <w:rsid w:val="00135943"/>
    <w:rsid w:val="00140E5A"/>
    <w:rsid w:val="001645FB"/>
    <w:rsid w:val="00173D2B"/>
    <w:rsid w:val="00181676"/>
    <w:rsid w:val="00183603"/>
    <w:rsid w:val="0019406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2E4"/>
    <w:rsid w:val="00205533"/>
    <w:rsid w:val="002116E7"/>
    <w:rsid w:val="00212B8D"/>
    <w:rsid w:val="00222983"/>
    <w:rsid w:val="002370D0"/>
    <w:rsid w:val="00255958"/>
    <w:rsid w:val="00257FA2"/>
    <w:rsid w:val="002611AA"/>
    <w:rsid w:val="0026574A"/>
    <w:rsid w:val="002660BB"/>
    <w:rsid w:val="002720E8"/>
    <w:rsid w:val="00275293"/>
    <w:rsid w:val="002776B0"/>
    <w:rsid w:val="00283B9F"/>
    <w:rsid w:val="00286C7E"/>
    <w:rsid w:val="002A1029"/>
    <w:rsid w:val="002A3A1A"/>
    <w:rsid w:val="002A4692"/>
    <w:rsid w:val="002A51BA"/>
    <w:rsid w:val="002B2E26"/>
    <w:rsid w:val="002B3FE6"/>
    <w:rsid w:val="002C2D81"/>
    <w:rsid w:val="002C461E"/>
    <w:rsid w:val="002C6CEC"/>
    <w:rsid w:val="002E09CE"/>
    <w:rsid w:val="002E69D1"/>
    <w:rsid w:val="002F3BA6"/>
    <w:rsid w:val="00305E0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C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CEB"/>
    <w:rsid w:val="004F74DD"/>
    <w:rsid w:val="00501317"/>
    <w:rsid w:val="0050495C"/>
    <w:rsid w:val="00505DC9"/>
    <w:rsid w:val="00506E1E"/>
    <w:rsid w:val="00513C81"/>
    <w:rsid w:val="00527BFB"/>
    <w:rsid w:val="00532A32"/>
    <w:rsid w:val="00540B0B"/>
    <w:rsid w:val="00543DC0"/>
    <w:rsid w:val="0054460F"/>
    <w:rsid w:val="00550F1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FF6"/>
    <w:rsid w:val="00645E6A"/>
    <w:rsid w:val="00665CBC"/>
    <w:rsid w:val="00667A5C"/>
    <w:rsid w:val="00675143"/>
    <w:rsid w:val="00677316"/>
    <w:rsid w:val="00686AEB"/>
    <w:rsid w:val="006B7897"/>
    <w:rsid w:val="006B7FA7"/>
    <w:rsid w:val="006C086A"/>
    <w:rsid w:val="006C21C1"/>
    <w:rsid w:val="006C7327"/>
    <w:rsid w:val="006D00E5"/>
    <w:rsid w:val="006D791B"/>
    <w:rsid w:val="006E2895"/>
    <w:rsid w:val="006F180D"/>
    <w:rsid w:val="006F4334"/>
    <w:rsid w:val="006F47AF"/>
    <w:rsid w:val="006F5FBF"/>
    <w:rsid w:val="006F6B8A"/>
    <w:rsid w:val="00707CD3"/>
    <w:rsid w:val="00716BB9"/>
    <w:rsid w:val="007256D1"/>
    <w:rsid w:val="007279FD"/>
    <w:rsid w:val="007502CB"/>
    <w:rsid w:val="00752D79"/>
    <w:rsid w:val="00752E20"/>
    <w:rsid w:val="00756EDE"/>
    <w:rsid w:val="00781B4D"/>
    <w:rsid w:val="007824BF"/>
    <w:rsid w:val="00783B8D"/>
    <w:rsid w:val="0078406D"/>
    <w:rsid w:val="00794B94"/>
    <w:rsid w:val="00794BD4"/>
    <w:rsid w:val="007A2F73"/>
    <w:rsid w:val="007A3061"/>
    <w:rsid w:val="007A5A0B"/>
    <w:rsid w:val="007C0E14"/>
    <w:rsid w:val="007C7DE4"/>
    <w:rsid w:val="007D1215"/>
    <w:rsid w:val="007D40CB"/>
    <w:rsid w:val="007D5796"/>
    <w:rsid w:val="007D59C0"/>
    <w:rsid w:val="007D7D9C"/>
    <w:rsid w:val="007F3B7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6AD"/>
    <w:rsid w:val="008C79B3"/>
    <w:rsid w:val="008D77BD"/>
    <w:rsid w:val="008E18C7"/>
    <w:rsid w:val="008E454C"/>
    <w:rsid w:val="008F1E5A"/>
    <w:rsid w:val="00901BDA"/>
    <w:rsid w:val="009121D8"/>
    <w:rsid w:val="00914C88"/>
    <w:rsid w:val="00916F7A"/>
    <w:rsid w:val="00917ED7"/>
    <w:rsid w:val="00917FE3"/>
    <w:rsid w:val="009318C7"/>
    <w:rsid w:val="00931C09"/>
    <w:rsid w:val="009348C2"/>
    <w:rsid w:val="009440D0"/>
    <w:rsid w:val="009523A3"/>
    <w:rsid w:val="00960958"/>
    <w:rsid w:val="00961A2A"/>
    <w:rsid w:val="00963A46"/>
    <w:rsid w:val="00966A3E"/>
    <w:rsid w:val="00971493"/>
    <w:rsid w:val="00971AD9"/>
    <w:rsid w:val="00973069"/>
    <w:rsid w:val="00973523"/>
    <w:rsid w:val="009760CA"/>
    <w:rsid w:val="00980766"/>
    <w:rsid w:val="009835D4"/>
    <w:rsid w:val="009865D4"/>
    <w:rsid w:val="00995D9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0A"/>
    <w:rsid w:val="00AD70D6"/>
    <w:rsid w:val="00AD75BC"/>
    <w:rsid w:val="00AD7BB0"/>
    <w:rsid w:val="00AD7BC9"/>
    <w:rsid w:val="00AE1871"/>
    <w:rsid w:val="00AF1A8C"/>
    <w:rsid w:val="00AF72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F72"/>
    <w:rsid w:val="00B90E33"/>
    <w:rsid w:val="00B9676B"/>
    <w:rsid w:val="00BA2EA5"/>
    <w:rsid w:val="00BA364B"/>
    <w:rsid w:val="00BB1190"/>
    <w:rsid w:val="00BB31D0"/>
    <w:rsid w:val="00BB3A11"/>
    <w:rsid w:val="00BB4DDB"/>
    <w:rsid w:val="00BB5D79"/>
    <w:rsid w:val="00BB5F02"/>
    <w:rsid w:val="00BC7892"/>
    <w:rsid w:val="00BD7A08"/>
    <w:rsid w:val="00BE24D6"/>
    <w:rsid w:val="00BE7EFA"/>
    <w:rsid w:val="00BF06AD"/>
    <w:rsid w:val="00BF2C67"/>
    <w:rsid w:val="00BF5D62"/>
    <w:rsid w:val="00C003B8"/>
    <w:rsid w:val="00C04F4D"/>
    <w:rsid w:val="00C12E48"/>
    <w:rsid w:val="00C13D14"/>
    <w:rsid w:val="00C15F53"/>
    <w:rsid w:val="00C23541"/>
    <w:rsid w:val="00C23F09"/>
    <w:rsid w:val="00C25356"/>
    <w:rsid w:val="00C25700"/>
    <w:rsid w:val="00C27D58"/>
    <w:rsid w:val="00C328D0"/>
    <w:rsid w:val="00C46BC1"/>
    <w:rsid w:val="00C5235F"/>
    <w:rsid w:val="00C54CE2"/>
    <w:rsid w:val="00C63DBD"/>
    <w:rsid w:val="00C66BF3"/>
    <w:rsid w:val="00C70140"/>
    <w:rsid w:val="00C73CA7"/>
    <w:rsid w:val="00C810C7"/>
    <w:rsid w:val="00C822F6"/>
    <w:rsid w:val="00C82AC2"/>
    <w:rsid w:val="00C8456C"/>
    <w:rsid w:val="00C900A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78"/>
    <w:rsid w:val="00D73F6B"/>
    <w:rsid w:val="00D9410B"/>
    <w:rsid w:val="00D9695B"/>
    <w:rsid w:val="00DA1700"/>
    <w:rsid w:val="00DA2417"/>
    <w:rsid w:val="00DA5585"/>
    <w:rsid w:val="00DB02AC"/>
    <w:rsid w:val="00DB285B"/>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0EF"/>
    <w:rsid w:val="00F00D08"/>
    <w:rsid w:val="00F068DB"/>
    <w:rsid w:val="00F11178"/>
    <w:rsid w:val="00F15583"/>
    <w:rsid w:val="00F200EE"/>
    <w:rsid w:val="00F21E7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D51"/>
    <w:rsid w:val="00FA0AFC"/>
    <w:rsid w:val="00FA1C82"/>
    <w:rsid w:val="00FA2ED1"/>
    <w:rsid w:val="00FA4603"/>
    <w:rsid w:val="00FA4A52"/>
    <w:rsid w:val="00FB4045"/>
    <w:rsid w:val="00FB4D8E"/>
    <w:rsid w:val="00FC0D0A"/>
    <w:rsid w:val="00FC1B0B"/>
    <w:rsid w:val="00FC36E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02FD42"/>
  <w15:docId w15:val="{2784A32E-98E5-41A1-AF69-6BEC0209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D5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011A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1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145A"/>
    <w:rPr>
      <w:rFonts w:ascii="Segoe UI" w:hAnsi="Segoe UI" w:cs="Segoe UI"/>
      <w:spacing w:val="4"/>
      <w:sz w:val="18"/>
      <w:szCs w:val="18"/>
    </w:rPr>
  </w:style>
  <w:style w:type="character" w:styleId="LineNumber">
    <w:name w:val="line number"/>
    <w:basedOn w:val="DefaultParagraphFont"/>
    <w:semiHidden/>
    <w:unhideWhenUsed/>
    <w:rsid w:val="00550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5596</Words>
  <Characters>28234</Characters>
  <Application>Microsoft Office Word</Application>
  <DocSecurity>0</DocSecurity>
  <Lines>573</Lines>
  <Paragraphs>75</Paragraphs>
  <ScaleCrop>false</ScaleCrop>
  <HeadingPairs>
    <vt:vector size="2" baseType="variant">
      <vt:variant>
        <vt:lpstr>Title</vt:lpstr>
      </vt:variant>
      <vt:variant>
        <vt:i4>1</vt:i4>
      </vt:variant>
    </vt:vector>
  </HeadingPairs>
  <TitlesOfParts>
    <vt:vector size="1" baseType="lpstr">
      <vt:lpstr>A4908</vt:lpstr>
    </vt:vector>
  </TitlesOfParts>
  <Manager>R229</Manager>
  <Company>NJ Office of Legislative Services</Company>
  <LinksUpToDate>false</LinksUpToDate>
  <CharactersWithSpaces>33923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A4908</dc:title>
  <dc:subject/>
  <dc:creator>Assemblyman  MAZZEO</dc:creator>
  <cp:keywords>A4908|13|LP |234|0|234|F|0|</cp:keywords>
  <dc:description>INTRODUCED OCTOBER 26, 2020</dc:description>
  <cp:lastModifiedBy>Todaro, Vivian</cp:lastModifiedBy>
  <cp:revision>2</cp:revision>
  <cp:lastPrinted>2021-11-17T16:31:00Z</cp:lastPrinted>
  <dcterms:created xsi:type="dcterms:W3CDTF">2021-11-17T16:31:00Z</dcterms:created>
  <dcterms:modified xsi:type="dcterms:W3CDTF">2021-11-17T16:31:00Z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