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49C5" w:rsidRDefault="00CA49C5" w:rsidP="00CA49C5">
      <w:pPr>
        <w:pStyle w:val="bpuBill"/>
      </w:pPr>
      <w:bookmarkStart w:id="0" w:name="bpuFrontPg"/>
      <w:bookmarkStart w:id="1" w:name="_GoBack"/>
      <w:bookmarkEnd w:id="0"/>
      <w:bookmarkEnd w:id="1"/>
      <w:r>
        <w:t xml:space="preserve">ASSEMBLY, No. 4968 </w:t>
      </w:r>
    </w:p>
    <w:p w:rsidR="00CA49C5" w:rsidRPr="009D38FF" w:rsidRDefault="00CA49C5" w:rsidP="00CA49C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764746" r:id="rId7"/>
        </w:object>
      </w:r>
    </w:p>
    <w:p w:rsidR="00CA49C5" w:rsidRDefault="00CA49C5" w:rsidP="00CA49C5">
      <w:pPr>
        <w:pStyle w:val="bpuState"/>
      </w:pPr>
      <w:r>
        <w:t>STATE OF NEW JERSEY</w:t>
      </w:r>
    </w:p>
    <w:p w:rsidR="00CA49C5" w:rsidRDefault="00CA49C5" w:rsidP="00CA49C5">
      <w:pPr>
        <w:pStyle w:val="bpuLegislature"/>
      </w:pPr>
      <w:r>
        <w:t>219th LEGISLATURE</w:t>
      </w:r>
    </w:p>
    <w:p w:rsidR="00CA49C5" w:rsidRDefault="00CA49C5" w:rsidP="00CA49C5">
      <w:pPr>
        <w:pStyle w:val="bpuWpGraphic"/>
      </w:pPr>
      <w:r>
        <w:object w:dxaOrig="8985" w:dyaOrig="255">
          <v:shape id="_x0000_i1026" type="#_x0000_t75" style="width:6in;height:12pt" o:ole="">
            <v:imagedata r:id="rId6" o:title=""/>
          </v:shape>
          <o:OLEObject Type="Embed" ProgID="WPWin6.1" ShapeID="_x0000_i1026" DrawAspect="Content" ObjectID="_1666764747" r:id="rId8"/>
        </w:object>
      </w:r>
      <w:r>
        <w:t xml:space="preserve">  </w:t>
      </w:r>
    </w:p>
    <w:p w:rsidR="00CA49C5" w:rsidRDefault="00CA49C5" w:rsidP="00CA49C5">
      <w:pPr>
        <w:pStyle w:val="bpuIntro"/>
      </w:pPr>
      <w:r>
        <w:t>INTRODUCED NOVEMBER 12, 2020</w:t>
      </w:r>
    </w:p>
    <w:p w:rsidR="00CA49C5" w:rsidRDefault="00CA49C5" w:rsidP="00CA49C5">
      <w:pPr>
        <w:pStyle w:val="bpuIntro"/>
      </w:pPr>
    </w:p>
    <w:p w:rsidR="00CA49C5" w:rsidRDefault="00CA49C5" w:rsidP="00CA49C5">
      <w:pPr>
        <w:pStyle w:val="bpuIntro"/>
        <w:sectPr w:rsidR="00CA49C5" w:rsidSect="00CA49C5">
          <w:headerReference w:type="even" r:id="rId9"/>
          <w:headerReference w:type="default" r:id="rId10"/>
          <w:pgSz w:w="12240" w:h="20160" w:code="5"/>
          <w:pgMar w:top="2160" w:right="1440" w:bottom="1440" w:left="1440" w:header="72" w:footer="720" w:gutter="0"/>
          <w:pgNumType w:start="1"/>
          <w:cols w:space="720"/>
          <w:docGrid w:linePitch="360"/>
        </w:sectPr>
      </w:pPr>
    </w:p>
    <w:p w:rsidR="00CA49C5" w:rsidRDefault="00CA49C5" w:rsidP="00CA49C5">
      <w:pPr>
        <w:pStyle w:val="bpuIntro"/>
      </w:pPr>
    </w:p>
    <w:p w:rsidR="00CA49C5" w:rsidRDefault="00CA49C5" w:rsidP="00CA49C5">
      <w:pPr>
        <w:pStyle w:val="bpuSponsor"/>
      </w:pPr>
      <w:r>
        <w:t>Sponsored by:</w:t>
      </w:r>
    </w:p>
    <w:p w:rsidR="00CA49C5" w:rsidRDefault="00CA49C5" w:rsidP="00CA49C5">
      <w:pPr>
        <w:pStyle w:val="bpuSponsor"/>
      </w:pPr>
      <w:r>
        <w:t>Assemblywoman  CAROL A. MURPHY</w:t>
      </w:r>
    </w:p>
    <w:p w:rsidR="00CA49C5" w:rsidRDefault="00CA49C5" w:rsidP="00CA49C5">
      <w:pPr>
        <w:pStyle w:val="bpuSponsor"/>
      </w:pPr>
      <w:r>
        <w:t>District 7 (Burlington)</w:t>
      </w:r>
    </w:p>
    <w:p w:rsidR="00CA49C5" w:rsidRDefault="00CA49C5" w:rsidP="00CA49C5">
      <w:pPr>
        <w:pStyle w:val="bpuSponsor"/>
      </w:pPr>
    </w:p>
    <w:p w:rsidR="00CA49C5" w:rsidRDefault="00CA49C5" w:rsidP="00CA49C5">
      <w:pPr>
        <w:pStyle w:val="bpuSponsor"/>
      </w:pPr>
    </w:p>
    <w:p w:rsidR="00CA49C5" w:rsidRDefault="00CA49C5" w:rsidP="00CA49C5">
      <w:pPr>
        <w:pStyle w:val="bpuSponsor"/>
      </w:pPr>
    </w:p>
    <w:p w:rsidR="00CA49C5" w:rsidRDefault="00CA49C5" w:rsidP="00CA49C5">
      <w:pPr>
        <w:pStyle w:val="bpuSponsor"/>
      </w:pPr>
    </w:p>
    <w:p w:rsidR="00CA49C5" w:rsidRDefault="00CA49C5" w:rsidP="00CA49C5">
      <w:pPr>
        <w:pStyle w:val="bpuSponsor"/>
      </w:pPr>
      <w:r>
        <w:t>SYNOPSIS</w:t>
      </w:r>
    </w:p>
    <w:p w:rsidR="00CA49C5" w:rsidRDefault="00CA49C5" w:rsidP="00CA49C5">
      <w:pPr>
        <w:pStyle w:val="bpuNormText"/>
      </w:pPr>
      <w:r>
        <w:tab/>
        <w:t xml:space="preserve">Authorizes certain forms of COVID-19 testing. </w:t>
      </w:r>
    </w:p>
    <w:p w:rsidR="00CA49C5" w:rsidRDefault="00CA49C5" w:rsidP="00CA49C5">
      <w:pPr>
        <w:pStyle w:val="bpuNormText"/>
      </w:pPr>
    </w:p>
    <w:p w:rsidR="00CA49C5" w:rsidRDefault="00CA49C5" w:rsidP="00CA49C5">
      <w:pPr>
        <w:pStyle w:val="bpuSponsor"/>
      </w:pPr>
      <w:r>
        <w:t xml:space="preserve">CURRENT VERSION OF TEXT </w:t>
      </w:r>
    </w:p>
    <w:p w:rsidR="00CA49C5" w:rsidRDefault="00CA49C5" w:rsidP="00CA49C5">
      <w:pPr>
        <w:pStyle w:val="bpuNormText"/>
      </w:pPr>
      <w:r>
        <w:tab/>
        <w:t>As introduced.</w:t>
      </w:r>
    </w:p>
    <w:p w:rsidR="00CA49C5" w:rsidRDefault="00CA49C5" w:rsidP="00CA49C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A49C5" w:rsidRDefault="00CA49C5" w:rsidP="008916EC">
      <w:pPr>
        <w:pStyle w:val="FronterPage"/>
        <w:tabs>
          <w:tab w:val="clear" w:pos="720"/>
          <w:tab w:val="clear" w:pos="1440"/>
          <w:tab w:val="clear" w:pos="2160"/>
          <w:tab w:val="clear" w:pos="2880"/>
          <w:tab w:val="clear" w:pos="3600"/>
          <w:tab w:val="clear" w:pos="4320"/>
          <w:tab w:val="clear" w:pos="5040"/>
        </w:tabs>
        <w:sectPr w:rsidR="00CA49C5" w:rsidSect="00CA49C5">
          <w:type w:val="continuous"/>
          <w:pgSz w:w="12240" w:h="20160" w:code="5"/>
          <w:pgMar w:top="1440" w:right="2275" w:bottom="1440" w:left="2275" w:header="72" w:footer="720" w:gutter="0"/>
          <w:pgNumType w:start="1"/>
          <w:cols w:space="720"/>
          <w:docGrid w:linePitch="360"/>
        </w:sectPr>
      </w:pPr>
    </w:p>
    <w:p w:rsidR="000C722D" w:rsidRPr="009D7CCF" w:rsidRDefault="000C722D" w:rsidP="003E7323">
      <w:r>
        <w:rPr>
          <w:rStyle w:val="BillHead"/>
        </w:rPr>
        <w:t>An Act</w:t>
      </w:r>
      <w:r w:rsidRPr="006B7FA7">
        <w:rPr>
          <w:rStyle w:val="HangingAnActChar"/>
        </w:rPr>
        <w:t xml:space="preserve"> </w:t>
      </w:r>
      <w:r>
        <w:t>concerning coronavirus disease 2019 testing.</w:t>
      </w:r>
    </w:p>
    <w:p w:rsidR="000C722D" w:rsidRPr="00D71D68" w:rsidRDefault="000C722D" w:rsidP="000C722D"/>
    <w:p w:rsidR="000C722D" w:rsidRPr="00AA7880" w:rsidRDefault="000C722D" w:rsidP="000C722D">
      <w:r>
        <w:tab/>
      </w:r>
      <w:r>
        <w:rPr>
          <w:rStyle w:val="BillHeading2"/>
        </w:rPr>
        <w:t xml:space="preserve">Be It Enacted </w:t>
      </w:r>
      <w:r>
        <w:rPr>
          <w:rStyle w:val="BillLanguage"/>
        </w:rPr>
        <w:t>by the Senate and General Assembly of the State of New Jersey:</w:t>
      </w:r>
    </w:p>
    <w:p w:rsidR="000C722D" w:rsidRDefault="000C722D" w:rsidP="000C722D"/>
    <w:p w:rsidR="003E7323" w:rsidRDefault="000C722D" w:rsidP="000C722D">
      <w:r>
        <w:tab/>
      </w:r>
      <w:r w:rsidR="001F074D">
        <w:t>1.</w:t>
      </w:r>
      <w:r w:rsidR="001F074D">
        <w:tab/>
        <w:t xml:space="preserve">a.  </w:t>
      </w:r>
      <w:r>
        <w:t xml:space="preserve">Notwithstanding any law, regulation, or rule to the contrary, individuals in this State shall be authorized to undergo testing for the coronavirus disease 2019 or antibodies from the coronavirus disease 2019 </w:t>
      </w:r>
      <w:r w:rsidR="008A71E1">
        <w:t>that has been</w:t>
      </w:r>
      <w:r>
        <w:t xml:space="preserve"> approved by</w:t>
      </w:r>
      <w:r w:rsidR="008A71E1">
        <w:t xml:space="preserve"> or received emergency use authorization from</w:t>
      </w:r>
      <w:r>
        <w:t xml:space="preserve"> the federal Food and Drug Administration, including</w:t>
      </w:r>
      <w:r w:rsidR="00610E57">
        <w:t>, but not limited to,</w:t>
      </w:r>
      <w:r>
        <w:t xml:space="preserve"> self-collection of testing specimens, the use of mail-order laboratory testing services, the use of home testing kits, and the use of laboratories that have federal approval but are not otherwise licensed in New Jersey.  </w:t>
      </w:r>
    </w:p>
    <w:p w:rsidR="000C722D" w:rsidRDefault="003E7323" w:rsidP="000C722D">
      <w:r>
        <w:tab/>
        <w:t>b.</w:t>
      </w:r>
      <w:r>
        <w:tab/>
      </w:r>
      <w:r w:rsidR="000C722D">
        <w:t>The results of any testing conducted in accordance with the provisions of this section shall be entered into the Department of Health’s communicable disease reporting and surveillance s</w:t>
      </w:r>
      <w:r w:rsidR="000C722D" w:rsidRPr="00352047">
        <w:t>ystem</w:t>
      </w:r>
      <w:r w:rsidR="000C722D">
        <w:t xml:space="preserve"> and sent to the tested individual and to the health care professional who authorized the test.   </w:t>
      </w:r>
    </w:p>
    <w:p w:rsidR="000C722D" w:rsidRPr="00D71D68" w:rsidRDefault="000C722D" w:rsidP="000C722D"/>
    <w:p w:rsidR="000C722D" w:rsidRPr="00AA7880" w:rsidRDefault="001F074D" w:rsidP="000C722D">
      <w:r>
        <w:tab/>
        <w:t>2.</w:t>
      </w:r>
      <w:r>
        <w:tab/>
      </w:r>
      <w:r w:rsidR="000C722D">
        <w:t>This act shall take effect immediately and shall expire upon the end of both the state of emergency and the public health emergency declared in response to the coronavirus disease 2019 pandemic.</w:t>
      </w:r>
    </w:p>
    <w:p w:rsidR="000C722D" w:rsidRDefault="000C722D" w:rsidP="000C722D"/>
    <w:p w:rsidR="000C722D" w:rsidRPr="00CE7BD8" w:rsidRDefault="000C722D" w:rsidP="000C722D"/>
    <w:p w:rsidR="000C722D" w:rsidRPr="00AA7880" w:rsidRDefault="000C722D" w:rsidP="000C722D">
      <w:pPr>
        <w:jc w:val="center"/>
      </w:pPr>
      <w:r w:rsidRPr="00D71D68">
        <w:t>STATEMENT</w:t>
      </w:r>
    </w:p>
    <w:p w:rsidR="000C722D" w:rsidRDefault="000C722D" w:rsidP="000C722D"/>
    <w:p w:rsidR="000C722D" w:rsidRDefault="000C722D" w:rsidP="000C722D">
      <w:r>
        <w:tab/>
        <w:t>This bill authorizes individuals in New Jersey to undergo testing for the coronavirus disease 2019 or antibodies from the coronavirus di</w:t>
      </w:r>
      <w:r w:rsidR="008A71E1">
        <w:t>sease 2019 that has been approved by or received emergency use authorization from</w:t>
      </w:r>
      <w:r>
        <w:t xml:space="preserve"> the federal Food and Drug Administration, including</w:t>
      </w:r>
      <w:r w:rsidR="00610E57">
        <w:t>, but not limited to,</w:t>
      </w:r>
      <w:r>
        <w:t xml:space="preserve"> self-collection of testing specimens, the use of mail-order laboratory testing services, the use of home testing kits, and the use of laboratories that have federal approval but are not otherwise licensed in New Jersey.  The results of any testing conducted in accordance with the provisions of the bill are to be entered into the Department of Health’s communicable disease reporting and surveillance s</w:t>
      </w:r>
      <w:r w:rsidRPr="00352047">
        <w:t>ystem</w:t>
      </w:r>
      <w:r>
        <w:t xml:space="preserve"> and sent to the tested individual and to the health care professi</w:t>
      </w:r>
      <w:r w:rsidR="001F074D">
        <w:t>onal who authorized the test.</w:t>
      </w:r>
    </w:p>
    <w:sectPr w:rsidR="000C722D" w:rsidSect="00CA49C5">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02DC" w:rsidRDefault="007C02DC">
      <w:r>
        <w:separator/>
      </w:r>
    </w:p>
  </w:endnote>
  <w:endnote w:type="continuationSeparator" w:id="0">
    <w:p w:rsidR="007C02DC" w:rsidRDefault="007C0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02DC" w:rsidRDefault="007C02DC">
      <w:r>
        <w:separator/>
      </w:r>
    </w:p>
  </w:footnote>
  <w:footnote w:type="continuationSeparator" w:id="0">
    <w:p w:rsidR="007C02DC" w:rsidRDefault="007C02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B613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A49C5" w:rsidRDefault="00CA49C5" w:rsidP="00CA49C5">
    <w:pPr>
      <w:pStyle w:val="bpuHeadSpon"/>
    </w:pPr>
    <w:r w:rsidRPr="00CA49C5">
      <w:rPr>
        <w:rStyle w:val="bpuHeadSponChar"/>
      </w:rPr>
      <w:t>A4968</w:t>
    </w:r>
    <w:r>
      <w:t xml:space="preserve"> MURPHY</w:t>
    </w:r>
  </w:p>
  <w:p w:rsidR="00CA49C5" w:rsidRDefault="00CA49C5" w:rsidP="00CA49C5">
    <w:pPr>
      <w:pStyle w:val="bpuHeadSpon"/>
    </w:pPr>
    <w:r>
      <w:fldChar w:fldCharType="begin"/>
    </w:r>
    <w:r>
      <w:instrText xml:space="preserve"> PAGE  \* MERGEFORMAT </w:instrText>
    </w:r>
    <w:r>
      <w:fldChar w:fldCharType="separate"/>
    </w:r>
    <w:r w:rsidR="001F074D">
      <w:rPr>
        <w:noProof/>
      </w:rPr>
      <w:t>3</w:t>
    </w:r>
    <w:r>
      <w:fldChar w:fldCharType="end"/>
    </w:r>
  </w:p>
  <w:p w:rsidR="00CA49C5" w:rsidRDefault="00CA49C5" w:rsidP="00CA49C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A49C5" w:rsidRDefault="00CA49C5" w:rsidP="00CA49C5">
    <w:pPr>
      <w:pStyle w:val="bpuHeadSpon"/>
    </w:pPr>
    <w:r w:rsidRPr="00CA49C5">
      <w:rPr>
        <w:rStyle w:val="bpuHeadSponChar"/>
      </w:rPr>
      <w:t>A4968</w:t>
    </w:r>
    <w:r>
      <w:t xml:space="preserve"> MURPHY</w:t>
    </w:r>
  </w:p>
  <w:p w:rsidR="00CA49C5" w:rsidRDefault="00CA49C5" w:rsidP="00CA49C5">
    <w:pPr>
      <w:pStyle w:val="bpuHeadSpon"/>
    </w:pPr>
    <w:r>
      <w:fldChar w:fldCharType="begin"/>
    </w:r>
    <w:r>
      <w:instrText xml:space="preserve"> PAGE  \* MERGEFORMAT </w:instrText>
    </w:r>
    <w:r>
      <w:fldChar w:fldCharType="separate"/>
    </w:r>
    <w:r w:rsidR="003E7323">
      <w:rPr>
        <w:noProof/>
      </w:rPr>
      <w:t>2</w:t>
    </w:r>
    <w:r>
      <w:fldChar w:fldCharType="end"/>
    </w:r>
  </w:p>
  <w:p w:rsidR="00CA49C5" w:rsidRDefault="00CA49C5" w:rsidP="00CA49C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2DC"/>
    <w:rsid w:val="000051BD"/>
    <w:rsid w:val="000160A5"/>
    <w:rsid w:val="0002335B"/>
    <w:rsid w:val="0003549A"/>
    <w:rsid w:val="000367AE"/>
    <w:rsid w:val="00043B22"/>
    <w:rsid w:val="00054975"/>
    <w:rsid w:val="00057D20"/>
    <w:rsid w:val="0006197C"/>
    <w:rsid w:val="0006281F"/>
    <w:rsid w:val="0008141C"/>
    <w:rsid w:val="00094A55"/>
    <w:rsid w:val="000A0631"/>
    <w:rsid w:val="000A44A7"/>
    <w:rsid w:val="000B1054"/>
    <w:rsid w:val="000B3411"/>
    <w:rsid w:val="000C054C"/>
    <w:rsid w:val="000C12C2"/>
    <w:rsid w:val="000C722D"/>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608"/>
    <w:rsid w:val="001A3B79"/>
    <w:rsid w:val="001A66B6"/>
    <w:rsid w:val="001B4716"/>
    <w:rsid w:val="001B4EA4"/>
    <w:rsid w:val="001C7C52"/>
    <w:rsid w:val="001D25F3"/>
    <w:rsid w:val="001E15F1"/>
    <w:rsid w:val="001E16FA"/>
    <w:rsid w:val="001E6213"/>
    <w:rsid w:val="001F074D"/>
    <w:rsid w:val="001F14C7"/>
    <w:rsid w:val="001F7405"/>
    <w:rsid w:val="00205533"/>
    <w:rsid w:val="00212B8D"/>
    <w:rsid w:val="00222983"/>
    <w:rsid w:val="00224B0A"/>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7323"/>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613C"/>
    <w:rsid w:val="005C07E4"/>
    <w:rsid w:val="005C2124"/>
    <w:rsid w:val="005C336F"/>
    <w:rsid w:val="005C7F3C"/>
    <w:rsid w:val="005E017C"/>
    <w:rsid w:val="005E50C6"/>
    <w:rsid w:val="005F2A97"/>
    <w:rsid w:val="005F399B"/>
    <w:rsid w:val="006019F8"/>
    <w:rsid w:val="00605B20"/>
    <w:rsid w:val="00610E57"/>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2DC"/>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1E1"/>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2EE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2ABC"/>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56FE"/>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49C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5D3"/>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7D7"/>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03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187B352-6292-4E65-BAAF-56DEF0489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A49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348</Words>
  <Characters>1898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A4968</vt:lpstr>
    </vt:vector>
  </TitlesOfParts>
  <Manager>R229</Manager>
  <Company>NJ Office of Legislative Services</Company>
  <LinksUpToDate>false</LinksUpToDate>
  <CharactersWithSpaces>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A4968</dc:title>
  <dc:subject>Health</dc:subject>
  <dc:creator>Assemblywoman  MURPHY</dc:creator>
  <cp:keywords>A4968|2|HS |263|0|263|N|0|</cp:keywords>
  <dc:description>INTRODUCED NOVEMBER 12, 2020</dc:description>
  <cp:lastModifiedBy>Sommers, Shelly</cp:lastModifiedBy>
  <cp:revision>2</cp:revision>
  <cp:lastPrinted>2005-10-12T19:02:00Z</cp:lastPrinted>
  <dcterms:created xsi:type="dcterms:W3CDTF">2020-11-13T14:25:00Z</dcterms:created>
  <dcterms:modified xsi:type="dcterms:W3CDTF">2020-11-13T14:25:00Z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