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6450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6450E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4975</w:t>
      </w:r>
      <w:r w:rsidR="0063703D" w:rsidRPr="00ED5E27">
        <w:rPr>
          <w:b/>
          <w:sz w:val="36"/>
          <w:szCs w:val="36"/>
        </w:rPr>
        <w:t xml:space="preserve"> </w:t>
      </w:r>
    </w:p>
    <w:p w:rsidR="00E6450E" w:rsidRDefault="00E6450E" w:rsidP="00ED5E27">
      <w:pPr>
        <w:pStyle w:val="TopofPage1"/>
        <w:rPr>
          <w:sz w:val="24"/>
          <w:szCs w:val="36"/>
        </w:rPr>
      </w:pPr>
    </w:p>
    <w:p w:rsidR="00E6450E" w:rsidRPr="00E6450E" w:rsidRDefault="00E6450E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6450E">
        <w:rPr>
          <w:caps/>
          <w:szCs w:val="24"/>
        </w:rPr>
        <w:t>NOVEMBER 12, 2020</w:t>
      </w:r>
    </w:p>
    <w:p w:rsidR="004144CF" w:rsidRDefault="004144CF" w:rsidP="0083060A"/>
    <w:p w:rsidR="00E647AC" w:rsidRDefault="00E647AC" w:rsidP="0083060A">
      <w:r>
        <w:tab/>
        <w:t>The Assembly Appropriations Committee reports favorably Assembly Bill No. 4975, with committee amendments.</w:t>
      </w:r>
    </w:p>
    <w:p w:rsidR="00902843" w:rsidRPr="00902843" w:rsidRDefault="00902843" w:rsidP="00902843">
      <w:r w:rsidRPr="00902843">
        <w:tab/>
      </w:r>
      <w:r>
        <w:t>As amended, t</w:t>
      </w:r>
      <w:r w:rsidRPr="00902843">
        <w:t>his bill postpones the comprehensive review of certain school districts under the New Jersey Quality Single Accountability Continuum (NJQSAC) until the 2021-2022 school year.</w:t>
      </w:r>
    </w:p>
    <w:p w:rsidR="00902843" w:rsidRPr="00902843" w:rsidRDefault="00902843" w:rsidP="00902843">
      <w:r w:rsidRPr="00902843">
        <w:tab/>
        <w:t>Under current law, each school district is required to undergo a comprehensive review under the State monitoring system, the NJQSAC.  Each school district is currently required to undergo the comprehensive review once every three years according to a schedule established by the Commissioner of Education.  As a result, only a certain number of school districts undergo comprehensive reviews during any given year.</w:t>
      </w:r>
    </w:p>
    <w:p w:rsidR="00A15558" w:rsidRDefault="00902843" w:rsidP="00902843">
      <w:r w:rsidRPr="00902843">
        <w:tab/>
      </w:r>
      <w:r>
        <w:t xml:space="preserve">As amended, the bill </w:t>
      </w:r>
      <w:r w:rsidRPr="00902843">
        <w:t>would postpone until the 2021-2022 school year the comprehensive review of districts that are: 1) required to undergo a comprehensive review in the 2020-2021 school y</w:t>
      </w:r>
      <w:r w:rsidR="004F47E9">
        <w:t xml:space="preserve">ear; and 2) were designated as </w:t>
      </w:r>
      <w:r w:rsidRPr="00902843">
        <w:t>high performing district</w:t>
      </w:r>
      <w:r w:rsidR="004F47E9">
        <w:t>s in those district</w:t>
      </w:r>
      <w:r w:rsidRPr="00902843">
        <w:t>s</w:t>
      </w:r>
      <w:r w:rsidR="004F47E9">
        <w:t>’</w:t>
      </w:r>
      <w:r w:rsidRPr="00902843">
        <w:t xml:space="preserve"> most recent comprehensive review</w:t>
      </w:r>
      <w:r w:rsidR="00A15558">
        <w:t>s</w:t>
      </w:r>
      <w:r w:rsidRPr="00902843">
        <w:t>.  Under current law, a district that is found to satisfy 80 percent to 100 percent of the quality performance indicators in each of the five key components of school district effectiveness is issue</w:t>
      </w:r>
      <w:r>
        <w:t>d a letter of recognition desig</w:t>
      </w:r>
      <w:r w:rsidRPr="00902843">
        <w:t>nating the district as a high performing district.</w:t>
      </w:r>
      <w:r w:rsidR="004F47E9">
        <w:t xml:space="preserve">  </w:t>
      </w:r>
    </w:p>
    <w:p w:rsidR="004F47E9" w:rsidRDefault="00A15558" w:rsidP="00902843">
      <w:r>
        <w:tab/>
      </w:r>
      <w:r w:rsidR="00902843" w:rsidRPr="00902843">
        <w:t xml:space="preserve">If a </w:t>
      </w:r>
      <w:r>
        <w:t xml:space="preserve">high performing </w:t>
      </w:r>
      <w:r w:rsidR="00902843" w:rsidRPr="00902843">
        <w:t xml:space="preserve">school district undergoes a comprehensive review during the 2021-2022 school </w:t>
      </w:r>
      <w:r w:rsidR="00CC4966">
        <w:t xml:space="preserve">year </w:t>
      </w:r>
      <w:r w:rsidR="00902843" w:rsidRPr="00902843">
        <w:t>as a result of the postponement</w:t>
      </w:r>
      <w:r>
        <w:t xml:space="preserve"> provided in the bill</w:t>
      </w:r>
      <w:r w:rsidR="00902843" w:rsidRPr="00902843">
        <w:t xml:space="preserve">, the district would be required to undergo its next review as if the postponement had not occurred.  </w:t>
      </w:r>
    </w:p>
    <w:p w:rsidR="00C25DFD" w:rsidRDefault="004F47E9" w:rsidP="0083060A">
      <w:r>
        <w:tab/>
        <w:t>As amended, the</w:t>
      </w:r>
      <w:r w:rsidR="00902843" w:rsidRPr="00902843">
        <w:t xml:space="preserve"> bill also stipulates that a school district that is required to undergo a comprehensive review in the 2020-2021 school year and was not designated as a high performing district in its most recent comprehensive review will undergo a comprehensive review in the 2020-2021 school year. </w:t>
      </w:r>
      <w:r>
        <w:t xml:space="preserve"> The bill provides, however, that such </w:t>
      </w:r>
      <w:r w:rsidRPr="004F47E9">
        <w:t>a district may postpone its comprehensive review until the 2021-2022 school year if the district provides written notification to the Commissioner of Education that it is not able to complete the review due to the impacts of the COVID-19 pandemic</w:t>
      </w:r>
      <w:r>
        <w:t xml:space="preserve">.  If a school district chooses to postpone its comprehensive review, </w:t>
      </w:r>
      <w:r w:rsidRPr="004F47E9">
        <w:t xml:space="preserve">then the district </w:t>
      </w:r>
      <w:r>
        <w:t>would</w:t>
      </w:r>
      <w:r w:rsidRPr="004F47E9">
        <w:t xml:space="preserve"> </w:t>
      </w:r>
      <w:r w:rsidRPr="004F47E9">
        <w:lastRenderedPageBreak/>
        <w:t xml:space="preserve">undergo its next following comprehensive review </w:t>
      </w:r>
      <w:r w:rsidRPr="00902843">
        <w:t>as if the postponement had not occurred</w:t>
      </w:r>
      <w:r>
        <w:t>.</w:t>
      </w:r>
    </w:p>
    <w:p w:rsidR="00C25DFD" w:rsidRDefault="00C25DFD" w:rsidP="0083060A"/>
    <w:p w:rsidR="004B2ABF" w:rsidRDefault="00902843" w:rsidP="0083060A">
      <w:pPr>
        <w:rPr>
          <w:u w:val="double"/>
        </w:rPr>
      </w:pPr>
      <w:r>
        <w:rPr>
          <w:u w:val="double"/>
        </w:rPr>
        <w:t>COMMITTEE AMENDMENTS:</w:t>
      </w:r>
    </w:p>
    <w:p w:rsidR="00902843" w:rsidRDefault="00902843" w:rsidP="0083060A">
      <w:r>
        <w:tab/>
        <w:t>The committee amended the bill to:</w:t>
      </w:r>
    </w:p>
    <w:p w:rsidR="00902843" w:rsidRDefault="00902843" w:rsidP="00902843">
      <w:pPr>
        <w:pStyle w:val="ListParagraph"/>
        <w:numPr>
          <w:ilvl w:val="0"/>
          <w:numId w:val="4"/>
        </w:numPr>
      </w:pPr>
      <w:r>
        <w:t>remove a provision of the bill</w:t>
      </w:r>
      <w:r w:rsidR="00742ED5">
        <w:t xml:space="preserve"> providing for the postponement </w:t>
      </w:r>
      <w:r w:rsidR="000C2E64">
        <w:t>of a school district’s comprehensive review if the district’s review was scheduled to be conducted in the 2019-2020 school year but was not completed due to the COVID 19-related school closures;</w:t>
      </w:r>
    </w:p>
    <w:p w:rsidR="000C2E64" w:rsidRDefault="000C2E64" w:rsidP="000C2E64">
      <w:pPr>
        <w:pStyle w:val="ListParagraph"/>
        <w:numPr>
          <w:ilvl w:val="0"/>
          <w:numId w:val="4"/>
        </w:numPr>
      </w:pPr>
      <w:r>
        <w:t xml:space="preserve">require that a school district that was designated as </w:t>
      </w:r>
      <w:r w:rsidRPr="000C2E64">
        <w:t xml:space="preserve">a high performing district in </w:t>
      </w:r>
      <w:r>
        <w:t xml:space="preserve">its </w:t>
      </w:r>
      <w:r w:rsidRPr="000C2E64">
        <w:t>most recent comprehensive review</w:t>
      </w:r>
      <w:r>
        <w:t xml:space="preserve"> would not have to undergo its next review until the 2021-2022 school year, if the district was </w:t>
      </w:r>
      <w:r w:rsidR="00D24C7F">
        <w:t>scheduled</w:t>
      </w:r>
      <w:r>
        <w:t xml:space="preserve"> to undergo a review in the 2020-2021 school year; </w:t>
      </w:r>
    </w:p>
    <w:p w:rsidR="000C2E64" w:rsidRDefault="000C2E64" w:rsidP="004F47E9">
      <w:pPr>
        <w:pStyle w:val="ListParagraph"/>
        <w:numPr>
          <w:ilvl w:val="0"/>
          <w:numId w:val="4"/>
        </w:numPr>
      </w:pPr>
      <w:r>
        <w:t xml:space="preserve">clarify that a school district that </w:t>
      </w:r>
      <w:r w:rsidR="000F2362">
        <w:t>i</w:t>
      </w:r>
      <w:r w:rsidR="000F2362" w:rsidRPr="000F2362">
        <w:t xml:space="preserve">s required to undergo a comprehensive review in the 2020-2021 school year </w:t>
      </w:r>
      <w:r w:rsidR="000F2362">
        <w:t xml:space="preserve">but </w:t>
      </w:r>
      <w:r w:rsidR="000F2362" w:rsidRPr="000F2362">
        <w:t>was not designated as a high performing</w:t>
      </w:r>
      <w:r w:rsidR="000F2362">
        <w:t xml:space="preserve"> district in its</w:t>
      </w:r>
      <w:r w:rsidR="000F2362" w:rsidRPr="000F2362">
        <w:t xml:space="preserve"> most recent comprehensive review </w:t>
      </w:r>
      <w:r w:rsidR="000F2362">
        <w:t>will</w:t>
      </w:r>
      <w:r w:rsidR="000F2362" w:rsidRPr="000F2362">
        <w:t xml:space="preserve"> undergo a comprehensive review in the 2020-2021 school year</w:t>
      </w:r>
      <w:r w:rsidR="00A15558">
        <w:t xml:space="preserve">. </w:t>
      </w:r>
      <w:r w:rsidR="004F47E9">
        <w:t xml:space="preserve"> </w:t>
      </w:r>
      <w:r w:rsidR="00A15558">
        <w:t xml:space="preserve">However, </w:t>
      </w:r>
      <w:r w:rsidR="004F47E9" w:rsidRPr="004F47E9">
        <w:t xml:space="preserve">such a </w:t>
      </w:r>
      <w:r w:rsidR="00A15558">
        <w:t xml:space="preserve">school </w:t>
      </w:r>
      <w:r w:rsidR="004F47E9" w:rsidRPr="004F47E9">
        <w:t>district may postpone its review until the 2021-2022 school year if the district provides written notification to the Commissioner of Education that it is not able to complete the review due to the impacts of the COVID-19 pandemic</w:t>
      </w:r>
      <w:r>
        <w:t xml:space="preserve">; </w:t>
      </w:r>
    </w:p>
    <w:p w:rsidR="004F47E9" w:rsidRDefault="004F47E9" w:rsidP="004F47E9">
      <w:pPr>
        <w:pStyle w:val="ListParagraph"/>
        <w:numPr>
          <w:ilvl w:val="0"/>
          <w:numId w:val="4"/>
        </w:numPr>
      </w:pPr>
      <w:r>
        <w:t xml:space="preserve">provide that if a </w:t>
      </w:r>
      <w:r w:rsidRPr="004F47E9">
        <w:t xml:space="preserve">school district that is required to undergo a comprehensive review in the 2020-2021 school year </w:t>
      </w:r>
      <w:r>
        <w:t>and</w:t>
      </w:r>
      <w:r w:rsidRPr="004F47E9">
        <w:t xml:space="preserve"> </w:t>
      </w:r>
      <w:r>
        <w:t xml:space="preserve">that </w:t>
      </w:r>
      <w:r w:rsidRPr="004F47E9">
        <w:t>was not designated as a high performing district in its most recent comprehensive review</w:t>
      </w:r>
      <w:r>
        <w:t xml:space="preserve"> </w:t>
      </w:r>
      <w:r w:rsidRPr="004F47E9">
        <w:t xml:space="preserve">chooses to postpone its comprehensive review until the 2021-2022 school year, then the district </w:t>
      </w:r>
      <w:r>
        <w:t>would</w:t>
      </w:r>
      <w:r w:rsidRPr="004F47E9">
        <w:t xml:space="preserve"> undergo its next following comprehensive review three years after the school year in which its review was originally scheduled to take place</w:t>
      </w:r>
      <w:r w:rsidR="00CC4966">
        <w:t xml:space="preserve">; </w:t>
      </w:r>
      <w:r>
        <w:t xml:space="preserve">and </w:t>
      </w:r>
    </w:p>
    <w:p w:rsidR="000C2E64" w:rsidRDefault="000C2E64" w:rsidP="000C2E64">
      <w:pPr>
        <w:pStyle w:val="ListParagraph"/>
        <w:numPr>
          <w:ilvl w:val="0"/>
          <w:numId w:val="4"/>
        </w:numPr>
      </w:pPr>
      <w:r w:rsidRPr="00D24C7F">
        <w:t xml:space="preserve">remove a provision of the bill which permitted a school district to request and receive an exemption from the </w:t>
      </w:r>
      <w:r w:rsidR="000F2362" w:rsidRPr="00D24C7F">
        <w:t xml:space="preserve">postponement of the comprehensive review under the bill.  </w:t>
      </w:r>
    </w:p>
    <w:p w:rsidR="00D97937" w:rsidRDefault="00D97937" w:rsidP="00D97937"/>
    <w:p w:rsidR="00D97937" w:rsidRDefault="00D97937" w:rsidP="00D97937">
      <w:r>
        <w:rPr>
          <w:u w:val="double"/>
        </w:rPr>
        <w:t>FISCAL IMPACT:</w:t>
      </w:r>
    </w:p>
    <w:p w:rsidR="00D97937" w:rsidRPr="00D97937" w:rsidRDefault="00D97937" w:rsidP="00D97937">
      <w:r>
        <w:tab/>
        <w:t>This bill is not certified as requiring a fiscal note.</w:t>
      </w:r>
    </w:p>
    <w:sectPr w:rsidR="00D97937" w:rsidRPr="00D9793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50E" w:rsidRDefault="00E6450E">
      <w:r>
        <w:separator/>
      </w:r>
    </w:p>
  </w:endnote>
  <w:endnote w:type="continuationSeparator" w:id="0">
    <w:p w:rsidR="00E6450E" w:rsidRDefault="00E64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50E" w:rsidRDefault="00E6450E">
      <w:r>
        <w:separator/>
      </w:r>
    </w:p>
  </w:footnote>
  <w:footnote w:type="continuationSeparator" w:id="0">
    <w:p w:rsidR="00E6450E" w:rsidRDefault="00E64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C1BB5" w:rsidP="00BC1BB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156208">
      <w:rPr>
        <w:noProof/>
      </w:rPr>
      <w:t>2</w:t>
    </w:r>
    <w:r>
      <w:fldChar w:fldCharType="end"/>
    </w:r>
  </w:p>
  <w:p w:rsidR="00BC1BB5" w:rsidRDefault="00BC1BB5" w:rsidP="00BC1BB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E6864B8"/>
    <w:multiLevelType w:val="hybridMultilevel"/>
    <w:tmpl w:val="88B64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50E"/>
    <w:rsid w:val="0000308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2B3"/>
    <w:rsid w:val="00082DCC"/>
    <w:rsid w:val="000927EF"/>
    <w:rsid w:val="000928AB"/>
    <w:rsid w:val="000979D2"/>
    <w:rsid w:val="00097A1F"/>
    <w:rsid w:val="000B3E82"/>
    <w:rsid w:val="000B5230"/>
    <w:rsid w:val="000B7E9C"/>
    <w:rsid w:val="000C2E64"/>
    <w:rsid w:val="000C45B4"/>
    <w:rsid w:val="000C6786"/>
    <w:rsid w:val="000D1F50"/>
    <w:rsid w:val="000E670C"/>
    <w:rsid w:val="000F2362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22B6"/>
    <w:rsid w:val="001231F1"/>
    <w:rsid w:val="00140BC7"/>
    <w:rsid w:val="00146CD6"/>
    <w:rsid w:val="001471AE"/>
    <w:rsid w:val="001561A5"/>
    <w:rsid w:val="00156208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3FC6"/>
    <w:rsid w:val="004D618C"/>
    <w:rsid w:val="004E5505"/>
    <w:rsid w:val="004F240B"/>
    <w:rsid w:val="004F47E9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1263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2ED5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2843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39DA"/>
    <w:rsid w:val="009F05A2"/>
    <w:rsid w:val="009F13CA"/>
    <w:rsid w:val="009F26AA"/>
    <w:rsid w:val="009F3565"/>
    <w:rsid w:val="009F520D"/>
    <w:rsid w:val="00A0085E"/>
    <w:rsid w:val="00A07166"/>
    <w:rsid w:val="00A11FB9"/>
    <w:rsid w:val="00A15558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6FC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1BB5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25DFD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4966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0EBA"/>
    <w:rsid w:val="00D22C02"/>
    <w:rsid w:val="00D24C7F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7937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17D7"/>
    <w:rsid w:val="00E44D5D"/>
    <w:rsid w:val="00E50BCB"/>
    <w:rsid w:val="00E550E6"/>
    <w:rsid w:val="00E60E7B"/>
    <w:rsid w:val="00E62452"/>
    <w:rsid w:val="00E636F3"/>
    <w:rsid w:val="00E6450E"/>
    <w:rsid w:val="00E647AC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52B0DF7C-F25E-4E62-B4C0-261094055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9028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665</Words>
  <Characters>3594</Characters>
  <Application>Microsoft Office Word</Application>
  <DocSecurity>0</DocSecurity>
  <Lines>86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A4975 APPROPRIATIONS Statement NOVEMBER 12, 2020</vt:lpstr>
    </vt:vector>
  </TitlesOfParts>
  <Manager>R225</Manager>
  <Company>NJ OLS DMU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A4975 AAP Statement 11/12/20</dc:title>
  <dc:subject/>
  <dc:creator>Assembly AAP</dc:creator>
  <cp:keywords>A4975|2|ER |302|0|0|!|0|</cp:keywords>
  <dc:description/>
  <cp:lastModifiedBy>Siracusa, Nicole</cp:lastModifiedBy>
  <cp:revision>2</cp:revision>
  <cp:lastPrinted>1999-09-30T17:29:00Z</cp:lastPrinted>
  <dcterms:created xsi:type="dcterms:W3CDTF">2020-11-13T17:09:00Z</dcterms:created>
  <dcterms:modified xsi:type="dcterms:W3CDTF">2020-11-13T17:09:00Z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