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013" w:rsidRDefault="000E2013" w:rsidP="000E2013">
      <w:pPr>
        <w:pStyle w:val="bpuBill"/>
      </w:pPr>
      <w:bookmarkStart w:id="0" w:name="bpuFrontPg"/>
      <w:bookmarkStart w:id="1" w:name="_GoBack"/>
      <w:bookmarkEnd w:id="0"/>
      <w:bookmarkEnd w:id="1"/>
      <w:r>
        <w:t xml:space="preserve">ASSEMBLY, No. 4976 </w:t>
      </w:r>
    </w:p>
    <w:p w:rsidR="000E2013" w:rsidRPr="009D38FF" w:rsidRDefault="000E2013" w:rsidP="000E20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2060" r:id="rId7"/>
        </w:object>
      </w:r>
    </w:p>
    <w:p w:rsidR="000E2013" w:rsidRDefault="000E2013" w:rsidP="000E2013">
      <w:pPr>
        <w:pStyle w:val="bpuState"/>
      </w:pPr>
      <w:r>
        <w:t>STATE OF NEW JERSEY</w:t>
      </w:r>
    </w:p>
    <w:p w:rsidR="000E2013" w:rsidRDefault="000E2013" w:rsidP="000E2013">
      <w:pPr>
        <w:pStyle w:val="bpuLegislature"/>
      </w:pPr>
      <w:r>
        <w:t>219th LEGISLATURE</w:t>
      </w:r>
    </w:p>
    <w:p w:rsidR="000E2013" w:rsidRDefault="000E2013" w:rsidP="000E2013">
      <w:pPr>
        <w:pStyle w:val="bpuWpGraphic"/>
      </w:pPr>
      <w:r>
        <w:object w:dxaOrig="8985" w:dyaOrig="255">
          <v:shape id="_x0000_i1026" type="#_x0000_t75" style="width:6in;height:12pt" o:ole="">
            <v:imagedata r:id="rId6" o:title=""/>
          </v:shape>
          <o:OLEObject Type="Embed" ProgID="WPWin6.1" ShapeID="_x0000_i1026" DrawAspect="Content" ObjectID="_1667132061" r:id="rId8"/>
        </w:object>
      </w:r>
      <w:r>
        <w:t xml:space="preserve">  </w:t>
      </w:r>
    </w:p>
    <w:p w:rsidR="000E2013" w:rsidRDefault="000E2013" w:rsidP="000E2013">
      <w:pPr>
        <w:pStyle w:val="bpuIntro"/>
      </w:pPr>
      <w:r>
        <w:t>INTRODUCED NOVEMBER 12, 2020</w:t>
      </w:r>
    </w:p>
    <w:p w:rsidR="000E2013" w:rsidRDefault="000E2013" w:rsidP="000E2013">
      <w:pPr>
        <w:pStyle w:val="bpuIntro"/>
      </w:pPr>
    </w:p>
    <w:p w:rsidR="000E2013" w:rsidRDefault="000E2013" w:rsidP="000E2013">
      <w:pPr>
        <w:pStyle w:val="bpuIntro"/>
        <w:sectPr w:rsidR="000E2013" w:rsidSect="001651A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2013" w:rsidRDefault="000E2013" w:rsidP="000E2013">
      <w:pPr>
        <w:pStyle w:val="bpuIntro"/>
      </w:pPr>
    </w:p>
    <w:p w:rsidR="000E2013" w:rsidRDefault="000E2013" w:rsidP="000E2013">
      <w:pPr>
        <w:pStyle w:val="bpuSponsor"/>
      </w:pPr>
      <w:r>
        <w:t>Sponsored by:</w:t>
      </w:r>
    </w:p>
    <w:p w:rsidR="000E2013" w:rsidRDefault="000E2013" w:rsidP="000E2013">
      <w:pPr>
        <w:pStyle w:val="bpuSponsor"/>
      </w:pPr>
      <w:r>
        <w:t>Assemblywoman  LISA SWAIN</w:t>
      </w:r>
    </w:p>
    <w:p w:rsidR="000E2013" w:rsidRDefault="000E2013" w:rsidP="000E2013">
      <w:pPr>
        <w:pStyle w:val="bpuSponsor"/>
      </w:pPr>
      <w:r>
        <w:t>District 38 (Bergen and Passaic)</w:t>
      </w:r>
    </w:p>
    <w:p w:rsidR="000E2013" w:rsidRDefault="000E2013" w:rsidP="000E2013">
      <w:pPr>
        <w:pStyle w:val="bpuSponsor"/>
      </w:pPr>
    </w:p>
    <w:p w:rsidR="000E2013" w:rsidRDefault="001651AE" w:rsidP="001651AE">
      <w:pPr>
        <w:pStyle w:val="bpuSponsor"/>
      </w:pPr>
      <w:r>
        <w:t>Co-Sponsored by:</w:t>
      </w:r>
    </w:p>
    <w:p w:rsidR="001651AE" w:rsidRDefault="001651AE" w:rsidP="001651AE">
      <w:pPr>
        <w:pStyle w:val="bpuSponsor"/>
      </w:pPr>
      <w:r w:rsidRPr="001651AE">
        <w:t xml:space="preserve">Assemblywoman </w:t>
      </w:r>
      <w:proofErr w:type="spellStart"/>
      <w:r w:rsidRPr="001651AE">
        <w:t>Vainieri</w:t>
      </w:r>
      <w:proofErr w:type="spellEnd"/>
      <w:r w:rsidRPr="001651AE">
        <w:t xml:space="preserve"> </w:t>
      </w:r>
      <w:proofErr w:type="spellStart"/>
      <w:r w:rsidRPr="001651AE">
        <w:t>Huttle</w:t>
      </w:r>
      <w:proofErr w:type="spellEnd"/>
    </w:p>
    <w:p w:rsidR="001651AE" w:rsidRDefault="001651AE" w:rsidP="001651AE"/>
    <w:p w:rsidR="001651AE" w:rsidRPr="001651AE" w:rsidRDefault="001651AE" w:rsidP="001651AE"/>
    <w:p w:rsidR="000E2013" w:rsidRDefault="000E2013" w:rsidP="000E2013">
      <w:pPr>
        <w:pStyle w:val="bpuSponsor"/>
      </w:pPr>
    </w:p>
    <w:p w:rsidR="000E2013" w:rsidRDefault="000E2013" w:rsidP="000E2013">
      <w:pPr>
        <w:pStyle w:val="bpuSponsor"/>
      </w:pPr>
    </w:p>
    <w:p w:rsidR="000E2013" w:rsidRDefault="000E2013" w:rsidP="000E2013">
      <w:pPr>
        <w:pStyle w:val="bpuSponsor"/>
      </w:pPr>
      <w:r>
        <w:t>SYNOPSIS</w:t>
      </w:r>
    </w:p>
    <w:p w:rsidR="000E2013" w:rsidRDefault="00FA42F4" w:rsidP="000E2013">
      <w:pPr>
        <w:pStyle w:val="bpuNormText"/>
      </w:pPr>
      <w:r>
        <w:tab/>
      </w:r>
      <w:r w:rsidR="000E2013">
        <w:t>Increases penalty for failing to register as sex offender for more than 24 months.</w:t>
      </w:r>
    </w:p>
    <w:p w:rsidR="000E2013" w:rsidRDefault="000E2013" w:rsidP="000E2013">
      <w:pPr>
        <w:pStyle w:val="bpuNormText"/>
      </w:pPr>
    </w:p>
    <w:p w:rsidR="000E2013" w:rsidRDefault="000E2013" w:rsidP="000E2013">
      <w:pPr>
        <w:pStyle w:val="bpuSponsor"/>
      </w:pPr>
      <w:r>
        <w:t xml:space="preserve">CURRENT VERSION OF TEXT </w:t>
      </w:r>
    </w:p>
    <w:p w:rsidR="000E2013" w:rsidRDefault="000E2013" w:rsidP="000E2013">
      <w:pPr>
        <w:pStyle w:val="bpuNormText"/>
      </w:pPr>
      <w:r>
        <w:tab/>
        <w:t>As introduced.</w:t>
      </w:r>
    </w:p>
    <w:p w:rsidR="000E2013" w:rsidRDefault="000E2013" w:rsidP="000E20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2013" w:rsidRDefault="000E2013" w:rsidP="008916EC">
      <w:pPr>
        <w:pStyle w:val="FronterPage"/>
        <w:tabs>
          <w:tab w:val="clear" w:pos="720"/>
          <w:tab w:val="clear" w:pos="1440"/>
          <w:tab w:val="clear" w:pos="2160"/>
          <w:tab w:val="clear" w:pos="2880"/>
          <w:tab w:val="clear" w:pos="3600"/>
          <w:tab w:val="clear" w:pos="4320"/>
          <w:tab w:val="clear" w:pos="5040"/>
        </w:tabs>
        <w:sectPr w:rsidR="000E2013" w:rsidSect="000E2013">
          <w:type w:val="continuous"/>
          <w:pgSz w:w="12240" w:h="20160" w:code="5"/>
          <w:pgMar w:top="1440" w:right="2275" w:bottom="1440" w:left="2275" w:header="72" w:footer="720" w:gutter="0"/>
          <w:pgNumType w:start="1"/>
          <w:cols w:space="720"/>
          <w:docGrid w:linePitch="360"/>
        </w:sectPr>
      </w:pPr>
    </w:p>
    <w:p w:rsidR="00686AEB" w:rsidRPr="00677316" w:rsidRDefault="000E1B16" w:rsidP="003E47BA">
      <w:pPr>
        <w:pStyle w:val="HangingAnAct"/>
        <w:rPr>
          <w:rStyle w:val="HangingAnActChar"/>
        </w:rPr>
      </w:pPr>
      <w:r>
        <w:rPr>
          <w:rStyle w:val="BillHead"/>
        </w:rPr>
        <w:lastRenderedPageBreak/>
        <w:t>An Act</w:t>
      </w:r>
      <w:r w:rsidR="00686AEB" w:rsidRPr="006B7FA7">
        <w:rPr>
          <w:rStyle w:val="HangingAnActChar"/>
        </w:rPr>
        <w:t xml:space="preserve"> </w:t>
      </w:r>
      <w:r w:rsidR="00154975">
        <w:rPr>
          <w:rStyle w:val="HangingAnActChar"/>
        </w:rPr>
        <w:t xml:space="preserve">concerning sex offender registration and amending </w:t>
      </w:r>
      <w:r w:rsidR="00154975">
        <w:rPr>
          <w:rStyle w:val="BillLanguage"/>
          <w:i w:val="0"/>
        </w:rPr>
        <w:t>P.</w:t>
      </w:r>
      <w:r w:rsidR="00154975">
        <w:t xml:space="preserve">L.1994, c.133.  </w:t>
      </w:r>
    </w:p>
    <w:p w:rsidR="000B1054" w:rsidRPr="00D71D68" w:rsidRDefault="000B1054" w:rsidP="000B1054"/>
    <w:p w:rsidR="00686AEB" w:rsidRDefault="00686AEB" w:rsidP="00686AEB">
      <w:pPr>
        <w:rPr>
          <w:rStyle w:val="BillLanguage"/>
        </w:rPr>
      </w:pPr>
      <w:r>
        <w:tab/>
      </w:r>
      <w:r w:rsidR="000E1B16">
        <w:rPr>
          <w:rStyle w:val="BillHeading2"/>
        </w:rPr>
        <w:t>Be It Enacted</w:t>
      </w:r>
      <w:r>
        <w:rPr>
          <w:rStyle w:val="BillHeading2"/>
        </w:rPr>
        <w:t xml:space="preserve"> </w:t>
      </w:r>
      <w:r w:rsidR="000E1B16">
        <w:rPr>
          <w:rStyle w:val="BillLanguage"/>
        </w:rPr>
        <w:t>by the Senate and General Assembly of the State of New Jersey:</w:t>
      </w:r>
    </w:p>
    <w:p w:rsidR="00154975" w:rsidRDefault="00154975" w:rsidP="00686AEB">
      <w:pPr>
        <w:rPr>
          <w:rStyle w:val="BillLanguage"/>
        </w:rPr>
      </w:pPr>
    </w:p>
    <w:p w:rsidR="00154975" w:rsidRPr="00154975" w:rsidRDefault="005F3863" w:rsidP="00686AEB">
      <w:pPr>
        <w:rPr>
          <w:rStyle w:val="BillLanguage"/>
          <w:i w:val="0"/>
        </w:rPr>
      </w:pPr>
      <w:r>
        <w:rPr>
          <w:rStyle w:val="BillLanguage"/>
          <w:i w:val="0"/>
        </w:rPr>
        <w:tab/>
        <w:t>1.</w:t>
      </w:r>
      <w:r>
        <w:rPr>
          <w:rStyle w:val="BillLanguage"/>
          <w:i w:val="0"/>
        </w:rPr>
        <w:tab/>
      </w:r>
      <w:r w:rsidR="00154975">
        <w:rPr>
          <w:rStyle w:val="BillLanguage"/>
          <w:i w:val="0"/>
        </w:rPr>
        <w:t>Section 2 of P.</w:t>
      </w:r>
      <w:r w:rsidR="00154975">
        <w:t>L.1994, c.133 (C.</w:t>
      </w:r>
      <w:r w:rsidR="00154975" w:rsidRPr="00154975">
        <w:t>2C:7-2</w:t>
      </w:r>
      <w:r w:rsidR="00154975">
        <w:t>) is amended to read as follows:</w:t>
      </w:r>
    </w:p>
    <w:p w:rsidR="00154975" w:rsidRDefault="00154975" w:rsidP="00FA42F4">
      <w:pPr>
        <w:tabs>
          <w:tab w:val="clear" w:pos="1440"/>
          <w:tab w:val="clear" w:pos="2160"/>
          <w:tab w:val="left" w:pos="990"/>
          <w:tab w:val="left" w:pos="1530"/>
        </w:tabs>
      </w:pPr>
      <w:r>
        <w:tab/>
        <w:t>2.</w:t>
      </w:r>
      <w:r w:rsidR="00FA42F4">
        <w:tab/>
        <w:t>a.</w:t>
      </w:r>
      <w:r w:rsidR="00FA42F4">
        <w:tab/>
        <w:t>(1)</w:t>
      </w:r>
      <w:r w:rsidR="00FA42F4">
        <w:tab/>
      </w:r>
      <w:r>
        <w:t>A person who has been convicted, adjudicated delinquent or found not guilty by reason of insanity for commission of a sex offense as defined in subsection b. of this section shall register as provided in subsections c. and d. of this section.</w:t>
      </w:r>
    </w:p>
    <w:p w:rsidR="00154975" w:rsidRDefault="00154975" w:rsidP="00154975">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B06E69" w:rsidRPr="00B06E69" w:rsidRDefault="00154975" w:rsidP="00154975">
      <w:pPr>
        <w:rPr>
          <w:u w:val="single"/>
        </w:rPr>
      </w:pPr>
      <w:r>
        <w:tab/>
        <w:t>(3)</w:t>
      </w:r>
      <w:r>
        <w:tab/>
        <w:t xml:space="preserve">A person who fails to register as required </w:t>
      </w:r>
      <w:r w:rsidR="00B06E69" w:rsidRPr="00B06E69">
        <w:rPr>
          <w:rFonts w:ascii="Albertus Extra Bold" w:hAnsi="Albertus Extra Bold"/>
          <w:b/>
        </w:rPr>
        <w:t>[</w:t>
      </w:r>
      <w:r>
        <w:t>under</w:t>
      </w:r>
      <w:r w:rsidR="00B06E69" w:rsidRPr="00B06E69">
        <w:rPr>
          <w:rFonts w:ascii="Albertus Extra Bold" w:hAnsi="Albertus Extra Bold"/>
          <w:b/>
        </w:rPr>
        <w:t>]</w:t>
      </w:r>
      <w:r w:rsidR="00B06E69">
        <w:t xml:space="preserve"> </w:t>
      </w:r>
      <w:r w:rsidR="00B06E69" w:rsidRPr="00B06E69">
        <w:rPr>
          <w:u w:val="single"/>
        </w:rPr>
        <w:t>by</w:t>
      </w:r>
      <w:r>
        <w:t xml:space="preserve"> this act </w:t>
      </w:r>
      <w:r w:rsidR="00B06E69" w:rsidRPr="00B06E69">
        <w:rPr>
          <w:u w:val="single"/>
        </w:rPr>
        <w:t>for less than 24 months</w:t>
      </w:r>
      <w:r w:rsidR="00B06E69">
        <w:t xml:space="preserve"> </w:t>
      </w:r>
      <w:r>
        <w:t>shall be guilty of a crime of the third degree</w:t>
      </w:r>
      <w:r w:rsidR="00B06E69">
        <w:t xml:space="preserve">.  </w:t>
      </w:r>
      <w:r w:rsidR="00B06E69" w:rsidRPr="00B06E69">
        <w:rPr>
          <w:u w:val="single"/>
        </w:rPr>
        <w:t xml:space="preserve">Failure to register as required by this act for 24 months or more shall be a crime of the second degree.  </w:t>
      </w:r>
    </w:p>
    <w:p w:rsidR="00154975" w:rsidRDefault="00FA42F4" w:rsidP="00154975">
      <w:r>
        <w:tab/>
      </w:r>
      <w:r w:rsidR="00154975">
        <w:t>b.</w:t>
      </w:r>
      <w:r w:rsidR="00154975">
        <w:tab/>
        <w:t>For the purposes of this act a sex offense shall include the following:</w:t>
      </w:r>
    </w:p>
    <w:p w:rsidR="00154975" w:rsidRDefault="00154975" w:rsidP="00154975">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154975" w:rsidRDefault="00154975" w:rsidP="00154975">
      <w:r>
        <w:tab/>
        <w:t>(2)</w:t>
      </w:r>
      <w:r>
        <w:tab/>
        <w:t>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sub-subparagraph (</w:t>
      </w:r>
      <w:proofErr w:type="spellStart"/>
      <w:r>
        <w:t>i</w:t>
      </w:r>
      <w:proofErr w:type="spellEnd"/>
      <w:r>
        <w:t xml:space="preserve">) or (ii) of subparagraph (b) of paragraph (5) of subsection b. of N.J.S.2C:24-4; luring or enticing pursuant to section 1 of P.L.1993, </w:t>
      </w:r>
      <w:r>
        <w:lastRenderedPageBreak/>
        <w:t>c.291 (C.2C:13-6); criminal sexual contact pursuant to N.J.S.2C:14-3b.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154975" w:rsidRDefault="00154975" w:rsidP="00154975">
      <w:r>
        <w:tab/>
        <w:t>(3)</w:t>
      </w:r>
      <w:r>
        <w:tab/>
        <w:t>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United States, this State, or another state.</w:t>
      </w:r>
    </w:p>
    <w:p w:rsidR="00154975" w:rsidRDefault="00FA42F4" w:rsidP="00154975">
      <w:r>
        <w:tab/>
        <w:t>(4)</w:t>
      </w:r>
      <w:r>
        <w:tab/>
      </w:r>
      <w:r w:rsidR="00154975">
        <w:t>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154975" w:rsidRDefault="00154975" w:rsidP="00154975">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154975" w:rsidRDefault="00154975" w:rsidP="00154975">
      <w:r>
        <w:tab/>
        <w:t>(b)</w:t>
      </w:r>
      <w:r>
        <w:tab/>
        <w:t>the creator and subject of the photograph are juveniles or were juveniles at the time of its making; and</w:t>
      </w:r>
    </w:p>
    <w:p w:rsidR="00154975" w:rsidRDefault="00154975" w:rsidP="00154975">
      <w:r>
        <w:tab/>
        <w:t>(c)</w:t>
      </w:r>
      <w:r>
        <w:tab/>
        <w:t>the subject of the photograph whose nudity is depicted or who is portrayed in a sexually suggestive manner, as the case may be, knowingly consented to the making of the photograph.</w:t>
      </w:r>
    </w:p>
    <w:p w:rsidR="00154975" w:rsidRDefault="00E9582C" w:rsidP="00154975">
      <w:r>
        <w:tab/>
      </w:r>
      <w:r w:rsidR="00154975">
        <w:t>c.</w:t>
      </w:r>
      <w:r w:rsidR="00154975">
        <w:tab/>
        <w:t>A person required to register under the provisions of this act shall do so on forms to be provided by the designated registering agency as follows:</w:t>
      </w:r>
    </w:p>
    <w:p w:rsidR="00154975" w:rsidRDefault="00154975" w:rsidP="00154975">
      <w:r>
        <w:tab/>
        <w:t>(1)</w:t>
      </w:r>
      <w:r>
        <w:tab/>
        <w:t xml:space="preserve">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w:t>
      </w:r>
      <w:r>
        <w:lastRenderedPageBreak/>
        <w:t>or the Administrative Office of the Courts, whichever is responsible for supervision;</w:t>
      </w:r>
    </w:p>
    <w:p w:rsidR="00154975" w:rsidRDefault="00154975" w:rsidP="00154975">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154975" w:rsidRDefault="00154975" w:rsidP="00154975">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154975" w:rsidRDefault="00154975" w:rsidP="00154975">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154975" w:rsidRDefault="00154975" w:rsidP="00154975">
      <w:r>
        <w:tab/>
        <w:t>(5)</w:t>
      </w:r>
      <w:r>
        <w:tab/>
        <w:t>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ten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154975" w:rsidRDefault="00154975" w:rsidP="00154975">
      <w:r>
        <w:tab/>
        <w:t>(6)</w:t>
      </w:r>
      <w:r>
        <w:tab/>
        <w:t>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ten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154975" w:rsidRDefault="00154975" w:rsidP="00154975">
      <w:r>
        <w:tab/>
        <w:t>(7)</w:t>
      </w:r>
      <w:r>
        <w:tab/>
        <w:t xml:space="preserve">In addition to any other registration requirements set forth in this section, a person required to register under this act who is enrolled at, employed by or carries on a vocation at an institution of higher education or other post-secondary school in this State shall, </w:t>
      </w:r>
      <w:r>
        <w:lastRenderedPageBreak/>
        <w:t>within 10 days after commencing such attendance, employment or vocation, register with the law enforcement unit of the educational institution, if the institution has such a unit.</w:t>
      </w:r>
    </w:p>
    <w:p w:rsidR="00154975" w:rsidRPr="00C464DE" w:rsidRDefault="00E9582C" w:rsidP="00E9582C">
      <w:pPr>
        <w:tabs>
          <w:tab w:val="clear" w:pos="1440"/>
          <w:tab w:val="left" w:pos="1170"/>
        </w:tabs>
        <w:rPr>
          <w:u w:val="single"/>
        </w:rPr>
      </w:pPr>
      <w:r>
        <w:tab/>
        <w:t>d.</w:t>
      </w:r>
      <w:r>
        <w:tab/>
        <w:t>(1)</w:t>
      </w:r>
      <w:r>
        <w:tab/>
      </w:r>
      <w:r w:rsidR="00154975">
        <w:t xml:space="preserve">Upon a change of address, a person shall notify the law enforcement agency with which the person is registered and shall re-register with the appropriate law enforcement agency no less than 10 days before </w:t>
      </w:r>
      <w:r w:rsidR="002B629A" w:rsidRPr="002B629A">
        <w:rPr>
          <w:rFonts w:ascii="Albertus Extra Bold" w:hAnsi="Albertus Extra Bold"/>
          <w:b/>
        </w:rPr>
        <w:t>[</w:t>
      </w:r>
      <w:r w:rsidR="00154975">
        <w:t>he intends</w:t>
      </w:r>
      <w:r w:rsidR="002B629A" w:rsidRPr="002B629A">
        <w:rPr>
          <w:rFonts w:ascii="Albertus Extra Bold" w:hAnsi="Albertus Extra Bold"/>
          <w:b/>
        </w:rPr>
        <w:t>]</w:t>
      </w:r>
      <w:r w:rsidR="002B629A">
        <w:t xml:space="preserve"> </w:t>
      </w:r>
      <w:r w:rsidR="002B629A">
        <w:rPr>
          <w:u w:val="single"/>
        </w:rPr>
        <w:t>intending</w:t>
      </w:r>
      <w:r w:rsidR="00154975">
        <w:t xml:space="preserve"> to first reside at </w:t>
      </w:r>
      <w:r w:rsidR="00082F0A" w:rsidRPr="00082F0A">
        <w:rPr>
          <w:rFonts w:ascii="Albertus Extra Bold" w:hAnsi="Albertus Extra Bold"/>
          <w:b/>
        </w:rPr>
        <w:t>[</w:t>
      </w:r>
      <w:r w:rsidR="00154975">
        <w:t>his</w:t>
      </w:r>
      <w:r w:rsidR="00082F0A" w:rsidRPr="00082F0A">
        <w:rPr>
          <w:rFonts w:ascii="Albertus Extra Bold" w:hAnsi="Albertus Extra Bold"/>
          <w:b/>
        </w:rPr>
        <w:t>]</w:t>
      </w:r>
      <w:r w:rsidR="00082F0A">
        <w:t xml:space="preserve"> </w:t>
      </w:r>
      <w:r w:rsidR="002B629A">
        <w:rPr>
          <w:u w:val="single"/>
        </w:rPr>
        <w:t>the</w:t>
      </w:r>
      <w:r w:rsidR="00154975">
        <w:t xml:space="preserve">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w:t>
      </w:r>
      <w:r w:rsidR="00A136EE" w:rsidRPr="00A136EE">
        <w:rPr>
          <w:rFonts w:ascii="Albertus Extra Bold" w:hAnsi="Albertus Extra Bold"/>
          <w:b/>
        </w:rPr>
        <w:t>[</w:t>
      </w:r>
      <w:r w:rsidR="00154975">
        <w:t>is</w:t>
      </w:r>
      <w:r w:rsidR="00A136EE" w:rsidRPr="00A136EE">
        <w:rPr>
          <w:rFonts w:ascii="Albertus Extra Bold" w:hAnsi="Albertus Extra Bold"/>
          <w:b/>
        </w:rPr>
        <w:t>]</w:t>
      </w:r>
      <w:r w:rsidR="00A136EE">
        <w:t xml:space="preserve"> </w:t>
      </w:r>
      <w:r w:rsidR="00B06E69" w:rsidRPr="00B06E69">
        <w:rPr>
          <w:u w:val="single"/>
        </w:rPr>
        <w:t>for less than 24 months</w:t>
      </w:r>
      <w:r w:rsidR="00B06E69">
        <w:t xml:space="preserve"> </w:t>
      </w:r>
      <w:r w:rsidR="00A136EE" w:rsidRPr="00A136EE">
        <w:rPr>
          <w:u w:val="single"/>
        </w:rPr>
        <w:t>shall be</w:t>
      </w:r>
      <w:r w:rsidR="00154975">
        <w:t xml:space="preserve"> guilt</w:t>
      </w:r>
      <w:r w:rsidR="00A136EE">
        <w:t>y of a crime of the third degree</w:t>
      </w:r>
      <w:r w:rsidR="00B06E69">
        <w:t xml:space="preserve">.  </w:t>
      </w:r>
      <w:r w:rsidR="00B06E69" w:rsidRPr="00B06E69">
        <w:rPr>
          <w:u w:val="single"/>
        </w:rPr>
        <w:t xml:space="preserve">Failure to notify the appropriate law enforcement agency of a change of address or status in accordance with this subsection for 24 months or more shall be a crime of the second degree.  </w:t>
      </w:r>
    </w:p>
    <w:p w:rsidR="00154975" w:rsidRPr="00A136EE" w:rsidRDefault="00154975" w:rsidP="00154975">
      <w:pPr>
        <w:rPr>
          <w:u w:val="single"/>
        </w:rPr>
      </w:pPr>
      <w:r>
        <w:tab/>
        <w:t>(2)</w:t>
      </w:r>
      <w:r>
        <w:tab/>
        <w:t xml:space="preserve">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w:t>
      </w:r>
      <w:r w:rsidR="00A136EE" w:rsidRPr="00A136EE">
        <w:rPr>
          <w:rFonts w:ascii="Albertus Extra Bold" w:hAnsi="Albertus Extra Bold"/>
          <w:b/>
        </w:rPr>
        <w:t>[</w:t>
      </w:r>
      <w:r>
        <w:t>is</w:t>
      </w:r>
      <w:r w:rsidR="00A136EE" w:rsidRPr="00A136EE">
        <w:rPr>
          <w:rFonts w:ascii="Albertus Extra Bold" w:hAnsi="Albertus Extra Bold"/>
          <w:b/>
        </w:rPr>
        <w:t>]</w:t>
      </w:r>
      <w:r w:rsidR="00A136EE">
        <w:t xml:space="preserve"> </w:t>
      </w:r>
      <w:r w:rsidR="00A136EE">
        <w:rPr>
          <w:u w:val="single"/>
        </w:rPr>
        <w:t>shall be</w:t>
      </w:r>
      <w:r w:rsidR="00A136EE" w:rsidRPr="00A136EE">
        <w:t xml:space="preserve"> </w:t>
      </w:r>
      <w:r>
        <w:t>guilty of a crime of the third degree.</w:t>
      </w:r>
    </w:p>
    <w:p w:rsidR="0040790F" w:rsidRPr="0040790F" w:rsidRDefault="00154975" w:rsidP="00154975">
      <w:pPr>
        <w:rPr>
          <w:u w:val="single"/>
        </w:rPr>
      </w:pPr>
      <w:r>
        <w:tab/>
        <w:t>e.</w:t>
      </w:r>
      <w:r>
        <w:tab/>
        <w:t xml:space="preserve">A person required to register under paragraph (1) of subsection b. of this section or under paragraph (3) of subsection b. due to a sentence imposed on the basis of criteria similar to the criteria set forth in paragraph (1) of subsection b. shall verify </w:t>
      </w:r>
      <w:r w:rsidR="002B629A" w:rsidRPr="002B629A">
        <w:rPr>
          <w:rFonts w:ascii="Albertus Extra Bold" w:hAnsi="Albertus Extra Bold"/>
          <w:b/>
        </w:rPr>
        <w:t>[</w:t>
      </w:r>
      <w:r>
        <w:t>his</w:t>
      </w:r>
      <w:r w:rsidR="002B629A" w:rsidRPr="002B629A">
        <w:rPr>
          <w:rFonts w:ascii="Albertus Extra Bold" w:hAnsi="Albertus Extra Bold"/>
          <w:b/>
        </w:rPr>
        <w:t>]</w:t>
      </w:r>
      <w:r w:rsidR="002B629A">
        <w:t xml:space="preserve"> </w:t>
      </w:r>
      <w:r w:rsidR="002B629A">
        <w:rPr>
          <w:u w:val="single"/>
        </w:rPr>
        <w:t>the person’s</w:t>
      </w:r>
      <w:r>
        <w:t xml:space="preserve">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w:t>
      </w:r>
      <w:r w:rsidR="002B629A" w:rsidRPr="002B629A">
        <w:rPr>
          <w:rFonts w:ascii="Albertus Extra Bold" w:hAnsi="Albertus Extra Bold"/>
          <w:b/>
        </w:rPr>
        <w:t>[</w:t>
      </w:r>
      <w:r>
        <w:t>his</w:t>
      </w:r>
      <w:r w:rsidR="002B629A" w:rsidRPr="002B629A">
        <w:rPr>
          <w:rFonts w:ascii="Albertus Extra Bold" w:hAnsi="Albertus Extra Bold"/>
          <w:b/>
        </w:rPr>
        <w:t>]</w:t>
      </w:r>
      <w:r w:rsidR="002B629A">
        <w:t xml:space="preserve"> </w:t>
      </w:r>
      <w:r w:rsidR="002B629A">
        <w:rPr>
          <w:u w:val="single"/>
        </w:rPr>
        <w:t>the person’s</w:t>
      </w:r>
      <w:r>
        <w:t xml:space="preserve">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w:t>
      </w:r>
      <w:r w:rsidR="00082F0A" w:rsidRPr="00082F0A">
        <w:rPr>
          <w:rFonts w:ascii="Albertus Extra Bold" w:hAnsi="Albertus Extra Bold"/>
          <w:b/>
        </w:rPr>
        <w:t>[</w:t>
      </w:r>
      <w:r>
        <w:t>his</w:t>
      </w:r>
      <w:r w:rsidR="00082F0A" w:rsidRPr="00082F0A">
        <w:rPr>
          <w:rFonts w:ascii="Albertus Extra Bold" w:hAnsi="Albertus Extra Bold"/>
          <w:b/>
        </w:rPr>
        <w:t>]</w:t>
      </w:r>
      <w:r w:rsidR="00082F0A">
        <w:t xml:space="preserve"> </w:t>
      </w:r>
      <w:r w:rsidR="00082F0A" w:rsidRPr="00082F0A">
        <w:rPr>
          <w:u w:val="single"/>
        </w:rPr>
        <w:t>the person’s</w:t>
      </w:r>
      <w:r>
        <w:t xml:space="preserve"> place of residence or who fails to verify </w:t>
      </w:r>
      <w:r w:rsidR="00082F0A" w:rsidRPr="00082F0A">
        <w:rPr>
          <w:rFonts w:ascii="Albertus Extra Bold" w:hAnsi="Albertus Extra Bold"/>
          <w:b/>
        </w:rPr>
        <w:t>[</w:t>
      </w:r>
      <w:r>
        <w:t>his</w:t>
      </w:r>
      <w:r w:rsidR="00082F0A" w:rsidRPr="00082F0A">
        <w:rPr>
          <w:rFonts w:ascii="Albertus Extra Bold" w:hAnsi="Albertus Extra Bold"/>
          <w:b/>
        </w:rPr>
        <w:t>]</w:t>
      </w:r>
      <w:r w:rsidR="00082F0A">
        <w:t xml:space="preserve"> </w:t>
      </w:r>
      <w:r w:rsidR="00082F0A" w:rsidRPr="00082F0A">
        <w:rPr>
          <w:u w:val="single"/>
        </w:rPr>
        <w:t>the person’s</w:t>
      </w:r>
      <w:r>
        <w:t xml:space="preserve"> address with the appropriate law enforcement agency or </w:t>
      </w:r>
      <w:r>
        <w:lastRenderedPageBreak/>
        <w:t xml:space="preserve">other entity, as prescribed by the Attorney General in accordance with this subsection, </w:t>
      </w:r>
      <w:r w:rsidR="0040790F" w:rsidRPr="0040790F">
        <w:rPr>
          <w:u w:val="single"/>
        </w:rPr>
        <w:t>for less than 24 months</w:t>
      </w:r>
      <w:r w:rsidR="0040790F">
        <w:t xml:space="preserve"> </w:t>
      </w:r>
      <w:r>
        <w:t>is guilty of a crime of the third degree</w:t>
      </w:r>
      <w:r w:rsidR="0040790F">
        <w:t xml:space="preserve">.  </w:t>
      </w:r>
      <w:r w:rsidR="0040790F" w:rsidRPr="0040790F">
        <w:rPr>
          <w:u w:val="single"/>
        </w:rPr>
        <w:t xml:space="preserve">A person who provides false information or fails to verify the person’s address in violation of this subsection for 24 months or more shall be guilty of a crime of the second degree.  </w:t>
      </w:r>
    </w:p>
    <w:p w:rsidR="00C00621" w:rsidRDefault="00154975" w:rsidP="00154975">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154975" w:rsidRDefault="00C00621" w:rsidP="00154975">
      <w:r>
        <w:tab/>
      </w:r>
      <w:r w:rsidR="00154975">
        <w:t>g.</w:t>
      </w:r>
      <w:r w:rsidR="00154975">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154975" w:rsidRDefault="00E9582C" w:rsidP="00154975">
      <w:r>
        <w:t>(</w:t>
      </w:r>
      <w:proofErr w:type="spellStart"/>
      <w:r>
        <w:t>cf</w:t>
      </w:r>
      <w:proofErr w:type="spellEnd"/>
      <w:r>
        <w:t xml:space="preserve">: </w:t>
      </w:r>
      <w:r w:rsidR="002B629A">
        <w:t>P.L.</w:t>
      </w:r>
      <w:r w:rsidR="00154975">
        <w:t xml:space="preserve">2017, c.141, s.3)  </w:t>
      </w:r>
    </w:p>
    <w:p w:rsidR="00686AEB" w:rsidRPr="00D71D68" w:rsidRDefault="00686AEB" w:rsidP="00686AEB"/>
    <w:p w:rsidR="00686AEB" w:rsidRDefault="00686AEB" w:rsidP="00686AEB">
      <w:r>
        <w:tab/>
      </w:r>
      <w:r w:rsidR="00154975">
        <w:t>2</w:t>
      </w:r>
      <w:r w:rsidR="005F3863">
        <w:t>.</w:t>
      </w:r>
      <w:r w:rsidR="005F3863">
        <w:tab/>
      </w:r>
      <w:r w:rsidR="000E1B16">
        <w:t>This act shall take effect</w:t>
      </w:r>
      <w:r w:rsidR="00154975">
        <w:t xml:space="preserve"> immediately.  </w:t>
      </w:r>
    </w:p>
    <w:p w:rsidR="005F3863" w:rsidRPr="00CE7BD8" w:rsidRDefault="005F3863" w:rsidP="00686AEB"/>
    <w:p w:rsidR="00686AEB" w:rsidRPr="00AA7880" w:rsidRDefault="00686AEB" w:rsidP="00686AEB">
      <w:pPr>
        <w:jc w:val="center"/>
      </w:pPr>
      <w:r w:rsidRPr="00D71D68">
        <w:t>STATEMENT</w:t>
      </w:r>
    </w:p>
    <w:p w:rsidR="00686AEB" w:rsidRDefault="00686AEB" w:rsidP="00686AEB"/>
    <w:p w:rsidR="00C00621" w:rsidRPr="00C00621" w:rsidRDefault="004F58CA" w:rsidP="00680B2A">
      <w:r>
        <w:tab/>
      </w:r>
      <w:r w:rsidRPr="00C00621">
        <w:t>This bill increase</w:t>
      </w:r>
      <w:r w:rsidR="000E35AD">
        <w:t>s</w:t>
      </w:r>
      <w:r w:rsidRPr="00C00621">
        <w:t xml:space="preserve"> the penalty for failing to register as a sex offender or providing false information to law enforcement autho</w:t>
      </w:r>
      <w:r w:rsidR="00680B2A" w:rsidRPr="00C00621">
        <w:t xml:space="preserve">rities for two or more years.  </w:t>
      </w:r>
    </w:p>
    <w:p w:rsidR="00C00621" w:rsidRPr="00C00621" w:rsidRDefault="00C00621" w:rsidP="00C00621">
      <w:pPr>
        <w:rPr>
          <w:color w:val="000000"/>
        </w:rPr>
      </w:pPr>
      <w:r w:rsidRPr="00C00621">
        <w:tab/>
        <w:t xml:space="preserve">Under current law, sex offenders are required to register with </w:t>
      </w:r>
      <w:r w:rsidR="00403916">
        <w:t>an</w:t>
      </w:r>
      <w:r w:rsidRPr="00C00621">
        <w:t xml:space="preserve"> appropriate law enforcement agency.  The registrant is required to provide his or her name, social security number, age, race, sex, date of birth, height, weight, hair and eye color, address of legal residence, address of current temporary residence, and date and place of employment.  A sex offender who fails to register, provides false information concerning his or her place of residence, or fails to verify his or her address is guilty of a crime of the third degree.  Failure to notify law enforcement of a change of address, employment, or school enrollment status also is a crime of the third degree. Third degree crimes are punishable by </w:t>
      </w:r>
      <w:r w:rsidR="00403916">
        <w:rPr>
          <w:color w:val="000000"/>
        </w:rPr>
        <w:t xml:space="preserve">a term of imprisonment of three to </w:t>
      </w:r>
      <w:r w:rsidRPr="00C00621">
        <w:rPr>
          <w:color w:val="000000"/>
        </w:rPr>
        <w:t>five years, a fine of up to $15,000, or both.</w:t>
      </w:r>
    </w:p>
    <w:p w:rsidR="00154975" w:rsidRDefault="00C00621">
      <w:r w:rsidRPr="00C00621">
        <w:rPr>
          <w:color w:val="000000"/>
        </w:rPr>
        <w:tab/>
        <w:t xml:space="preserve">This bill establishes a second degree crime </w:t>
      </w:r>
      <w:r w:rsidR="00403916">
        <w:rPr>
          <w:color w:val="000000"/>
        </w:rPr>
        <w:t>for a sex offender who for more than two years</w:t>
      </w:r>
      <w:r>
        <w:rPr>
          <w:color w:val="000000"/>
        </w:rPr>
        <w:t xml:space="preserve"> fail</w:t>
      </w:r>
      <w:r w:rsidR="00403916">
        <w:rPr>
          <w:color w:val="000000"/>
        </w:rPr>
        <w:t>s</w:t>
      </w:r>
      <w:r>
        <w:rPr>
          <w:color w:val="000000"/>
        </w:rPr>
        <w:t xml:space="preserve"> </w:t>
      </w:r>
      <w:r w:rsidRPr="00C00621">
        <w:rPr>
          <w:color w:val="000000"/>
        </w:rPr>
        <w:t xml:space="preserve">to </w:t>
      </w:r>
      <w:r>
        <w:rPr>
          <w:color w:val="000000"/>
        </w:rPr>
        <w:t>register</w:t>
      </w:r>
      <w:r w:rsidR="000E35AD">
        <w:rPr>
          <w:color w:val="000000"/>
        </w:rPr>
        <w:t xml:space="preserve">, fails to </w:t>
      </w:r>
      <w:r>
        <w:rPr>
          <w:color w:val="000000"/>
        </w:rPr>
        <w:t>verify the correct address, or provide</w:t>
      </w:r>
      <w:r w:rsidR="00403916">
        <w:rPr>
          <w:color w:val="000000"/>
        </w:rPr>
        <w:t>s</w:t>
      </w:r>
      <w:r w:rsidRPr="00C00621">
        <w:rPr>
          <w:color w:val="000000"/>
        </w:rPr>
        <w:t xml:space="preserve"> false information </w:t>
      </w:r>
      <w:r>
        <w:rPr>
          <w:color w:val="000000"/>
        </w:rPr>
        <w:t>to law enforcement</w:t>
      </w:r>
      <w:r w:rsidRPr="00C00621">
        <w:rPr>
          <w:color w:val="000000"/>
        </w:rPr>
        <w:t xml:space="preserve">.  </w:t>
      </w:r>
      <w:r w:rsidRPr="00C00621">
        <w:rPr>
          <w:spacing w:val="0"/>
        </w:rPr>
        <w:t xml:space="preserve">A crime of the second degree is </w:t>
      </w:r>
      <w:r w:rsidRPr="00C00621">
        <w:rPr>
          <w:color w:val="000000"/>
          <w:spacing w:val="0"/>
        </w:rPr>
        <w:t>punishable by a term of imprisonment of five to 10 years, a maximum fine of $150,000, or both. </w:t>
      </w:r>
    </w:p>
    <w:sectPr w:rsidR="00154975" w:rsidSect="000E201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B29" w:rsidRDefault="00D07B29">
      <w:r>
        <w:separator/>
      </w:r>
    </w:p>
  </w:endnote>
  <w:endnote w:type="continuationSeparator" w:id="0">
    <w:p w:rsidR="00D07B29" w:rsidRDefault="00D07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1AE" w:rsidRDefault="001651AE" w:rsidP="001651AE">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B16" w:rsidRPr="00921C91" w:rsidRDefault="000E1B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1B16" w:rsidRPr="00921C91" w:rsidRDefault="000E1B16">
    <w:pPr>
      <w:pStyle w:val="Footer"/>
      <w:rPr>
        <w:szCs w:val="18"/>
      </w:rPr>
    </w:pPr>
  </w:p>
  <w:p w:rsidR="000E1B16" w:rsidRPr="00921C91" w:rsidRDefault="000E1B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1B16" w:rsidRDefault="000E1B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B29" w:rsidRDefault="00D07B29">
      <w:r>
        <w:separator/>
      </w:r>
    </w:p>
  </w:footnote>
  <w:footnote w:type="continuationSeparator" w:id="0">
    <w:p w:rsidR="00D07B29" w:rsidRDefault="00D07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6D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2013" w:rsidRDefault="000E2013" w:rsidP="000E2013">
    <w:pPr>
      <w:pStyle w:val="bpuHeadSpon"/>
    </w:pPr>
    <w:r w:rsidRPr="000E2013">
      <w:rPr>
        <w:rStyle w:val="bpuHeadSponChar"/>
      </w:rPr>
      <w:t>A4976</w:t>
    </w:r>
    <w:r>
      <w:t xml:space="preserve"> SWAIN</w:t>
    </w:r>
  </w:p>
  <w:p w:rsidR="000E2013" w:rsidRDefault="000E2013" w:rsidP="000E2013">
    <w:pPr>
      <w:pStyle w:val="bpuHeadSpon"/>
    </w:pPr>
    <w:r>
      <w:fldChar w:fldCharType="begin"/>
    </w:r>
    <w:r>
      <w:instrText xml:space="preserve"> PAGE  \* MERGEFORMAT </w:instrText>
    </w:r>
    <w:r>
      <w:fldChar w:fldCharType="separate"/>
    </w:r>
    <w:r w:rsidR="001E6D04">
      <w:rPr>
        <w:noProof/>
      </w:rPr>
      <w:t>6</w:t>
    </w:r>
    <w:r>
      <w:fldChar w:fldCharType="end"/>
    </w:r>
  </w:p>
  <w:p w:rsidR="000E2013" w:rsidRDefault="000E2013" w:rsidP="000E20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2013" w:rsidRDefault="000E2013" w:rsidP="000E2013">
    <w:pPr>
      <w:pStyle w:val="bpuHeadSpon"/>
    </w:pPr>
    <w:r w:rsidRPr="000E2013">
      <w:rPr>
        <w:rStyle w:val="bpuHeadSponChar"/>
      </w:rPr>
      <w:t>A4976</w:t>
    </w:r>
    <w:r>
      <w:t xml:space="preserve"> SWAIN</w:t>
    </w:r>
  </w:p>
  <w:p w:rsidR="000E2013" w:rsidRDefault="000E2013" w:rsidP="000E2013">
    <w:pPr>
      <w:pStyle w:val="bpuHeadSpon"/>
    </w:pPr>
    <w:r>
      <w:fldChar w:fldCharType="begin"/>
    </w:r>
    <w:r>
      <w:instrText xml:space="preserve"> PAGE  \* MERGEFORMAT </w:instrText>
    </w:r>
    <w:r>
      <w:fldChar w:fldCharType="separate"/>
    </w:r>
    <w:r w:rsidR="001E6D04">
      <w:rPr>
        <w:noProof/>
      </w:rPr>
      <w:t>2</w:t>
    </w:r>
    <w:r>
      <w:fldChar w:fldCharType="end"/>
    </w:r>
  </w:p>
  <w:p w:rsidR="000E2013" w:rsidRDefault="000E2013" w:rsidP="000E20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B29"/>
    <w:rsid w:val="000051BD"/>
    <w:rsid w:val="000160A5"/>
    <w:rsid w:val="0002335B"/>
    <w:rsid w:val="0003549A"/>
    <w:rsid w:val="000367AE"/>
    <w:rsid w:val="00043B22"/>
    <w:rsid w:val="00054975"/>
    <w:rsid w:val="00057D20"/>
    <w:rsid w:val="0006197C"/>
    <w:rsid w:val="0006281F"/>
    <w:rsid w:val="0008141C"/>
    <w:rsid w:val="00082F0A"/>
    <w:rsid w:val="00094A55"/>
    <w:rsid w:val="000A44A7"/>
    <w:rsid w:val="000B1054"/>
    <w:rsid w:val="000B3411"/>
    <w:rsid w:val="000C054C"/>
    <w:rsid w:val="000C12C2"/>
    <w:rsid w:val="000D11AF"/>
    <w:rsid w:val="000D6255"/>
    <w:rsid w:val="000D6262"/>
    <w:rsid w:val="000D7B4A"/>
    <w:rsid w:val="000E1B16"/>
    <w:rsid w:val="000E2013"/>
    <w:rsid w:val="000E35AD"/>
    <w:rsid w:val="000E4006"/>
    <w:rsid w:val="000F3DA2"/>
    <w:rsid w:val="000F5FDE"/>
    <w:rsid w:val="000F7466"/>
    <w:rsid w:val="0013000E"/>
    <w:rsid w:val="00133F81"/>
    <w:rsid w:val="00135943"/>
    <w:rsid w:val="0014664C"/>
    <w:rsid w:val="00154975"/>
    <w:rsid w:val="001645FB"/>
    <w:rsid w:val="001651A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D0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9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3D8"/>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A80"/>
    <w:rsid w:val="003F3B37"/>
    <w:rsid w:val="0040195A"/>
    <w:rsid w:val="00402DC0"/>
    <w:rsid w:val="00403916"/>
    <w:rsid w:val="0040790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8CA"/>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79E"/>
    <w:rsid w:val="005A6DC3"/>
    <w:rsid w:val="005B3F92"/>
    <w:rsid w:val="005B479C"/>
    <w:rsid w:val="005B561E"/>
    <w:rsid w:val="005C07E4"/>
    <w:rsid w:val="005C2124"/>
    <w:rsid w:val="005C336F"/>
    <w:rsid w:val="005C7F3C"/>
    <w:rsid w:val="005E017C"/>
    <w:rsid w:val="005E50C6"/>
    <w:rsid w:val="005F2A97"/>
    <w:rsid w:val="005F3863"/>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2F3"/>
    <w:rsid w:val="00665CBC"/>
    <w:rsid w:val="00667A5C"/>
    <w:rsid w:val="00677316"/>
    <w:rsid w:val="00680B2A"/>
    <w:rsid w:val="0068632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D3B"/>
    <w:rsid w:val="007C7DE4"/>
    <w:rsid w:val="007D40CB"/>
    <w:rsid w:val="007D5796"/>
    <w:rsid w:val="007D59C0"/>
    <w:rsid w:val="007D7D9C"/>
    <w:rsid w:val="007F1E49"/>
    <w:rsid w:val="007F31B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6E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E69"/>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621"/>
    <w:rsid w:val="00C04F4D"/>
    <w:rsid w:val="00C12E48"/>
    <w:rsid w:val="00C13D14"/>
    <w:rsid w:val="00C15F53"/>
    <w:rsid w:val="00C23F09"/>
    <w:rsid w:val="00C25356"/>
    <w:rsid w:val="00C2564F"/>
    <w:rsid w:val="00C328D0"/>
    <w:rsid w:val="00C464DE"/>
    <w:rsid w:val="00C46BC1"/>
    <w:rsid w:val="00C5235F"/>
    <w:rsid w:val="00C54CE2"/>
    <w:rsid w:val="00C56C8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B2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EF"/>
    <w:rsid w:val="00E7144F"/>
    <w:rsid w:val="00E73D74"/>
    <w:rsid w:val="00E76A79"/>
    <w:rsid w:val="00E80692"/>
    <w:rsid w:val="00E80C24"/>
    <w:rsid w:val="00E93836"/>
    <w:rsid w:val="00E9582C"/>
    <w:rsid w:val="00EA7C16"/>
    <w:rsid w:val="00EC5281"/>
    <w:rsid w:val="00EC791D"/>
    <w:rsid w:val="00EC7CA6"/>
    <w:rsid w:val="00ED3C5D"/>
    <w:rsid w:val="00ED4076"/>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2F4"/>
    <w:rsid w:val="00FA4A52"/>
    <w:rsid w:val="00FB4045"/>
    <w:rsid w:val="00FB4D8E"/>
    <w:rsid w:val="00FC0D0A"/>
    <w:rsid w:val="00FC1B0B"/>
    <w:rsid w:val="00FC71B1"/>
    <w:rsid w:val="00FD2F97"/>
    <w:rsid w:val="00FF50C0"/>
    <w:rsid w:val="00FF6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7F151D"/>
  <w15:docId w15:val="{85EE5A3A-86ED-4D00-8240-1A0A0E5B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6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039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3916"/>
    <w:rPr>
      <w:rFonts w:ascii="Segoe UI" w:hAnsi="Segoe UI" w:cs="Segoe UI"/>
      <w:spacing w:val="4"/>
      <w:sz w:val="18"/>
      <w:szCs w:val="18"/>
    </w:rPr>
  </w:style>
  <w:style w:type="character" w:styleId="LineNumber">
    <w:name w:val="line number"/>
    <w:basedOn w:val="DefaultParagraphFont"/>
    <w:semiHidden/>
    <w:unhideWhenUsed/>
    <w:rsid w:val="000E2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2375</Words>
  <Characters>12009</Characters>
  <Application>Microsoft Office Word</Application>
  <DocSecurity>0</DocSecurity>
  <Lines>262</Lines>
  <Paragraphs>46</Paragraphs>
  <ScaleCrop>false</ScaleCrop>
  <HeadingPairs>
    <vt:vector size="2" baseType="variant">
      <vt:variant>
        <vt:lpstr>Title</vt:lpstr>
      </vt:variant>
      <vt:variant>
        <vt:i4>1</vt:i4>
      </vt:variant>
    </vt:vector>
  </HeadingPairs>
  <TitlesOfParts>
    <vt:vector size="1" baseType="lpstr">
      <vt:lpstr>A4976</vt:lpstr>
    </vt:vector>
  </TitlesOfParts>
  <Manager>R230</Manager>
  <Company>NJ Office of Legislative Services</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A4976</dc:title>
  <dc:subject/>
  <dc:creator>Assemblywoman  SWAIN</dc:creator>
  <cp:keywords>A4976|6|LP |234|92|253|F|0|</cp:keywords>
  <dc:description>INTRODUCED NOVEMBER 12, 2020</dc:description>
  <cp:lastModifiedBy>Todaro, Vivian</cp:lastModifiedBy>
  <cp:revision>2</cp:revision>
  <cp:lastPrinted>2020-11-17T20:27:00Z</cp:lastPrinted>
  <dcterms:created xsi:type="dcterms:W3CDTF">2020-11-17T20:27:00Z</dcterms:created>
  <dcterms:modified xsi:type="dcterms:W3CDTF">2020-11-17T20:27:00Z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