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977" w:rsidRDefault="00A60977" w:rsidP="00A60977">
      <w:pPr>
        <w:pStyle w:val="bpuBill"/>
      </w:pPr>
      <w:bookmarkStart w:id="0" w:name="bpuFrontPg"/>
      <w:bookmarkStart w:id="1" w:name="_GoBack"/>
      <w:bookmarkEnd w:id="0"/>
      <w:bookmarkEnd w:id="1"/>
      <w:r>
        <w:t xml:space="preserve">ASSEMBLY, No. 4986 </w:t>
      </w:r>
    </w:p>
    <w:p w:rsidR="00A60977" w:rsidRPr="009D38FF" w:rsidRDefault="00A60977" w:rsidP="00A609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631136" r:id="rId7"/>
        </w:object>
      </w:r>
    </w:p>
    <w:p w:rsidR="00A60977" w:rsidRDefault="00A60977" w:rsidP="00A60977">
      <w:pPr>
        <w:pStyle w:val="bpuState"/>
      </w:pPr>
      <w:r>
        <w:t>STATE OF NEW JERSEY</w:t>
      </w:r>
    </w:p>
    <w:p w:rsidR="00A60977" w:rsidRDefault="00A60977" w:rsidP="00A60977">
      <w:pPr>
        <w:pStyle w:val="bpuLegislature"/>
      </w:pPr>
      <w:r>
        <w:t>219th LEGISLATURE</w:t>
      </w:r>
    </w:p>
    <w:p w:rsidR="00A60977" w:rsidRDefault="00A60977" w:rsidP="00A60977">
      <w:pPr>
        <w:pStyle w:val="bpuWpGraphic"/>
      </w:pPr>
      <w:r>
        <w:object w:dxaOrig="8985" w:dyaOrig="255">
          <v:shape id="_x0000_i1026" type="#_x0000_t75" style="width:6in;height:11.8pt" o:ole="">
            <v:imagedata r:id="rId6" o:title=""/>
          </v:shape>
          <o:OLEObject Type="Embed" ProgID="WPWin6.1" ShapeID="_x0000_i1026" DrawAspect="Content" ObjectID="_1667631137" r:id="rId8"/>
        </w:object>
      </w:r>
      <w:r>
        <w:t xml:space="preserve">  </w:t>
      </w:r>
    </w:p>
    <w:p w:rsidR="00A60977" w:rsidRDefault="00A60977" w:rsidP="00A60977">
      <w:pPr>
        <w:pStyle w:val="bpuIntro"/>
      </w:pPr>
      <w:r>
        <w:t>INTRODUCED NOVEMBER 16, 2020</w:t>
      </w:r>
    </w:p>
    <w:p w:rsidR="00A60977" w:rsidRDefault="00A60977" w:rsidP="00A60977">
      <w:pPr>
        <w:pStyle w:val="bpuIntro"/>
      </w:pPr>
    </w:p>
    <w:p w:rsidR="00A60977" w:rsidRDefault="00A60977" w:rsidP="00A60977">
      <w:pPr>
        <w:pStyle w:val="bpuIntro"/>
        <w:sectPr w:rsidR="00A60977" w:rsidSect="00D95D1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0977" w:rsidRDefault="00A60977" w:rsidP="00A60977">
      <w:pPr>
        <w:pStyle w:val="bpuIntro"/>
      </w:pPr>
    </w:p>
    <w:p w:rsidR="00A60977" w:rsidRDefault="00A60977" w:rsidP="00A60977">
      <w:pPr>
        <w:pStyle w:val="bpuSponsor"/>
      </w:pPr>
      <w:r>
        <w:t>Sponsored by:</w:t>
      </w:r>
    </w:p>
    <w:p w:rsidR="00A60977" w:rsidRDefault="00A60977" w:rsidP="00A60977">
      <w:pPr>
        <w:pStyle w:val="bpuSponsor"/>
      </w:pPr>
      <w:r>
        <w:t>Assemblywoman  GABRIELA M. MOSQUERA</w:t>
      </w:r>
    </w:p>
    <w:p w:rsidR="00A60977" w:rsidRDefault="00A60977" w:rsidP="00A60977">
      <w:pPr>
        <w:pStyle w:val="bpuSponsor"/>
      </w:pPr>
      <w:r>
        <w:t>District 4 (Camden and Gloucester)</w:t>
      </w:r>
    </w:p>
    <w:p w:rsidR="00A60977" w:rsidRDefault="00F27DC1" w:rsidP="00F27DC1">
      <w:pPr>
        <w:pStyle w:val="bpuSponsor"/>
      </w:pPr>
      <w:r>
        <w:t>Assemblywoman  VALERIE VAINIERI HUTTLE</w:t>
      </w:r>
    </w:p>
    <w:p w:rsidR="00F27DC1" w:rsidRDefault="00F27DC1" w:rsidP="00F27DC1">
      <w:pPr>
        <w:pStyle w:val="bpuSponsor"/>
      </w:pPr>
      <w:r>
        <w:t>District 37 (Bergen)</w:t>
      </w:r>
    </w:p>
    <w:p w:rsidR="00F27DC1" w:rsidRDefault="00D95D1F" w:rsidP="00D95D1F">
      <w:pPr>
        <w:pStyle w:val="bpuSponsor"/>
      </w:pPr>
      <w:r>
        <w:t>Assemblyman  GORDON M. JOHNSON</w:t>
      </w:r>
    </w:p>
    <w:p w:rsidR="00D95D1F" w:rsidRDefault="00D95D1F" w:rsidP="00D95D1F">
      <w:pPr>
        <w:pStyle w:val="bpuSponsor"/>
      </w:pPr>
      <w:r>
        <w:t>District 37 (Bergen)</w:t>
      </w:r>
    </w:p>
    <w:p w:rsidR="00D95D1F" w:rsidRPr="00D95D1F" w:rsidRDefault="00D95D1F" w:rsidP="00D95D1F">
      <w:pPr>
        <w:pStyle w:val="bpuSponsor"/>
      </w:pPr>
    </w:p>
    <w:p w:rsidR="00A60977" w:rsidRDefault="00A60977" w:rsidP="00A60977">
      <w:pPr>
        <w:pStyle w:val="bpuSponsor"/>
      </w:pPr>
    </w:p>
    <w:p w:rsidR="00A60977" w:rsidRDefault="00A60977" w:rsidP="00A60977">
      <w:pPr>
        <w:pStyle w:val="bpuSponsor"/>
      </w:pPr>
    </w:p>
    <w:p w:rsidR="00A60977" w:rsidRDefault="00A60977" w:rsidP="00A60977">
      <w:pPr>
        <w:pStyle w:val="bpuSponsor"/>
      </w:pPr>
    </w:p>
    <w:p w:rsidR="00A60977" w:rsidRDefault="00A60977" w:rsidP="00A60977">
      <w:pPr>
        <w:pStyle w:val="bpuSponsor"/>
      </w:pPr>
      <w:r>
        <w:t>SYNOPSIS</w:t>
      </w:r>
    </w:p>
    <w:p w:rsidR="00A60977" w:rsidRDefault="00A60977" w:rsidP="00A60977">
      <w:pPr>
        <w:pStyle w:val="bpuNormText"/>
      </w:pPr>
      <w:r>
        <w:tab/>
        <w:t xml:space="preserve">Requires adoption of policy addressing job-related issues of pregnant firefighters. </w:t>
      </w:r>
    </w:p>
    <w:p w:rsidR="00A60977" w:rsidRDefault="00A60977" w:rsidP="00A60977">
      <w:pPr>
        <w:pStyle w:val="bpuNormText"/>
      </w:pPr>
    </w:p>
    <w:p w:rsidR="00A60977" w:rsidRDefault="00A60977" w:rsidP="00A60977">
      <w:pPr>
        <w:pStyle w:val="bpuSponsor"/>
      </w:pPr>
      <w:r>
        <w:t xml:space="preserve">CURRENT VERSION OF TEXT </w:t>
      </w:r>
    </w:p>
    <w:p w:rsidR="00A60977" w:rsidRDefault="00A60977" w:rsidP="00A60977">
      <w:pPr>
        <w:pStyle w:val="bpuNormText"/>
      </w:pPr>
      <w:r>
        <w:tab/>
        <w:t>As introduced.</w:t>
      </w:r>
    </w:p>
    <w:p w:rsidR="00A60977" w:rsidRDefault="00A60977" w:rsidP="00A609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0977" w:rsidRDefault="00A60977" w:rsidP="008916EC">
      <w:pPr>
        <w:pStyle w:val="FronterPage"/>
        <w:tabs>
          <w:tab w:val="clear" w:pos="720"/>
          <w:tab w:val="clear" w:pos="1440"/>
          <w:tab w:val="clear" w:pos="2160"/>
          <w:tab w:val="clear" w:pos="2880"/>
          <w:tab w:val="clear" w:pos="3600"/>
          <w:tab w:val="clear" w:pos="4320"/>
          <w:tab w:val="clear" w:pos="5040"/>
        </w:tabs>
        <w:sectPr w:rsidR="00A60977" w:rsidSect="00A60977">
          <w:type w:val="continuous"/>
          <w:pgSz w:w="12240" w:h="20160" w:code="5"/>
          <w:pgMar w:top="1440" w:right="2275" w:bottom="1440" w:left="2275" w:header="72" w:footer="720" w:gutter="0"/>
          <w:pgNumType w:start="1"/>
          <w:cols w:space="720"/>
          <w:docGrid w:linePitch="360"/>
        </w:sectPr>
      </w:pPr>
    </w:p>
    <w:p w:rsidR="00034FC3" w:rsidRPr="009D7CCF" w:rsidRDefault="00034FC3" w:rsidP="00034FC3">
      <w:pPr>
        <w:pStyle w:val="HangingAnAct"/>
      </w:pPr>
      <w:r w:rsidRPr="00034FC3">
        <w:rPr>
          <w:rStyle w:val="BillHead"/>
        </w:rPr>
        <w:lastRenderedPageBreak/>
        <w:t>An Act</w:t>
      </w:r>
      <w:r w:rsidRPr="006B7FA7">
        <w:rPr>
          <w:rStyle w:val="HangingAnActChar"/>
        </w:rPr>
        <w:t xml:space="preserve"> </w:t>
      </w:r>
      <w:r>
        <w:rPr>
          <w:rStyle w:val="HangingAnActChar"/>
        </w:rPr>
        <w:t>requiring</w:t>
      </w:r>
      <w:r>
        <w:t xml:space="preserve"> adoption of policy addressing job-related issues of pregnant firefighters and supplementing Title 40A of the New Jersey Statutes.</w:t>
      </w:r>
    </w:p>
    <w:p w:rsidR="00034FC3" w:rsidRPr="00D71D68" w:rsidRDefault="00034FC3" w:rsidP="00034FC3"/>
    <w:p w:rsidR="00034FC3" w:rsidRPr="00AA7880" w:rsidRDefault="00034FC3" w:rsidP="00034FC3">
      <w:r>
        <w:tab/>
      </w:r>
      <w:r>
        <w:rPr>
          <w:rStyle w:val="BillHeading2"/>
        </w:rPr>
        <w:t xml:space="preserve">Be It Enacted </w:t>
      </w:r>
      <w:r>
        <w:rPr>
          <w:rStyle w:val="BillLanguage"/>
        </w:rPr>
        <w:t>by the Senate and General Assembly of the State of New Jersey:</w:t>
      </w:r>
    </w:p>
    <w:p w:rsidR="00034FC3" w:rsidRPr="00D71D68" w:rsidRDefault="00034FC3" w:rsidP="00034FC3"/>
    <w:p w:rsidR="00034FC3" w:rsidRDefault="00034FC3" w:rsidP="00034FC3">
      <w:r>
        <w:tab/>
        <w:t>1.</w:t>
      </w:r>
      <w:r>
        <w:tab/>
        <w:t>Not later than 180 days after the effective date of P.L.    ,c.    (C.     ) (pending before the Legislature as this bill), a paid or part-paid fire department or force shall adopt, and review and update, if needed, at least annually, a policy that addresses the job-related issues of any pregnant member of that department or force, including, but not limited to, disclosure of a pregnancy, issuance of a medical certificate by the member’s physician in regard to any limitations on job-related duties, and the availability of any light-duty or non-hazardous assignments.  The policy shall also provide that a pregnant firefighter will be given information as to when certain job-related tasks may no</w:t>
      </w:r>
      <w:r w:rsidR="000D1EEE">
        <w:t>t be appropriate for the member,</w:t>
      </w:r>
      <w:r>
        <w:t xml:space="preserve"> the use of leave time for pregnancy, and the continuation of employee benefits.  In creating this policy the department or force shall be guided by the standards of the National Fire Protection Association, or of another such professional organization, that apply to the job-related issues affecting pregnant firefighters.</w:t>
      </w:r>
    </w:p>
    <w:p w:rsidR="00034FC3" w:rsidRPr="00A24A99" w:rsidRDefault="00034FC3" w:rsidP="00034FC3"/>
    <w:p w:rsidR="00034FC3" w:rsidRPr="00AA7880" w:rsidRDefault="00034FC3" w:rsidP="00034FC3">
      <w:r>
        <w:tab/>
        <w:t>2.</w:t>
      </w:r>
      <w:r>
        <w:tab/>
        <w:t>This act shall take effect immediately.</w:t>
      </w:r>
    </w:p>
    <w:p w:rsidR="00034FC3" w:rsidRDefault="00034FC3" w:rsidP="00034FC3"/>
    <w:p w:rsidR="00034FC3" w:rsidRPr="00CE7BD8" w:rsidRDefault="00034FC3" w:rsidP="00034FC3"/>
    <w:p w:rsidR="00034FC3" w:rsidRPr="00AA7880" w:rsidRDefault="00034FC3" w:rsidP="00034FC3">
      <w:pPr>
        <w:jc w:val="center"/>
      </w:pPr>
      <w:r w:rsidRPr="00D71D68">
        <w:t>STATEMENT</w:t>
      </w:r>
    </w:p>
    <w:p w:rsidR="00034FC3" w:rsidRDefault="00034FC3" w:rsidP="00034FC3"/>
    <w:p w:rsidR="00034FC3" w:rsidRDefault="00034FC3" w:rsidP="00034FC3">
      <w:r>
        <w:tab/>
        <w:t xml:space="preserve">This bill provides that within 180 days after the bill’s effective date a paid or part-paid fire department or force will adopt, and review and update, if needed, at least annually, a policy that addresses the job-related issues of any pregnant member of that department or force.  These include, but not limited to, disclosure of a pregnancy, issuance of a medical certificate by the member’s physician in regard to any limitations on job-related duties, and the availability of any light-duty or non-hazardous assignments.  The policy will also provide that a pregnant firefighter will be given information as to when certain job-related tasks may not be appropriate for the member; the use of leave time for pregnancy, and the continuation of employee benefits.  </w:t>
      </w:r>
    </w:p>
    <w:p w:rsidR="00034FC3" w:rsidRPr="00BB6D3A" w:rsidRDefault="00034FC3" w:rsidP="00034FC3">
      <w:pPr>
        <w:rPr>
          <w:spacing w:val="0"/>
        </w:rPr>
      </w:pPr>
      <w:r>
        <w:tab/>
        <w:t>In creating this policy the department or force will be guided by the standards of the National Fire Protection Association, or of another such professional organization, that apply to the job-related issues affecting pregnant firefighters.</w:t>
      </w:r>
    </w:p>
    <w:sectPr w:rsidR="00034FC3" w:rsidRPr="00BB6D3A" w:rsidSect="00A6097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DA6" w:rsidRDefault="00031DA6">
      <w:r>
        <w:separator/>
      </w:r>
    </w:p>
  </w:endnote>
  <w:endnote w:type="continuationSeparator" w:id="0">
    <w:p w:rsidR="00031DA6" w:rsidRDefault="000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DC1" w:rsidRDefault="00D95D1F" w:rsidP="00D95D1F">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DA6" w:rsidRDefault="00031DA6">
      <w:r>
        <w:separator/>
      </w:r>
    </w:p>
  </w:footnote>
  <w:footnote w:type="continuationSeparator" w:id="0">
    <w:p w:rsidR="00031DA6" w:rsidRDefault="00031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75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0977" w:rsidRDefault="00A60977" w:rsidP="00A60977">
    <w:pPr>
      <w:pStyle w:val="bpuHeadSpon"/>
    </w:pPr>
    <w:r w:rsidRPr="00A60977">
      <w:rPr>
        <w:rStyle w:val="bpuHeadSponChar"/>
      </w:rPr>
      <w:t>A4986</w:t>
    </w:r>
    <w:r>
      <w:t xml:space="preserve"> MOSQUERA</w:t>
    </w:r>
  </w:p>
  <w:p w:rsidR="00A60977" w:rsidRDefault="00A60977" w:rsidP="00A60977">
    <w:pPr>
      <w:pStyle w:val="bpuHeadSpon"/>
    </w:pPr>
    <w:r>
      <w:fldChar w:fldCharType="begin"/>
    </w:r>
    <w:r>
      <w:instrText xml:space="preserve"> PAGE  \* MERGEFORMAT </w:instrText>
    </w:r>
    <w:r>
      <w:fldChar w:fldCharType="separate"/>
    </w:r>
    <w:r w:rsidR="00ED4703">
      <w:rPr>
        <w:noProof/>
      </w:rPr>
      <w:t>3</w:t>
    </w:r>
    <w:r>
      <w:fldChar w:fldCharType="end"/>
    </w:r>
  </w:p>
  <w:p w:rsidR="00A60977" w:rsidRDefault="00A60977" w:rsidP="00A609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0977" w:rsidRDefault="00A60977" w:rsidP="00A60977">
    <w:pPr>
      <w:pStyle w:val="bpuHeadSpon"/>
    </w:pPr>
    <w:r w:rsidRPr="00A60977">
      <w:rPr>
        <w:rStyle w:val="bpuHeadSponChar"/>
      </w:rPr>
      <w:t>A4986</w:t>
    </w:r>
    <w:r>
      <w:t xml:space="preserve"> MOSQUERA</w:t>
    </w:r>
    <w:r w:rsidR="00F27DC1">
      <w:t>, VAINIERI HUTTLE</w:t>
    </w:r>
  </w:p>
  <w:p w:rsidR="00A60977" w:rsidRDefault="00A60977" w:rsidP="00A60977">
    <w:pPr>
      <w:pStyle w:val="bpuHeadSpon"/>
    </w:pPr>
    <w:r>
      <w:fldChar w:fldCharType="begin"/>
    </w:r>
    <w:r>
      <w:instrText xml:space="preserve"> PAGE  \* MERGEFORMAT </w:instrText>
    </w:r>
    <w:r>
      <w:fldChar w:fldCharType="separate"/>
    </w:r>
    <w:r w:rsidR="004B2E9D">
      <w:rPr>
        <w:noProof/>
      </w:rPr>
      <w:t>2</w:t>
    </w:r>
    <w:r>
      <w:fldChar w:fldCharType="end"/>
    </w:r>
  </w:p>
  <w:p w:rsidR="00A60977" w:rsidRDefault="00A60977" w:rsidP="00A609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DA6"/>
    <w:rsid w:val="000051BD"/>
    <w:rsid w:val="000160A5"/>
    <w:rsid w:val="0002335B"/>
    <w:rsid w:val="00031DA6"/>
    <w:rsid w:val="00034FC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EEE"/>
    <w:rsid w:val="000D6255"/>
    <w:rsid w:val="000D6262"/>
    <w:rsid w:val="000D7B4A"/>
    <w:rsid w:val="000E4006"/>
    <w:rsid w:val="000F3DA2"/>
    <w:rsid w:val="000F5FDE"/>
    <w:rsid w:val="000F7466"/>
    <w:rsid w:val="0013000E"/>
    <w:rsid w:val="00133F81"/>
    <w:rsid w:val="00135943"/>
    <w:rsid w:val="001645FB"/>
    <w:rsid w:val="00172437"/>
    <w:rsid w:val="00173D2B"/>
    <w:rsid w:val="00181676"/>
    <w:rsid w:val="00183603"/>
    <w:rsid w:val="00194E78"/>
    <w:rsid w:val="0019707B"/>
    <w:rsid w:val="00197E8B"/>
    <w:rsid w:val="00197FA4"/>
    <w:rsid w:val="001A161A"/>
    <w:rsid w:val="001A3B79"/>
    <w:rsid w:val="001A66B6"/>
    <w:rsid w:val="001B4716"/>
    <w:rsid w:val="001B4EA4"/>
    <w:rsid w:val="001B514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D3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05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07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E9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0D5"/>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3D5"/>
    <w:rsid w:val="006B373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9A4"/>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97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2EE"/>
    <w:rsid w:val="00B450A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D1F"/>
    <w:rsid w:val="00D9695B"/>
    <w:rsid w:val="00DA0FE5"/>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703"/>
    <w:rsid w:val="00F00D08"/>
    <w:rsid w:val="00F15583"/>
    <w:rsid w:val="00F200EE"/>
    <w:rsid w:val="00F22481"/>
    <w:rsid w:val="00F2542E"/>
    <w:rsid w:val="00F27278"/>
    <w:rsid w:val="00F27DC1"/>
    <w:rsid w:val="00F344E3"/>
    <w:rsid w:val="00F34D58"/>
    <w:rsid w:val="00F41A9D"/>
    <w:rsid w:val="00F44314"/>
    <w:rsid w:val="00F54B9C"/>
    <w:rsid w:val="00F56E96"/>
    <w:rsid w:val="00F573DD"/>
    <w:rsid w:val="00F61E59"/>
    <w:rsid w:val="00F6288B"/>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1A5A8C-C46D-4CAC-A231-7348C5682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50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5079"/>
    <w:rPr>
      <w:rFonts w:ascii="Segoe UI" w:hAnsi="Segoe UI" w:cs="Segoe UI"/>
      <w:spacing w:val="4"/>
      <w:sz w:val="18"/>
      <w:szCs w:val="18"/>
    </w:rPr>
  </w:style>
  <w:style w:type="character" w:styleId="LineNumber">
    <w:name w:val="line number"/>
    <w:basedOn w:val="DefaultParagraphFont"/>
    <w:semiHidden/>
    <w:unhideWhenUsed/>
    <w:rsid w:val="00A60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422</Words>
  <Characters>2319</Characters>
  <Application>Microsoft Office Word</Application>
  <DocSecurity>0</DocSecurity>
  <Lines>74</Lines>
  <Paragraphs>22</Paragraphs>
  <ScaleCrop>false</ScaleCrop>
  <HeadingPairs>
    <vt:vector size="2" baseType="variant">
      <vt:variant>
        <vt:lpstr>Title</vt:lpstr>
      </vt:variant>
      <vt:variant>
        <vt:i4>1</vt:i4>
      </vt:variant>
    </vt:vector>
  </HeadingPairs>
  <TitlesOfParts>
    <vt:vector size="1" baseType="lpstr">
      <vt:lpstr>A4986</vt:lpstr>
    </vt:vector>
  </TitlesOfParts>
  <Manager>R224</Manager>
  <Company>NJ Office of Legislative Services</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A4986</dc:title>
  <dc:subject/>
  <dc:creator>Assemblywoman  MOSQUERA</dc:creator>
  <cp:keywords>A4986|2|SG |316|0|316|N|0|</cp:keywords>
  <dc:description>INTRODUCED NOVEMBER 16, 2020</dc:description>
  <cp:lastModifiedBy>Puleo, Roseanne</cp:lastModifiedBy>
  <cp:revision>2</cp:revision>
  <cp:lastPrinted>2020-11-23T15:03:00Z</cp:lastPrinted>
  <dcterms:created xsi:type="dcterms:W3CDTF">2020-11-23T15:03:00Z</dcterms:created>
  <dcterms:modified xsi:type="dcterms:W3CDTF">2020-11-23T15:03:00Z</dcterms:modified>
  <cp:category>s.1-C.40A:14-16.1_x000d_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