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8A" w:rsidRDefault="0073268A" w:rsidP="0073268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4990 </w:t>
      </w:r>
    </w:p>
    <w:p w:rsidR="0073268A" w:rsidRPr="009D38FF" w:rsidRDefault="0073268A" w:rsidP="0073268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200562" r:id="rId7"/>
        </w:object>
      </w:r>
    </w:p>
    <w:p w:rsidR="0073268A" w:rsidRDefault="0073268A" w:rsidP="0073268A">
      <w:pPr>
        <w:pStyle w:val="bpuState"/>
      </w:pPr>
      <w:r>
        <w:t>STATE OF NEW JERSEY</w:t>
      </w:r>
    </w:p>
    <w:p w:rsidR="0073268A" w:rsidRDefault="0073268A" w:rsidP="0073268A">
      <w:pPr>
        <w:pStyle w:val="bpuLegislature"/>
      </w:pPr>
      <w:r>
        <w:t>219th LEGISLATURE</w:t>
      </w:r>
    </w:p>
    <w:p w:rsidR="0073268A" w:rsidRDefault="0073268A" w:rsidP="0073268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200563" r:id="rId8"/>
        </w:object>
      </w:r>
      <w:r>
        <w:t xml:space="preserve">  </w:t>
      </w:r>
    </w:p>
    <w:p w:rsidR="0073268A" w:rsidRDefault="0073268A" w:rsidP="0073268A">
      <w:pPr>
        <w:pStyle w:val="bpuIntro"/>
      </w:pPr>
      <w:r>
        <w:t>INTRODUCED NOVEMBER 16, 2020</w:t>
      </w:r>
    </w:p>
    <w:p w:rsidR="0073268A" w:rsidRDefault="0073268A" w:rsidP="0073268A">
      <w:pPr>
        <w:pStyle w:val="bpuIntro"/>
      </w:pPr>
    </w:p>
    <w:p w:rsidR="0073268A" w:rsidRDefault="0073268A" w:rsidP="0073268A">
      <w:pPr>
        <w:pStyle w:val="bpuIntro"/>
        <w:sectPr w:rsidR="0073268A" w:rsidSect="005513A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268A" w:rsidRDefault="0073268A" w:rsidP="0073268A">
      <w:pPr>
        <w:pStyle w:val="bpuIntro"/>
      </w:pPr>
    </w:p>
    <w:p w:rsidR="0073268A" w:rsidRDefault="0073268A" w:rsidP="0073268A">
      <w:pPr>
        <w:pStyle w:val="bpuSponsor"/>
      </w:pPr>
      <w:r>
        <w:t>Sponsored by:</w:t>
      </w:r>
    </w:p>
    <w:p w:rsidR="0073268A" w:rsidRDefault="0073268A" w:rsidP="0073268A">
      <w:pPr>
        <w:pStyle w:val="bpuSponsor"/>
      </w:pPr>
      <w:r>
        <w:t>Assemblyman  EDWARD H. THOMSON</w:t>
      </w:r>
    </w:p>
    <w:p w:rsidR="0073268A" w:rsidRDefault="0073268A" w:rsidP="0073268A">
      <w:pPr>
        <w:pStyle w:val="bpuSponsor"/>
      </w:pPr>
      <w:r>
        <w:t>District 30 (Monmouth and Ocean)</w:t>
      </w:r>
    </w:p>
    <w:p w:rsidR="0073268A" w:rsidRDefault="008D4CBE" w:rsidP="008D4CBE">
      <w:pPr>
        <w:pStyle w:val="bpuSponsor"/>
      </w:pPr>
      <w:r>
        <w:t>Assemblyman  SEAN T. KEAN</w:t>
      </w:r>
    </w:p>
    <w:p w:rsidR="008D4CBE" w:rsidRDefault="008D4CBE" w:rsidP="008D4CBE">
      <w:pPr>
        <w:pStyle w:val="bpuSponsor"/>
      </w:pPr>
      <w:r>
        <w:t>District 30 (Monmouth and Ocean)</w:t>
      </w:r>
    </w:p>
    <w:p w:rsidR="008D4CBE" w:rsidRDefault="005513AC" w:rsidP="005513AC">
      <w:pPr>
        <w:pStyle w:val="bpuSponsor"/>
      </w:pPr>
      <w:r>
        <w:t>Assemblyman  KEVIN J. ROONEY</w:t>
      </w:r>
    </w:p>
    <w:p w:rsidR="005513AC" w:rsidRDefault="005513AC" w:rsidP="005513AC">
      <w:pPr>
        <w:pStyle w:val="bpuSponsor"/>
      </w:pPr>
      <w:r>
        <w:t>District 40 (Bergen, Essex, Morris and Passaic)</w:t>
      </w:r>
    </w:p>
    <w:p w:rsidR="005513AC" w:rsidRPr="005513AC" w:rsidRDefault="005513AC" w:rsidP="005513AC">
      <w:pPr>
        <w:pStyle w:val="bpuSponsor"/>
      </w:pPr>
    </w:p>
    <w:p w:rsidR="0073268A" w:rsidRDefault="0073268A" w:rsidP="0073268A">
      <w:pPr>
        <w:pStyle w:val="bpuSponsor"/>
      </w:pPr>
    </w:p>
    <w:p w:rsidR="0073268A" w:rsidRDefault="0073268A" w:rsidP="0073268A">
      <w:pPr>
        <w:pStyle w:val="bpuSponsor"/>
      </w:pPr>
    </w:p>
    <w:p w:rsidR="0073268A" w:rsidRDefault="0073268A" w:rsidP="0073268A">
      <w:pPr>
        <w:pStyle w:val="bpuSponsor"/>
      </w:pPr>
    </w:p>
    <w:p w:rsidR="0073268A" w:rsidRDefault="0073268A" w:rsidP="0073268A">
      <w:pPr>
        <w:pStyle w:val="bpuSponsor"/>
      </w:pPr>
      <w:r>
        <w:t>SYNOPSIS</w:t>
      </w:r>
    </w:p>
    <w:p w:rsidR="0073268A" w:rsidRDefault="0073268A" w:rsidP="0073268A">
      <w:pPr>
        <w:pStyle w:val="bpuNormText"/>
      </w:pPr>
      <w:r>
        <w:tab/>
        <w:t xml:space="preserve">Prohibits State aid and grants to municipalities that reduce law enforcement budgets by certain amount. </w:t>
      </w:r>
    </w:p>
    <w:p w:rsidR="0073268A" w:rsidRDefault="0073268A" w:rsidP="0073268A">
      <w:pPr>
        <w:pStyle w:val="bpuNormText"/>
      </w:pPr>
    </w:p>
    <w:p w:rsidR="0073268A" w:rsidRDefault="0073268A" w:rsidP="0073268A">
      <w:pPr>
        <w:pStyle w:val="bpuSponsor"/>
      </w:pPr>
      <w:r>
        <w:t xml:space="preserve">CURRENT VERSION OF TEXT </w:t>
      </w:r>
    </w:p>
    <w:p w:rsidR="0073268A" w:rsidRDefault="0073268A" w:rsidP="0073268A">
      <w:pPr>
        <w:pStyle w:val="bpuNormText"/>
      </w:pPr>
      <w:r>
        <w:tab/>
        <w:t>As introduced.</w:t>
      </w:r>
    </w:p>
    <w:p w:rsidR="0073268A" w:rsidRDefault="0073268A" w:rsidP="0073268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268A" w:rsidRDefault="0073268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268A" w:rsidSect="0073268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65A3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B3D55" w:rsidRPr="000B3D55">
        <w:t>concerning State aid and grants to municipalities and supplementing 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65A3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65A3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B3D55" w:rsidRDefault="000B3D55" w:rsidP="000B3D55">
      <w:r>
        <w:tab/>
      </w:r>
      <w:r w:rsidR="00A12353">
        <w:t xml:space="preserve"> </w:t>
      </w:r>
      <w:r>
        <w:t>1.</w:t>
      </w:r>
      <w:r w:rsidR="00A12353">
        <w:tab/>
      </w:r>
      <w:r>
        <w:t xml:space="preserve">a.  </w:t>
      </w:r>
      <w:r w:rsidR="0030205E">
        <w:t>(1)</w:t>
      </w:r>
      <w:r w:rsidR="00A12353">
        <w:t xml:space="preserve"> </w:t>
      </w:r>
      <w:r w:rsidR="0030205E">
        <w:t xml:space="preserve"> </w:t>
      </w:r>
      <w:r>
        <w:t>The</w:t>
      </w:r>
      <w:r w:rsidRPr="000B3D55">
        <w:t xml:space="preserve"> Director of the Division of Local Government Services</w:t>
      </w:r>
      <w:r w:rsidR="00801A4B">
        <w:t xml:space="preserve"> in the Department of Community Affairs</w:t>
      </w:r>
      <w:r>
        <w:t>, as part of its review of municipal budgets</w:t>
      </w:r>
      <w:r w:rsidRPr="000B3D55">
        <w:t xml:space="preserve">, </w:t>
      </w:r>
      <w:r w:rsidR="00801A4B">
        <w:t xml:space="preserve">shall </w:t>
      </w:r>
      <w:r>
        <w:t>determine the percentage change in the appropriation for law enforcement services from</w:t>
      </w:r>
      <w:r w:rsidRPr="000B3D55">
        <w:t xml:space="preserve"> the previous budget year</w:t>
      </w:r>
      <w:r w:rsidR="00234DE0">
        <w:t xml:space="preserve"> for each municipality</w:t>
      </w:r>
      <w:r w:rsidR="00735763">
        <w:t xml:space="preserve">, and </w:t>
      </w:r>
      <w:r w:rsidR="0030205E">
        <w:t>shall</w:t>
      </w:r>
      <w:r w:rsidR="008A0551">
        <w:t>,</w:t>
      </w:r>
      <w:r w:rsidR="008A0551" w:rsidRPr="008A0551">
        <w:t xml:space="preserve"> no later than November 1 of each year</w:t>
      </w:r>
      <w:r w:rsidR="008A0551">
        <w:t>,</w:t>
      </w:r>
      <w:r w:rsidR="0030205E">
        <w:t xml:space="preserve"> create</w:t>
      </w:r>
      <w:r w:rsidRPr="000B3D55">
        <w:t xml:space="preserve"> </w:t>
      </w:r>
      <w:r>
        <w:t>a list of municipalities</w:t>
      </w:r>
      <w:r w:rsidRPr="000B3D55">
        <w:t xml:space="preserve"> </w:t>
      </w:r>
      <w:r w:rsidR="0030205E">
        <w:t xml:space="preserve">that have reduced the </w:t>
      </w:r>
      <w:r w:rsidR="00801A4B">
        <w:t xml:space="preserve">appropriation </w:t>
      </w:r>
      <w:r w:rsidR="00801A4B" w:rsidRPr="00801A4B">
        <w:t xml:space="preserve">for law enforcement services </w:t>
      </w:r>
      <w:r w:rsidR="00801A4B">
        <w:t xml:space="preserve">by 25 or more percent </w:t>
      </w:r>
      <w:r w:rsidR="00801A4B" w:rsidRPr="00801A4B">
        <w:t>from the previous budget year</w:t>
      </w:r>
      <w:r w:rsidRPr="000B3D55">
        <w:t>.</w:t>
      </w:r>
    </w:p>
    <w:p w:rsidR="0030205E" w:rsidRDefault="0030205E" w:rsidP="000B3D55">
      <w:r>
        <w:tab/>
        <w:t>(</w:t>
      </w:r>
      <w:r w:rsidR="00735763">
        <w:t>2</w:t>
      </w:r>
      <w:r>
        <w:t>)</w:t>
      </w:r>
      <w:r w:rsidR="00A12353">
        <w:tab/>
      </w:r>
      <w:r w:rsidR="00735763">
        <w:t xml:space="preserve">Upon creation of the list </w:t>
      </w:r>
      <w:r w:rsidR="008A0551" w:rsidRPr="008A0551">
        <w:t xml:space="preserve">pursuant to paragraph </w:t>
      </w:r>
      <w:r w:rsidR="00735763">
        <w:t>(1</w:t>
      </w:r>
      <w:r w:rsidR="008A0551" w:rsidRPr="008A0551">
        <w:t>) of this subsection</w:t>
      </w:r>
      <w:r w:rsidR="00735763">
        <w:t xml:space="preserve">, the director shall </w:t>
      </w:r>
      <w:r w:rsidR="00A60344">
        <w:t>immediately</w:t>
      </w:r>
      <w:r w:rsidR="00735763" w:rsidRPr="00735763">
        <w:t xml:space="preserve"> notify each municipality of its inclusion on the list</w:t>
      </w:r>
      <w:r w:rsidR="00735763">
        <w:t xml:space="preserve">. </w:t>
      </w:r>
      <w:r w:rsidR="00735763" w:rsidRPr="00735763">
        <w:t xml:space="preserve"> </w:t>
      </w:r>
      <w:r w:rsidR="00735763">
        <w:t>W</w:t>
      </w:r>
      <w:r w:rsidR="008A0551">
        <w:t>ithin 30 days of receipt of the notice</w:t>
      </w:r>
      <w:r w:rsidR="00735763">
        <w:t>, a municipality</w:t>
      </w:r>
      <w:r w:rsidR="008A0551">
        <w:t xml:space="preserve"> </w:t>
      </w:r>
      <w:r w:rsidR="00735763">
        <w:t>may</w:t>
      </w:r>
      <w:r>
        <w:t xml:space="preserve"> apply to the director </w:t>
      </w:r>
      <w:r w:rsidR="00206DE5">
        <w:t>for an exemption from</w:t>
      </w:r>
      <w:r w:rsidR="00735763">
        <w:t xml:space="preserve"> the list on the basis that its inclusion is the result of </w:t>
      </w:r>
      <w:r w:rsidR="00206DE5">
        <w:t>a miscalculation or other</w:t>
      </w:r>
      <w:r w:rsidR="00735763">
        <w:t xml:space="preserve"> error, the municipality entering into a shared service agreement or joint contract for law enforcement services, or other reasonable basis as determined by the director.</w:t>
      </w:r>
      <w:r w:rsidR="00A60344">
        <w:t xml:space="preserve">  </w:t>
      </w:r>
      <w:r w:rsidR="00A60344" w:rsidRPr="00A60344">
        <w:t xml:space="preserve">After considering and making determinations with respect to applications for exemptions </w:t>
      </w:r>
      <w:r w:rsidR="00E94FF5">
        <w:t xml:space="preserve">made </w:t>
      </w:r>
      <w:r w:rsidR="00A60344" w:rsidRPr="00A60344">
        <w:t>pursuant to this paragraph, the director shall certify a final list of municipalities that have reduced the appropriation for law enforcement services by 25 or more percent from the previous budget year</w:t>
      </w:r>
      <w:r w:rsidR="00A60344">
        <w:t>, and that have not been granted an exemption</w:t>
      </w:r>
      <w:r w:rsidR="00A60344" w:rsidRPr="00A60344">
        <w:t>.</w:t>
      </w:r>
    </w:p>
    <w:p w:rsidR="0030205E" w:rsidRPr="000B3D55" w:rsidRDefault="00206DE5" w:rsidP="000B3D55">
      <w:r>
        <w:tab/>
        <w:t>(3</w:t>
      </w:r>
      <w:r w:rsidR="0030205E">
        <w:t>)</w:t>
      </w:r>
      <w:r w:rsidR="00A12353">
        <w:tab/>
      </w:r>
      <w:r w:rsidR="0030205E" w:rsidRPr="0030205E">
        <w:t>The director shall</w:t>
      </w:r>
      <w:r>
        <w:t>,</w:t>
      </w:r>
      <w:r w:rsidRPr="00206DE5">
        <w:t xml:space="preserve"> no later than January 1 of each year</w:t>
      </w:r>
      <w:r>
        <w:t>,</w:t>
      </w:r>
      <w:r w:rsidR="0030205E" w:rsidRPr="0030205E">
        <w:t xml:space="preserve"> forward </w:t>
      </w:r>
      <w:r w:rsidR="0030205E">
        <w:t>the</w:t>
      </w:r>
      <w:r w:rsidR="0030205E" w:rsidRPr="0030205E">
        <w:t xml:space="preserve"> </w:t>
      </w:r>
      <w:r w:rsidR="00A60344">
        <w:t xml:space="preserve">final </w:t>
      </w:r>
      <w:r w:rsidR="0030205E" w:rsidRPr="0030205E">
        <w:t xml:space="preserve">list of municipalities </w:t>
      </w:r>
      <w:r w:rsidR="00A60344">
        <w:t>certified</w:t>
      </w:r>
      <w:r>
        <w:t xml:space="preserve"> pursuant to paragraph (2</w:t>
      </w:r>
      <w:r w:rsidR="00735763">
        <w:t>) of this subsection,</w:t>
      </w:r>
      <w:r w:rsidR="0030205E" w:rsidRPr="0030205E">
        <w:t xml:space="preserve"> to the St</w:t>
      </w:r>
      <w:r w:rsidR="008A0551">
        <w:t>ate Treasurer</w:t>
      </w:r>
      <w:r w:rsidR="0030205E" w:rsidRPr="0030205E">
        <w:t>.</w:t>
      </w:r>
    </w:p>
    <w:p w:rsidR="000B3D55" w:rsidRDefault="000B3D55" w:rsidP="000B3D55">
      <w:r>
        <w:tab/>
      </w:r>
      <w:r w:rsidR="00A12353">
        <w:t xml:space="preserve"> </w:t>
      </w:r>
      <w:r>
        <w:t>b.</w:t>
      </w:r>
      <w:r w:rsidR="00A12353">
        <w:tab/>
      </w:r>
      <w:r w:rsidR="00A60344">
        <w:t xml:space="preserve">If </w:t>
      </w:r>
      <w:r w:rsidRPr="000B3D55">
        <w:t>a municipality</w:t>
      </w:r>
      <w:r w:rsidR="00703D03">
        <w:t xml:space="preserve"> is </w:t>
      </w:r>
      <w:r w:rsidR="006F5640">
        <w:t>included</w:t>
      </w:r>
      <w:r w:rsidR="00AA67D7">
        <w:t xml:space="preserve"> on the</w:t>
      </w:r>
      <w:r w:rsidR="00801A4B">
        <w:t xml:space="preserve"> </w:t>
      </w:r>
      <w:r w:rsidR="00A60344">
        <w:t xml:space="preserve">final </w:t>
      </w:r>
      <w:r w:rsidR="00801A4B">
        <w:t xml:space="preserve">list </w:t>
      </w:r>
      <w:r w:rsidR="006F5640">
        <w:t>reported to the State Treasurer</w:t>
      </w:r>
      <w:r w:rsidR="006F5640" w:rsidRPr="006F5640">
        <w:t xml:space="preserve"> by the Director of the Division of Local Government Services </w:t>
      </w:r>
      <w:r w:rsidR="00AA67D7">
        <w:t xml:space="preserve">in a State fiscal year </w:t>
      </w:r>
      <w:r w:rsidR="006F5640" w:rsidRPr="006F5640">
        <w:t xml:space="preserve">pursuant to </w:t>
      </w:r>
      <w:r w:rsidR="00801A4B">
        <w:t xml:space="preserve">subsection a. of this section, </w:t>
      </w:r>
      <w:r w:rsidR="00A60344">
        <w:t>then the</w:t>
      </w:r>
      <w:r w:rsidR="00A60344" w:rsidRPr="00A60344">
        <w:t xml:space="preserve"> State Treasurer shall not distribute </w:t>
      </w:r>
      <w:r w:rsidR="00234DE0">
        <w:t>any</w:t>
      </w:r>
      <w:r w:rsidRPr="000B3D55">
        <w:t xml:space="preserve"> Consolidated Municipal Property Tax Relief Aid, Energy Tax Receipts Property Tax Relief Aid, Extraordinary Aid or Transitional Aid to Localit</w:t>
      </w:r>
      <w:r w:rsidR="00AA67D7">
        <w:t>ies, or any combination thereof</w:t>
      </w:r>
      <w:r w:rsidR="0003697A">
        <w:t xml:space="preserve"> </w:t>
      </w:r>
      <w:r w:rsidR="00234DE0" w:rsidRPr="00234DE0">
        <w:t>in the next succeeding State fiscal year</w:t>
      </w:r>
      <w:r w:rsidRPr="000B3D55">
        <w:t>.</w:t>
      </w:r>
    </w:p>
    <w:p w:rsidR="004348E0" w:rsidRDefault="004348E0" w:rsidP="000B3D55">
      <w:r>
        <w:tab/>
      </w:r>
      <w:r w:rsidR="00A12353">
        <w:t xml:space="preserve"> </w:t>
      </w:r>
      <w:r w:rsidR="00AA67D7">
        <w:t>c.</w:t>
      </w:r>
      <w:r w:rsidR="00A12353">
        <w:tab/>
      </w:r>
      <w:r w:rsidR="00AA67D7" w:rsidRPr="00AA67D7">
        <w:t>The Director of the Division of Local Government Services</w:t>
      </w:r>
      <w:r w:rsidR="00AA67D7">
        <w:t xml:space="preserve">, in coordination with the State Treasurer, shall ensure that a State grant is not awarded </w:t>
      </w:r>
      <w:r w:rsidR="00AA67D7" w:rsidRPr="00AA67D7">
        <w:t xml:space="preserve">to a municipality, which is included on the </w:t>
      </w:r>
      <w:r w:rsidR="00A60344">
        <w:t xml:space="preserve">final </w:t>
      </w:r>
      <w:r w:rsidR="00AA67D7" w:rsidRPr="00AA67D7">
        <w:t>list reported to the State Treasurer by the Director of the Division of Local Government Services in a State fiscal year pursuant to subsection a. of this section, in the next succeeding State fiscal year.</w:t>
      </w:r>
    </w:p>
    <w:p w:rsidR="000B3D55" w:rsidRDefault="000B3D55" w:rsidP="00686AEB"/>
    <w:p w:rsidR="00686AEB" w:rsidRDefault="00686AEB" w:rsidP="00686AEB">
      <w:r>
        <w:tab/>
      </w:r>
      <w:r w:rsidR="00A12353">
        <w:t xml:space="preserve"> </w:t>
      </w:r>
      <w:r w:rsidR="00AA67D7">
        <w:t>2</w:t>
      </w:r>
      <w:r w:rsidR="00165A34">
        <w:t>.</w:t>
      </w:r>
      <w:r w:rsidR="00A12353">
        <w:tab/>
      </w:r>
      <w:r w:rsidR="00165A34">
        <w:t>This act shall take effect</w:t>
      </w:r>
      <w:r w:rsidR="00AA67D7">
        <w:t xml:space="preserve"> immediately.</w:t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0B3D55" w:rsidRDefault="000B3D55" w:rsidP="00686AEB">
      <w:r>
        <w:tab/>
      </w:r>
      <w:r w:rsidR="00AA67D7">
        <w:t>This bill would prohibit</w:t>
      </w:r>
      <w:r w:rsidR="00AA67D7" w:rsidRPr="00AA67D7">
        <w:t xml:space="preserve"> municipalities that reduce</w:t>
      </w:r>
      <w:r w:rsidR="00AA67D7">
        <w:t xml:space="preserve"> their</w:t>
      </w:r>
      <w:r w:rsidR="00AA67D7" w:rsidRPr="00AA67D7">
        <w:t xml:space="preserve"> law enfor</w:t>
      </w:r>
      <w:r w:rsidR="00AA67D7">
        <w:t xml:space="preserve">cement budgets by 25 percent or more from receiving any State aid or grants in the next succeeding State fiscal year.  </w:t>
      </w:r>
      <w:r w:rsidR="0074295D">
        <w:t xml:space="preserve">The </w:t>
      </w:r>
      <w:r w:rsidR="0074295D" w:rsidRPr="0074295D">
        <w:t>Director of the Division of Local Government Services in the Department of Community Affairs</w:t>
      </w:r>
      <w:r w:rsidR="0074295D">
        <w:t xml:space="preserve"> would annually determine which municipalities, if any, are to be subject to the provisions of the bill.</w:t>
      </w:r>
      <w:r w:rsidR="0030205E">
        <w:t xml:space="preserve">  </w:t>
      </w:r>
      <w:r w:rsidR="00206DE5">
        <w:t xml:space="preserve">The bill provides a municipality the opportunity to seek exemption from the list on the basis that its inclusion is the result of </w:t>
      </w:r>
      <w:r w:rsidR="00206DE5" w:rsidRPr="00206DE5">
        <w:t>a miscalculation or other error, the municipality entering into a shared service agreement or joint contract for law enforcement services, or other reasonable basis as determined by the director.</w:t>
      </w:r>
    </w:p>
    <w:sectPr w:rsidR="000B3D55" w:rsidSect="0073268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FD6" w:rsidRDefault="004A4FD6">
      <w:r>
        <w:separator/>
      </w:r>
    </w:p>
  </w:endnote>
  <w:endnote w:type="continuationSeparator" w:id="0">
    <w:p w:rsidR="004A4FD6" w:rsidRDefault="004A4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CBE" w:rsidRDefault="005513AC" w:rsidP="005513AC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FD6" w:rsidRDefault="004A4FD6">
      <w:r>
        <w:separator/>
      </w:r>
    </w:p>
  </w:footnote>
  <w:footnote w:type="continuationSeparator" w:id="0">
    <w:p w:rsidR="004A4FD6" w:rsidRDefault="004A4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B3CC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D4CBE" w:rsidRDefault="008D4CBE" w:rsidP="008D4CBE">
    <w:pPr>
      <w:pStyle w:val="bpuHeadSpon"/>
    </w:pPr>
    <w:r w:rsidRPr="0073268A">
      <w:rPr>
        <w:rStyle w:val="bpuHeadSponChar"/>
      </w:rPr>
      <w:t>A4990</w:t>
    </w:r>
    <w:r>
      <w:t xml:space="preserve"> THOMSON, S.KEAN</w:t>
    </w:r>
  </w:p>
  <w:p w:rsidR="0073268A" w:rsidRDefault="0073268A" w:rsidP="0073268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3CC6">
      <w:rPr>
        <w:noProof/>
      </w:rPr>
      <w:t>3</w:t>
    </w:r>
    <w:r>
      <w:fldChar w:fldCharType="end"/>
    </w:r>
  </w:p>
  <w:p w:rsidR="0073268A" w:rsidRDefault="0073268A" w:rsidP="0073268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268A" w:rsidRDefault="0073268A" w:rsidP="0073268A">
    <w:pPr>
      <w:pStyle w:val="bpuHeadSpon"/>
    </w:pPr>
    <w:r w:rsidRPr="0073268A">
      <w:rPr>
        <w:rStyle w:val="bpuHeadSponChar"/>
      </w:rPr>
      <w:t>A4990</w:t>
    </w:r>
    <w:r>
      <w:t xml:space="preserve"> THOMSON</w:t>
    </w:r>
    <w:r w:rsidR="008D4CBE">
      <w:t>, S.KEAN</w:t>
    </w:r>
  </w:p>
  <w:p w:rsidR="0073268A" w:rsidRDefault="0073268A" w:rsidP="0073268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3CC6">
      <w:rPr>
        <w:noProof/>
      </w:rPr>
      <w:t>2</w:t>
    </w:r>
    <w:r>
      <w:fldChar w:fldCharType="end"/>
    </w:r>
  </w:p>
  <w:p w:rsidR="0073268A" w:rsidRDefault="0073268A" w:rsidP="0073268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FD6"/>
    <w:rsid w:val="000051BD"/>
    <w:rsid w:val="000160A5"/>
    <w:rsid w:val="0002335B"/>
    <w:rsid w:val="0003549A"/>
    <w:rsid w:val="000367AE"/>
    <w:rsid w:val="0003697A"/>
    <w:rsid w:val="000422D0"/>
    <w:rsid w:val="00043B22"/>
    <w:rsid w:val="00054975"/>
    <w:rsid w:val="00057D20"/>
    <w:rsid w:val="0006197C"/>
    <w:rsid w:val="0006281F"/>
    <w:rsid w:val="0008141C"/>
    <w:rsid w:val="00094A55"/>
    <w:rsid w:val="000A4106"/>
    <w:rsid w:val="000A44A7"/>
    <w:rsid w:val="000B1054"/>
    <w:rsid w:val="000B3411"/>
    <w:rsid w:val="000B3D55"/>
    <w:rsid w:val="000C054C"/>
    <w:rsid w:val="000C12C2"/>
    <w:rsid w:val="000C47BE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5A34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0AE4"/>
    <w:rsid w:val="001F14C7"/>
    <w:rsid w:val="001F7405"/>
    <w:rsid w:val="00205533"/>
    <w:rsid w:val="00206DE5"/>
    <w:rsid w:val="00212B8D"/>
    <w:rsid w:val="00222983"/>
    <w:rsid w:val="00234DE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205E"/>
    <w:rsid w:val="00315320"/>
    <w:rsid w:val="00325776"/>
    <w:rsid w:val="00325E27"/>
    <w:rsid w:val="00330395"/>
    <w:rsid w:val="00333704"/>
    <w:rsid w:val="00336624"/>
    <w:rsid w:val="00336F96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6F9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8E0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FD6"/>
    <w:rsid w:val="004A6940"/>
    <w:rsid w:val="004A77A4"/>
    <w:rsid w:val="004C742C"/>
    <w:rsid w:val="004E1F3E"/>
    <w:rsid w:val="004F205A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3AC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425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640"/>
    <w:rsid w:val="006F6B8A"/>
    <w:rsid w:val="00703D03"/>
    <w:rsid w:val="00707CD3"/>
    <w:rsid w:val="00716BB9"/>
    <w:rsid w:val="007256D1"/>
    <w:rsid w:val="007279FD"/>
    <w:rsid w:val="0073268A"/>
    <w:rsid w:val="00735763"/>
    <w:rsid w:val="0074295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1A4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551"/>
    <w:rsid w:val="008A31C5"/>
    <w:rsid w:val="008A4F9A"/>
    <w:rsid w:val="008B2850"/>
    <w:rsid w:val="008C79B3"/>
    <w:rsid w:val="008D4CBE"/>
    <w:rsid w:val="008D77BD"/>
    <w:rsid w:val="008E454C"/>
    <w:rsid w:val="008F1E5A"/>
    <w:rsid w:val="008F3315"/>
    <w:rsid w:val="00901BDA"/>
    <w:rsid w:val="0091163F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3CC6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2353"/>
    <w:rsid w:val="00A222C2"/>
    <w:rsid w:val="00A305D6"/>
    <w:rsid w:val="00A342C4"/>
    <w:rsid w:val="00A50F6B"/>
    <w:rsid w:val="00A52237"/>
    <w:rsid w:val="00A551D6"/>
    <w:rsid w:val="00A60344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7D7"/>
    <w:rsid w:val="00AA6C70"/>
    <w:rsid w:val="00AB16FD"/>
    <w:rsid w:val="00AB4813"/>
    <w:rsid w:val="00AC4BBE"/>
    <w:rsid w:val="00AC6466"/>
    <w:rsid w:val="00AC6EF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4BBE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84A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7C5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D8D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347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2169"/>
    <w:rsid w:val="00D9410B"/>
    <w:rsid w:val="00D957C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48AE"/>
    <w:rsid w:val="00E05CC9"/>
    <w:rsid w:val="00E15573"/>
    <w:rsid w:val="00E25A5B"/>
    <w:rsid w:val="00E35160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FF5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36F02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D4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11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803661C-F51B-4915-86B6-1BAC9765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3268A"/>
  </w:style>
  <w:style w:type="paragraph" w:styleId="BalloonText">
    <w:name w:val="Balloon Text"/>
    <w:basedOn w:val="Normal"/>
    <w:link w:val="BalloonTextChar"/>
    <w:semiHidden/>
    <w:unhideWhenUsed/>
    <w:rsid w:val="00FE31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E311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613</Words>
  <Characters>3207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A4990</vt:lpstr>
    </vt:vector>
  </TitlesOfParts>
  <Manager>R224</Manager>
  <Company>NJ Office of Legislative Services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A4990</dc:title>
  <dc:subject>Local Government - State Aid</dc:subject>
  <dc:creator>Assemblyman  THOMSON</dc:creator>
  <cp:keywords>A4990|3|LG |266|320|297|F|0|</cp:keywords>
  <dc:description>INTRODUCED NOVEMBER 16, 2020</dc:description>
  <cp:lastModifiedBy>Todaro, Vivian</cp:lastModifiedBy>
  <cp:revision>2</cp:revision>
  <cp:lastPrinted>2020-12-11T19:01:00Z</cp:lastPrinted>
  <dcterms:created xsi:type="dcterms:W3CDTF">2020-12-11T19:02:00Z</dcterms:created>
  <dcterms:modified xsi:type="dcterms:W3CDTF">2020-12-11T19:02:00Z</dcterms:modified>
  <cp:category>s.1: C.52:27D-118.45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