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FC7" w:rsidRDefault="00BF6FC7" w:rsidP="00BF6FC7">
      <w:pPr>
        <w:pStyle w:val="bpuBill"/>
      </w:pPr>
      <w:bookmarkStart w:id="0" w:name="bpuFrontPg"/>
      <w:bookmarkEnd w:id="0"/>
      <w:r>
        <w:t xml:space="preserve">ASSEMBLY, No. 5011 </w:t>
      </w:r>
    </w:p>
    <w:p w:rsidR="00BF6FC7" w:rsidRPr="009D38FF" w:rsidRDefault="00BF6FC7" w:rsidP="00BF6F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6287" r:id="rId7"/>
        </w:object>
      </w:r>
    </w:p>
    <w:p w:rsidR="00BF6FC7" w:rsidRDefault="00BF6FC7" w:rsidP="00BF6FC7">
      <w:pPr>
        <w:pStyle w:val="bpuState"/>
      </w:pPr>
      <w:r>
        <w:t>STATE OF NEW JERSEY</w:t>
      </w:r>
    </w:p>
    <w:p w:rsidR="00BF6FC7" w:rsidRDefault="00BF6FC7" w:rsidP="00BF6FC7">
      <w:pPr>
        <w:pStyle w:val="bpuLegislature"/>
      </w:pPr>
      <w:r>
        <w:t>219th LEGISLATURE</w:t>
      </w:r>
    </w:p>
    <w:p w:rsidR="00BF6FC7" w:rsidRDefault="00BF6FC7" w:rsidP="00BF6FC7">
      <w:pPr>
        <w:pStyle w:val="bpuWpGraphic"/>
      </w:pPr>
      <w:r>
        <w:object w:dxaOrig="8985" w:dyaOrig="255">
          <v:shape id="_x0000_i1026" type="#_x0000_t75" style="width:6in;height:12pt" o:ole="">
            <v:imagedata r:id="rId6" o:title=""/>
          </v:shape>
          <o:OLEObject Type="Embed" ProgID="WPWin6.1" ShapeID="_x0000_i1026" DrawAspect="Content" ObjectID="_1683116288" r:id="rId8"/>
        </w:object>
      </w:r>
      <w:r>
        <w:t xml:space="preserve">  </w:t>
      </w:r>
    </w:p>
    <w:p w:rsidR="00BF6FC7" w:rsidRDefault="00614F06" w:rsidP="00BF6FC7">
      <w:pPr>
        <w:pStyle w:val="bpuIntro"/>
      </w:pPr>
      <w:r>
        <w:t>INTRODUCED NOVEMBER 19</w:t>
      </w:r>
      <w:r w:rsidR="00BF6FC7">
        <w:t>, 2020</w:t>
      </w:r>
    </w:p>
    <w:p w:rsidR="00BF6FC7" w:rsidRDefault="00BF6FC7" w:rsidP="00BF6FC7">
      <w:pPr>
        <w:pStyle w:val="bpuIntro"/>
      </w:pPr>
    </w:p>
    <w:p w:rsidR="00BF6FC7" w:rsidRDefault="00BF6FC7" w:rsidP="00BF6FC7">
      <w:pPr>
        <w:pStyle w:val="bpuIntro"/>
        <w:sectPr w:rsidR="00BF6FC7" w:rsidSect="007014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6FC7" w:rsidRDefault="00BF6FC7" w:rsidP="00BF6FC7">
      <w:pPr>
        <w:pStyle w:val="bpuIntro"/>
      </w:pPr>
    </w:p>
    <w:p w:rsidR="00BF6FC7" w:rsidRDefault="00BF6FC7" w:rsidP="00BF6FC7">
      <w:pPr>
        <w:pStyle w:val="bpuSponsor"/>
      </w:pPr>
      <w:r>
        <w:t>Sponsored by:</w:t>
      </w:r>
    </w:p>
    <w:p w:rsidR="00BF6FC7" w:rsidRDefault="00BF6FC7" w:rsidP="00BF6FC7">
      <w:pPr>
        <w:pStyle w:val="bpuSponsor"/>
      </w:pPr>
      <w:r>
        <w:t>Assemblyman  BENJIE E. WIMBERLY</w:t>
      </w:r>
    </w:p>
    <w:p w:rsidR="00BF6FC7" w:rsidRDefault="00BF6FC7" w:rsidP="00BF6FC7">
      <w:pPr>
        <w:pStyle w:val="bpuSponsor"/>
      </w:pPr>
      <w:r>
        <w:t>District 35 (Bergen and Passaic)</w:t>
      </w:r>
    </w:p>
    <w:p w:rsidR="00BF6FC7" w:rsidRDefault="0070142A" w:rsidP="0070142A">
      <w:pPr>
        <w:pStyle w:val="bpuSponsor"/>
      </w:pPr>
      <w:r>
        <w:t>Assemblywoman  VERLINA REYNOLDS-JACKSON</w:t>
      </w:r>
    </w:p>
    <w:p w:rsidR="0070142A" w:rsidRDefault="0070142A" w:rsidP="0070142A">
      <w:pPr>
        <w:pStyle w:val="bpuSponsor"/>
      </w:pPr>
      <w:r>
        <w:t>District 15 (Hunterdon and Mercer)</w:t>
      </w:r>
    </w:p>
    <w:p w:rsidR="0070142A" w:rsidRPr="0070142A" w:rsidRDefault="0070142A" w:rsidP="0070142A">
      <w:pPr>
        <w:pStyle w:val="bpuSponsor"/>
      </w:pPr>
    </w:p>
    <w:p w:rsidR="00BF6FC7" w:rsidRDefault="000A1747" w:rsidP="000A1747">
      <w:pPr>
        <w:pStyle w:val="bpuSponsor"/>
      </w:pPr>
      <w:r>
        <w:t>Co-Sponsored by:</w:t>
      </w:r>
    </w:p>
    <w:p w:rsidR="000A1747" w:rsidRPr="000A1747" w:rsidRDefault="000A1747" w:rsidP="000A1747">
      <w:pPr>
        <w:pStyle w:val="bpuSponsor"/>
      </w:pPr>
      <w:r w:rsidRPr="000A1747">
        <w:t xml:space="preserve">Assemblywomen Carter, </w:t>
      </w:r>
      <w:proofErr w:type="spellStart"/>
      <w:r w:rsidRPr="000A1747">
        <w:t>Vainieri</w:t>
      </w:r>
      <w:proofErr w:type="spellEnd"/>
      <w:r w:rsidRPr="000A1747">
        <w:t xml:space="preserve"> </w:t>
      </w:r>
      <w:proofErr w:type="spellStart"/>
      <w:r w:rsidRPr="000A1747">
        <w:t>Huttle</w:t>
      </w:r>
      <w:proofErr w:type="spellEnd"/>
      <w:r w:rsidRPr="000A1747">
        <w:t xml:space="preserve">, </w:t>
      </w:r>
      <w:proofErr w:type="spellStart"/>
      <w:r w:rsidRPr="000A1747">
        <w:t>Jasey</w:t>
      </w:r>
      <w:proofErr w:type="spellEnd"/>
      <w:r w:rsidRPr="000A1747">
        <w:t xml:space="preserve"> and Assemblyman Benson</w:t>
      </w:r>
    </w:p>
    <w:p w:rsidR="00BF6FC7" w:rsidRDefault="00BF6FC7" w:rsidP="00BF6FC7">
      <w:pPr>
        <w:pStyle w:val="bpuSponsor"/>
      </w:pPr>
    </w:p>
    <w:p w:rsidR="000A1747" w:rsidRDefault="000A1747" w:rsidP="000A1747"/>
    <w:p w:rsidR="000A1747" w:rsidRPr="000A1747" w:rsidRDefault="000A1747" w:rsidP="000A1747"/>
    <w:p w:rsidR="00BF6FC7" w:rsidRDefault="00BF6FC7" w:rsidP="00BF6FC7">
      <w:pPr>
        <w:pStyle w:val="bpuSponsor"/>
      </w:pPr>
    </w:p>
    <w:p w:rsidR="00BF6FC7" w:rsidRDefault="00BF6FC7" w:rsidP="00BF6FC7">
      <w:pPr>
        <w:pStyle w:val="bpuSponsor"/>
      </w:pPr>
      <w:r>
        <w:t>SYNOPSIS</w:t>
      </w:r>
    </w:p>
    <w:p w:rsidR="00BF6FC7" w:rsidRDefault="00BF6FC7" w:rsidP="00BF6FC7">
      <w:pPr>
        <w:pStyle w:val="bpuNormText"/>
      </w:pPr>
      <w:r>
        <w:tab/>
        <w:t xml:space="preserve">Provides for accidental death benefit if death of TPAF member is caused by COVID-19. </w:t>
      </w:r>
    </w:p>
    <w:p w:rsidR="00BF6FC7" w:rsidRDefault="00BF6FC7" w:rsidP="00BF6FC7">
      <w:pPr>
        <w:pStyle w:val="bpuNormText"/>
      </w:pPr>
    </w:p>
    <w:p w:rsidR="00BF6FC7" w:rsidRDefault="00BF6FC7" w:rsidP="00BF6FC7">
      <w:pPr>
        <w:pStyle w:val="bpuSponsor"/>
      </w:pPr>
      <w:r>
        <w:t xml:space="preserve">CURRENT VERSION OF TEXT </w:t>
      </w:r>
    </w:p>
    <w:p w:rsidR="00BF6FC7" w:rsidRDefault="00BF6FC7" w:rsidP="00BF6FC7">
      <w:pPr>
        <w:pStyle w:val="bpuNormText"/>
      </w:pPr>
      <w:r>
        <w:tab/>
        <w:t>As introduced.</w:t>
      </w:r>
    </w:p>
    <w:p w:rsidR="00BF6FC7" w:rsidRDefault="00BF6FC7" w:rsidP="00BF6F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6FC7" w:rsidRDefault="00BF6FC7" w:rsidP="008916EC">
      <w:pPr>
        <w:pStyle w:val="FronterPage"/>
        <w:tabs>
          <w:tab w:val="clear" w:pos="720"/>
          <w:tab w:val="clear" w:pos="1440"/>
          <w:tab w:val="clear" w:pos="2160"/>
          <w:tab w:val="clear" w:pos="2880"/>
          <w:tab w:val="clear" w:pos="3600"/>
          <w:tab w:val="clear" w:pos="4320"/>
          <w:tab w:val="clear" w:pos="5040"/>
        </w:tabs>
        <w:sectPr w:rsidR="00BF6FC7" w:rsidSect="00BF6FC7">
          <w:type w:val="continuous"/>
          <w:pgSz w:w="12240" w:h="20160" w:code="5"/>
          <w:pgMar w:top="1440" w:right="2275" w:bottom="1440" w:left="2275" w:header="72" w:footer="720" w:gutter="0"/>
          <w:pgNumType w:start="1"/>
          <w:cols w:space="720"/>
          <w:docGrid w:linePitch="360"/>
        </w:sectPr>
      </w:pPr>
    </w:p>
    <w:p w:rsidR="00C0540A" w:rsidRPr="009D7CCF" w:rsidRDefault="002B3B1B" w:rsidP="00614F06">
      <w:pPr>
        <w:pStyle w:val="FPHangingAnAct"/>
        <w:spacing w:line="288" w:lineRule="auto"/>
        <w:ind w:left="288"/>
      </w:pPr>
      <w:r>
        <w:rPr>
          <w:rStyle w:val="BillHead"/>
        </w:rPr>
        <w:lastRenderedPageBreak/>
        <w:t>An Act</w:t>
      </w:r>
      <w:r w:rsidR="00686AEB" w:rsidRPr="006B7FA7">
        <w:rPr>
          <w:rStyle w:val="HangingAnActChar"/>
        </w:rPr>
        <w:t xml:space="preserve"> </w:t>
      </w:r>
      <w:r w:rsidR="00C0540A">
        <w:t xml:space="preserve">concerning </w:t>
      </w:r>
      <w:r w:rsidR="00C20F57">
        <w:t xml:space="preserve">an </w:t>
      </w:r>
      <w:r w:rsidR="00C0540A">
        <w:t>accidental deat</w:t>
      </w:r>
      <w:bookmarkStart w:id="1" w:name="_GoBack"/>
      <w:bookmarkEnd w:id="1"/>
      <w:r w:rsidR="00C0540A">
        <w:t xml:space="preserve">h benefit in </w:t>
      </w:r>
      <w:r w:rsidR="00C20F57">
        <w:t xml:space="preserve">the </w:t>
      </w:r>
      <w:r w:rsidR="00C0540A">
        <w:t>Teacher</w:t>
      </w:r>
      <w:r w:rsidR="00C20F57">
        <w:t>s’</w:t>
      </w:r>
      <w:r w:rsidR="00C0540A">
        <w:t xml:space="preserve"> Pension and Annuity Fund and supplementing chapter 66 of Title 18A of the New Jersey Statutes.</w:t>
      </w:r>
    </w:p>
    <w:p w:rsidR="000B1054" w:rsidRPr="00D71D68" w:rsidRDefault="000B1054" w:rsidP="000B1054"/>
    <w:p w:rsidR="00686AEB" w:rsidRPr="00AA7880" w:rsidRDefault="00686AEB" w:rsidP="00686AEB">
      <w:r>
        <w:tab/>
      </w:r>
      <w:r w:rsidR="002B3B1B">
        <w:rPr>
          <w:rStyle w:val="BillHeading2"/>
        </w:rPr>
        <w:t>Be It Enacted</w:t>
      </w:r>
      <w:r>
        <w:rPr>
          <w:rStyle w:val="BillHeading2"/>
        </w:rPr>
        <w:t xml:space="preserve"> </w:t>
      </w:r>
      <w:r w:rsidR="002B3B1B">
        <w:rPr>
          <w:rStyle w:val="BillLanguage"/>
        </w:rPr>
        <w:t>by the Senate and General Assembly of the State of New Jersey:</w:t>
      </w:r>
    </w:p>
    <w:p w:rsidR="00686AEB" w:rsidRPr="00D71D68" w:rsidRDefault="00686AEB" w:rsidP="00686AEB"/>
    <w:p w:rsidR="00CF7BE5" w:rsidRPr="00C2799F" w:rsidRDefault="00CF7BE5" w:rsidP="00CF7BE5">
      <w:r>
        <w:tab/>
        <w:t>1.</w:t>
      </w:r>
      <w:r w:rsidRPr="00C2799F">
        <w:t xml:space="preserve">  For purposes of paragraph (1) of subsection a. of </w:t>
      </w:r>
      <w:r>
        <w:t xml:space="preserve">N.J.S.18A:66-46, a member </w:t>
      </w:r>
      <w:r w:rsidRPr="00C2799F">
        <w:t>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rsidR="00CF7BE5" w:rsidRPr="00C2799F" w:rsidRDefault="00CF7BE5" w:rsidP="00CF7BE5">
      <w:r w:rsidRPr="00C2799F">
        <w:tab/>
        <w:t xml:space="preserve">the </w:t>
      </w:r>
      <w:r>
        <w:t>member</w:t>
      </w:r>
      <w:r w:rsidRPr="00C2799F">
        <w:t xml:space="preserve"> contracted COVID-19</w:t>
      </w:r>
      <w:r w:rsidR="00BA0E0A">
        <w:t xml:space="preserve"> </w:t>
      </w:r>
      <w:r w:rsidRPr="00C2799F">
        <w:t xml:space="preserve">during </w:t>
      </w:r>
      <w:r w:rsidRPr="00C2799F">
        <w:rPr>
          <w:bCs/>
          <w:szCs w:val="22"/>
        </w:rPr>
        <w:t>the</w:t>
      </w:r>
      <w:r w:rsidRPr="00C2799F">
        <w:t xml:space="preserve"> public health emergency in the State declared by the Governor in Executive Order No. 103 of 2020 and as extended;</w:t>
      </w:r>
    </w:p>
    <w:p w:rsidR="00CF7BE5" w:rsidRPr="00C2799F" w:rsidRDefault="00CF7BE5" w:rsidP="00CF7BE5">
      <w:r w:rsidRPr="00C2799F">
        <w:tab/>
        <w:t xml:space="preserve">the </w:t>
      </w:r>
      <w:r>
        <w:t xml:space="preserve">member dies </w:t>
      </w:r>
      <w:r w:rsidRPr="00C2799F">
        <w:t>as a result of COVID-19; and</w:t>
      </w:r>
    </w:p>
    <w:p w:rsidR="00CF7BE5" w:rsidRPr="00C2799F" w:rsidRDefault="00CF7BE5" w:rsidP="00CF7BE5">
      <w:r w:rsidRPr="00C2799F">
        <w:tab/>
        <w:t xml:space="preserve">the </w:t>
      </w:r>
      <w:r>
        <w:t>member</w:t>
      </w:r>
      <w:r w:rsidRPr="00C2799F">
        <w:t xml:space="preserve">’s regular or assigned duties required the </w:t>
      </w:r>
      <w:r>
        <w:t>member to interact, and the member</w:t>
      </w:r>
      <w:r w:rsidRPr="00C2799F">
        <w:t xml:space="preserve"> so interacted, with the public</w:t>
      </w:r>
      <w:r w:rsidR="00BA0E0A">
        <w:t xml:space="preserve">, other employees, students, </w:t>
      </w:r>
      <w:r w:rsidR="00C20F57">
        <w:t>or</w:t>
      </w:r>
      <w:r w:rsidR="00BA0E0A">
        <w:t xml:space="preserve"> parents</w:t>
      </w:r>
      <w:r>
        <w:t>,</w:t>
      </w:r>
      <w:r w:rsidRPr="00C2799F">
        <w:t xml:space="preserve"> </w:t>
      </w:r>
      <w:bookmarkStart w:id="2" w:name="_Hlk38618599"/>
      <w:r w:rsidRPr="00C2799F">
        <w:t>or to directly supervise other personnel so interacting with the public</w:t>
      </w:r>
      <w:bookmarkEnd w:id="2"/>
      <w:r w:rsidR="00BA0E0A">
        <w:t xml:space="preserve">, other employees, students, </w:t>
      </w:r>
      <w:r w:rsidR="00C20F57">
        <w:t>or</w:t>
      </w:r>
      <w:r w:rsidR="00BA0E0A">
        <w:t xml:space="preserve"> parents</w:t>
      </w:r>
      <w:r>
        <w:t>,</w:t>
      </w:r>
      <w:r w:rsidRPr="00C2799F">
        <w:t xml:space="preserve"> on any date during the public health emergency in the State declared by the Governor in Executive Order No. 103 of 2020 and as extended within 14 calendar days</w:t>
      </w:r>
      <w:r w:rsidRPr="00C2799F">
        <w:rPr>
          <w:rFonts w:ascii="Albertus Extra Bold" w:hAnsi="Albertus Extra Bold"/>
          <w:b/>
          <w:szCs w:val="22"/>
          <w:vertAlign w:val="superscript"/>
        </w:rPr>
        <w:t xml:space="preserve"> </w:t>
      </w:r>
      <w:r w:rsidRPr="00C2799F">
        <w:t>prior to the appearance of symptoms consistent with COVID-19 that shall have been confirmed in writing by a licensed health care provider.</w:t>
      </w:r>
    </w:p>
    <w:p w:rsidR="00CF7BE5" w:rsidRPr="00C2799F" w:rsidRDefault="00CF7BE5" w:rsidP="00CF7BE5">
      <w:r w:rsidRPr="00C2799F">
        <w:tab/>
        <w:t xml:space="preserve">The filing of an accident report with the </w:t>
      </w:r>
      <w:r>
        <w:t>Teacher</w:t>
      </w:r>
      <w:r w:rsidR="00C20F57">
        <w:t>s’</w:t>
      </w:r>
      <w:r>
        <w:t xml:space="preserve"> Pension and Annuity Fund shall </w:t>
      </w:r>
      <w:r w:rsidRPr="00C2799F">
        <w:t>not be required for an accidental death benefit allowed pursuant to this section.</w:t>
      </w:r>
    </w:p>
    <w:p w:rsidR="006A56B4" w:rsidRDefault="00CF7BE5" w:rsidP="00CF7BE5">
      <w:r w:rsidRPr="00C2799F">
        <w:tab/>
        <w:t xml:space="preserve">If a member dies during the public health emergency in the State declared by the Governor in Executive Order No. 103 of 2020 and as extended and </w:t>
      </w:r>
      <w:r>
        <w:t>a</w:t>
      </w:r>
      <w:r w:rsidRPr="00C2799F">
        <w:t xml:space="preserve"> </w:t>
      </w:r>
      <w:r w:rsidR="00506023">
        <w:t xml:space="preserve">beneficiary has received </w:t>
      </w:r>
      <w:r w:rsidRPr="00C2799F">
        <w:t>approv</w:t>
      </w:r>
      <w:r w:rsidR="00506023">
        <w:t>als</w:t>
      </w:r>
      <w:r w:rsidRPr="00C2799F">
        <w:t xml:space="preserve"> pursuant to a provision other than this section or </w:t>
      </w:r>
      <w:r w:rsidR="006A56B4">
        <w:t>N.J.S.18A:66-46</w:t>
      </w:r>
      <w:r w:rsidRPr="00C2799F">
        <w:t xml:space="preserve"> prior to the effective date of this act, P.L.    , c.    (pending before the Legislature as this bill), </w:t>
      </w:r>
      <w:r w:rsidR="00506023">
        <w:t>the</w:t>
      </w:r>
      <w:r w:rsidRPr="00C2799F">
        <w:t xml:space="preserve"> beneficiary may apply for a benefit pursuant to this section and, if approved, the prior approval</w:t>
      </w:r>
      <w:r w:rsidR="00506023">
        <w:t>s</w:t>
      </w:r>
      <w:r w:rsidRPr="00C2799F">
        <w:t xml:space="preserve"> shall be rescinded and the benefit pursuant to approval under this section shall be made retroactive to the date of the rescinded initial approval</w:t>
      </w:r>
      <w:r w:rsidR="00506023">
        <w:t>s</w:t>
      </w:r>
      <w:r w:rsidRPr="00C2799F">
        <w:t>.</w:t>
      </w:r>
      <w:r w:rsidR="00BA0E0A">
        <w:t xml:space="preserve">  </w:t>
      </w:r>
    </w:p>
    <w:p w:rsidR="0085500E" w:rsidRPr="00C2799F" w:rsidRDefault="006A56B4" w:rsidP="0085500E">
      <w:r>
        <w:tab/>
      </w:r>
      <w:r w:rsidR="0085500E">
        <w:t>A person approved pursuant to this section to receive a benefit under N.J.S.18A:66-46</w:t>
      </w:r>
      <w:r w:rsidR="0085500E" w:rsidRPr="00C2799F">
        <w:t xml:space="preserve"> </w:t>
      </w:r>
      <w:r w:rsidR="0085500E">
        <w:t xml:space="preserve">shall be entitled to receive health care benefits coverage for that person and any dependents through the School Employees’ Health Benefits Program and the full cost of </w:t>
      </w:r>
      <w:r w:rsidR="00C20F57">
        <w:t xml:space="preserve">the premium or periodic charges for </w:t>
      </w:r>
      <w:r w:rsidR="0085500E">
        <w:t xml:space="preserve">such </w:t>
      </w:r>
      <w:r w:rsidR="00C20F57">
        <w:t>coverage</w:t>
      </w:r>
      <w:r w:rsidR="0085500E">
        <w:t xml:space="preserve"> shall be paid by the State for five years following the date of enrollment in the program.</w:t>
      </w:r>
    </w:p>
    <w:p w:rsidR="00686AEB" w:rsidRDefault="00BA0E0A" w:rsidP="00686AEB">
      <w:r w:rsidRPr="00C2799F">
        <w:tab/>
        <w:t xml:space="preserve">This section shall not apply to any member who retired and subsequently returned to employment pursuant to </w:t>
      </w:r>
      <w:r>
        <w:t xml:space="preserve">a provision of law, or pursuant to </w:t>
      </w:r>
      <w:r w:rsidRPr="00C2799F">
        <w:t>Executive Ord</w:t>
      </w:r>
      <w:r>
        <w:t>er No. 115 of 2020,</w:t>
      </w:r>
      <w:r w:rsidRPr="00C2799F">
        <w:t xml:space="preserve"> permitting a retired member to return to employment without reenrollment.</w:t>
      </w:r>
    </w:p>
    <w:p w:rsidR="00F63F4B" w:rsidRDefault="008D19F4" w:rsidP="00686AEB">
      <w:r>
        <w:lastRenderedPageBreak/>
        <w:tab/>
        <w:t>2.  This act shall take effect immediately and be retroactive to March 9, 2020.</w:t>
      </w:r>
    </w:p>
    <w:p w:rsidR="00F63F4B" w:rsidRDefault="00F63F4B" w:rsidP="00686AEB"/>
    <w:p w:rsidR="00614F06" w:rsidRPr="00CE7BD8" w:rsidRDefault="00614F06" w:rsidP="00686AEB"/>
    <w:p w:rsidR="00686AEB" w:rsidRPr="00AA7880" w:rsidRDefault="00686AEB" w:rsidP="00686AEB">
      <w:pPr>
        <w:jc w:val="center"/>
      </w:pPr>
      <w:r w:rsidRPr="00D71D68">
        <w:t>STATEMENT</w:t>
      </w:r>
    </w:p>
    <w:p w:rsidR="00DC7A7D" w:rsidRPr="00D71D68" w:rsidRDefault="00DC7A7D" w:rsidP="00DC7A7D"/>
    <w:p w:rsidR="00DC7A7D" w:rsidRPr="00C2799F" w:rsidRDefault="00DC7A7D" w:rsidP="00DC7A7D">
      <w:r>
        <w:tab/>
        <w:t>This bill provides for an accidental dea</w:t>
      </w:r>
      <w:r w:rsidR="00FB7B9C">
        <w:t>th benefit when a member of the Teacher</w:t>
      </w:r>
      <w:r w:rsidR="00C20F57">
        <w:t>s’</w:t>
      </w:r>
      <w:r w:rsidR="00FB7B9C">
        <w:t xml:space="preserve"> Pension and Annuity Fund dies as a result of COVID -19.</w:t>
      </w:r>
      <w:r w:rsidRPr="00C2799F">
        <w:t xml:space="preserve">  </w:t>
      </w:r>
      <w:r w:rsidR="00FB7B9C">
        <w:t xml:space="preserve">Under this bill, </w:t>
      </w:r>
      <w:r>
        <w:t xml:space="preserve">a member </w:t>
      </w:r>
      <w:r w:rsidRPr="00C2799F">
        <w:t xml:space="preserve">whose death is attributable to COVID-19, complications therefrom, or the aggravation or acceleration of a preexisting condition caused thereby </w:t>
      </w:r>
      <w:r w:rsidR="00C20F57">
        <w:t>will</w:t>
      </w:r>
      <w:r w:rsidRPr="00C2799F">
        <w:t xml:space="preserve"> be deemed to have occurred as the result of an accident met in the actual performance of duty at some definite time and place if:</w:t>
      </w:r>
    </w:p>
    <w:p w:rsidR="00DC7A7D" w:rsidRPr="00C2799F" w:rsidRDefault="00DC7A7D" w:rsidP="00DC7A7D">
      <w:r w:rsidRPr="00C2799F">
        <w:tab/>
        <w:t xml:space="preserve">the </w:t>
      </w:r>
      <w:r>
        <w:t>member</w:t>
      </w:r>
      <w:r w:rsidRPr="00C2799F">
        <w:t xml:space="preserve"> contracted COVID-19</w:t>
      </w:r>
      <w:r w:rsidR="00553432">
        <w:t xml:space="preserve"> </w:t>
      </w:r>
      <w:r w:rsidRPr="00C2799F">
        <w:t xml:space="preserve">during </w:t>
      </w:r>
      <w:r w:rsidRPr="00C2799F">
        <w:rPr>
          <w:bCs/>
          <w:szCs w:val="22"/>
        </w:rPr>
        <w:t>the</w:t>
      </w:r>
      <w:r w:rsidRPr="00C2799F">
        <w:t xml:space="preserve"> public health emergency in the State declared by the Governor in Executive Order No. 103 of 2020 and as extended;</w:t>
      </w:r>
    </w:p>
    <w:p w:rsidR="00DC7A7D" w:rsidRPr="00C2799F" w:rsidRDefault="00DC7A7D" w:rsidP="00DC7A7D">
      <w:r w:rsidRPr="00C2799F">
        <w:tab/>
        <w:t xml:space="preserve">the </w:t>
      </w:r>
      <w:r>
        <w:t xml:space="preserve">member dies </w:t>
      </w:r>
      <w:r w:rsidRPr="00C2799F">
        <w:t>as a result of COVID-19; and</w:t>
      </w:r>
    </w:p>
    <w:p w:rsidR="00DC7A7D" w:rsidRPr="00C2799F" w:rsidRDefault="00DC7A7D" w:rsidP="00DC7A7D">
      <w:r w:rsidRPr="00C2799F">
        <w:tab/>
        <w:t xml:space="preserve">the </w:t>
      </w:r>
      <w:r>
        <w:t>member</w:t>
      </w:r>
      <w:r w:rsidRPr="00C2799F">
        <w:t xml:space="preserve">’s regular or assigned duties required the </w:t>
      </w:r>
      <w:r>
        <w:t>member to interact, and the member</w:t>
      </w:r>
      <w:r w:rsidRPr="00C2799F">
        <w:t xml:space="preserve"> so interacted, with the public</w:t>
      </w:r>
      <w:r w:rsidR="00F6351F">
        <w:t xml:space="preserve">, other employee, students, </w:t>
      </w:r>
      <w:r w:rsidR="00C20F57">
        <w:t xml:space="preserve">or </w:t>
      </w:r>
      <w:r w:rsidR="00F6351F">
        <w:t>parents</w:t>
      </w:r>
      <w:r>
        <w:t>,</w:t>
      </w:r>
      <w:r w:rsidRPr="00C2799F">
        <w:t xml:space="preserve"> or to directly supervise other personnel so interacting with the public</w:t>
      </w:r>
      <w:r w:rsidR="00F6351F">
        <w:t xml:space="preserve">, other employees, students </w:t>
      </w:r>
      <w:r w:rsidR="00C20F57">
        <w:t>or</w:t>
      </w:r>
      <w:r w:rsidR="00F6351F">
        <w:t xml:space="preserve"> parents</w:t>
      </w:r>
      <w:r>
        <w:t>,</w:t>
      </w:r>
      <w:r w:rsidRPr="00C2799F">
        <w:t xml:space="preserve"> on any date during the public health emergency in the State declared by the Governor in Executive Order No. 103 of 2020 and as extended within 14 calendar days</w:t>
      </w:r>
      <w:r w:rsidRPr="00C2799F">
        <w:rPr>
          <w:rFonts w:ascii="Albertus Extra Bold" w:hAnsi="Albertus Extra Bold"/>
          <w:b/>
          <w:szCs w:val="22"/>
          <w:vertAlign w:val="superscript"/>
        </w:rPr>
        <w:t xml:space="preserve"> </w:t>
      </w:r>
      <w:r w:rsidRPr="00C2799F">
        <w:t>prior to the appearance of symptoms consistent with COVID-19 that shall have been confirmed in writing by a licensed health care provider.</w:t>
      </w:r>
    </w:p>
    <w:p w:rsidR="00DC7A7D" w:rsidRPr="00C2799F" w:rsidRDefault="00DC7A7D" w:rsidP="00DC7A7D">
      <w:r w:rsidRPr="00C2799F">
        <w:tab/>
        <w:t xml:space="preserve">If a member dies during the public health emergency in the State declared by the Governor in Executive Order No. 103 of 2020 and as extended and </w:t>
      </w:r>
      <w:r>
        <w:t>a</w:t>
      </w:r>
      <w:r w:rsidRPr="00C2799F">
        <w:t xml:space="preserve"> </w:t>
      </w:r>
      <w:r>
        <w:t xml:space="preserve">beneficiary has received </w:t>
      </w:r>
      <w:r w:rsidRPr="00C2799F">
        <w:t>approv</w:t>
      </w:r>
      <w:r>
        <w:t>als</w:t>
      </w:r>
      <w:r w:rsidRPr="00C2799F">
        <w:t xml:space="preserve"> </w:t>
      </w:r>
      <w:r w:rsidR="00C20F57">
        <w:t>for a benefit</w:t>
      </w:r>
      <w:r w:rsidRPr="00C2799F">
        <w:t xml:space="preserve"> prior to the effective date of this </w:t>
      </w:r>
      <w:r w:rsidR="00FB7B9C">
        <w:t>bill</w:t>
      </w:r>
      <w:r w:rsidRPr="00C2799F">
        <w:t xml:space="preserve">, </w:t>
      </w:r>
      <w:r>
        <w:t>the</w:t>
      </w:r>
      <w:r w:rsidRPr="00C2799F">
        <w:t xml:space="preserve"> beneficiary may apply for a benefit pursuant to this </w:t>
      </w:r>
      <w:r w:rsidR="00FB7B9C">
        <w:t xml:space="preserve">bill </w:t>
      </w:r>
      <w:r w:rsidRPr="00C2799F">
        <w:t>and, if approved, the prior approval</w:t>
      </w:r>
      <w:r>
        <w:t>s</w:t>
      </w:r>
      <w:r w:rsidRPr="00C2799F">
        <w:t xml:space="preserve"> </w:t>
      </w:r>
      <w:r w:rsidR="00FB7B9C">
        <w:t>will</w:t>
      </w:r>
      <w:r w:rsidRPr="00C2799F">
        <w:t xml:space="preserve"> be rescinded and the benefit pursuant to </w:t>
      </w:r>
      <w:r w:rsidR="00FB7B9C">
        <w:t>this bill will</w:t>
      </w:r>
      <w:r w:rsidRPr="00C2799F">
        <w:t xml:space="preserve"> be made retroactive to the date of the rescinded initial approval</w:t>
      </w:r>
      <w:r>
        <w:t>s</w:t>
      </w:r>
      <w:r w:rsidRPr="00C2799F">
        <w:t>.</w:t>
      </w:r>
    </w:p>
    <w:p w:rsidR="0085500E" w:rsidRPr="00C2799F" w:rsidRDefault="0085500E" w:rsidP="0085500E">
      <w:r>
        <w:tab/>
        <w:t xml:space="preserve">A person approved pursuant to this bill to receive an accidental death benefit will be entitled to receive health care benefits coverage for that person and any dependents through the School Employees’ Health Benefits Program and the full cost of such </w:t>
      </w:r>
      <w:r w:rsidR="00C20F57">
        <w:t>coverage</w:t>
      </w:r>
      <w:r>
        <w:t xml:space="preserve"> will be paid by the State for five years following the date of enrollment in the program.</w:t>
      </w:r>
    </w:p>
    <w:p w:rsidR="00DC7A7D" w:rsidRPr="00C2799F" w:rsidRDefault="00DC7A7D" w:rsidP="00DC7A7D">
      <w:r w:rsidRPr="00C2799F">
        <w:tab/>
        <w:t xml:space="preserve">This section </w:t>
      </w:r>
      <w:r w:rsidR="00FB7B9C">
        <w:t>will</w:t>
      </w:r>
      <w:r w:rsidRPr="00C2799F">
        <w:t xml:space="preserve"> not apply to any member who retired and subsequently returned to employment pursuant to </w:t>
      </w:r>
      <w:r>
        <w:t xml:space="preserve">a provision of law, or pursuant to </w:t>
      </w:r>
      <w:r w:rsidRPr="00C2799F">
        <w:t>Executive Ord</w:t>
      </w:r>
      <w:r>
        <w:t>er No. 115 of 2020,</w:t>
      </w:r>
      <w:r w:rsidRPr="00C2799F">
        <w:t xml:space="preserve"> permitting a retired member to return to employment without reenrollment.</w:t>
      </w:r>
    </w:p>
    <w:sectPr w:rsidR="00DC7A7D" w:rsidRPr="00C2799F" w:rsidSect="00BF6F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104" w:rsidRDefault="00D37104">
      <w:r>
        <w:separator/>
      </w:r>
    </w:p>
  </w:endnote>
  <w:endnote w:type="continuationSeparator" w:id="0">
    <w:p w:rsidR="00D37104" w:rsidRDefault="00D3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747" w:rsidRDefault="0070142A" w:rsidP="0070142A">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104" w:rsidRDefault="00D37104">
      <w:r>
        <w:separator/>
      </w:r>
    </w:p>
  </w:footnote>
  <w:footnote w:type="continuationSeparator" w:id="0">
    <w:p w:rsidR="00D37104" w:rsidRDefault="00D37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1F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6FC7" w:rsidRDefault="00BF6FC7" w:rsidP="00BF6FC7">
    <w:pPr>
      <w:pStyle w:val="bpuHeadSpon"/>
    </w:pPr>
    <w:r w:rsidRPr="00BF6FC7">
      <w:rPr>
        <w:rStyle w:val="bpuHeadSponChar"/>
      </w:rPr>
      <w:t>A5011</w:t>
    </w:r>
    <w:r>
      <w:t xml:space="preserve"> WIMBERLY</w:t>
    </w:r>
    <w:r w:rsidR="0070142A">
      <w:t xml:space="preserve">, </w:t>
    </w:r>
    <w:r w:rsidR="0070142A">
      <w:t>REYNOLDS-JACKSON</w:t>
    </w:r>
  </w:p>
  <w:p w:rsidR="00BF6FC7" w:rsidRDefault="00BF6FC7" w:rsidP="00BF6FC7">
    <w:pPr>
      <w:pStyle w:val="bpuHeadSpon"/>
    </w:pPr>
    <w:r>
      <w:fldChar w:fldCharType="begin"/>
    </w:r>
    <w:r>
      <w:instrText xml:space="preserve"> PAGE  \* MERGEFORMAT </w:instrText>
    </w:r>
    <w:r>
      <w:fldChar w:fldCharType="separate"/>
    </w:r>
    <w:r w:rsidR="00421675">
      <w:rPr>
        <w:noProof/>
      </w:rPr>
      <w:t>3</w:t>
    </w:r>
    <w:r>
      <w:fldChar w:fldCharType="end"/>
    </w:r>
  </w:p>
  <w:p w:rsidR="00BF6FC7" w:rsidRDefault="00BF6FC7" w:rsidP="00BF6F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6FC7" w:rsidRDefault="00BF6FC7" w:rsidP="00BF6FC7">
    <w:pPr>
      <w:pStyle w:val="bpuHeadSpon"/>
    </w:pPr>
    <w:r w:rsidRPr="00BF6FC7">
      <w:rPr>
        <w:rStyle w:val="bpuHeadSponChar"/>
      </w:rPr>
      <w:t>A5011</w:t>
    </w:r>
    <w:r>
      <w:t xml:space="preserve"> WIMBERLY</w:t>
    </w:r>
    <w:r w:rsidR="0070142A">
      <w:t xml:space="preserve">, </w:t>
    </w:r>
    <w:r w:rsidR="0070142A">
      <w:t>REYNOLDS-JACKSON</w:t>
    </w:r>
  </w:p>
  <w:p w:rsidR="00BF6FC7" w:rsidRDefault="00BF6FC7" w:rsidP="00BF6FC7">
    <w:pPr>
      <w:pStyle w:val="bpuHeadSpon"/>
    </w:pPr>
    <w:r>
      <w:fldChar w:fldCharType="begin"/>
    </w:r>
    <w:r>
      <w:instrText xml:space="preserve"> PAGE  \* MERGEFORMAT </w:instrText>
    </w:r>
    <w:r>
      <w:fldChar w:fldCharType="separate"/>
    </w:r>
    <w:r w:rsidR="00421675">
      <w:rPr>
        <w:noProof/>
      </w:rPr>
      <w:t>2</w:t>
    </w:r>
    <w:r>
      <w:fldChar w:fldCharType="end"/>
    </w:r>
  </w:p>
  <w:p w:rsidR="00BF6FC7" w:rsidRDefault="00BF6FC7" w:rsidP="00BF6F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104"/>
    <w:rsid w:val="000051BD"/>
    <w:rsid w:val="000160A5"/>
    <w:rsid w:val="0002335B"/>
    <w:rsid w:val="0003549A"/>
    <w:rsid w:val="000367AE"/>
    <w:rsid w:val="00043B22"/>
    <w:rsid w:val="00054975"/>
    <w:rsid w:val="00057D20"/>
    <w:rsid w:val="0006197C"/>
    <w:rsid w:val="0006281F"/>
    <w:rsid w:val="0008141C"/>
    <w:rsid w:val="00094A55"/>
    <w:rsid w:val="000A174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B1B"/>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78D"/>
    <w:rsid w:val="00416C4B"/>
    <w:rsid w:val="0041751E"/>
    <w:rsid w:val="004211E5"/>
    <w:rsid w:val="0042167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6B7"/>
    <w:rsid w:val="004F21BD"/>
    <w:rsid w:val="004F4F1D"/>
    <w:rsid w:val="004F74DD"/>
    <w:rsid w:val="00501317"/>
    <w:rsid w:val="0050495C"/>
    <w:rsid w:val="00505DC9"/>
    <w:rsid w:val="00506023"/>
    <w:rsid w:val="00506E1E"/>
    <w:rsid w:val="00513C81"/>
    <w:rsid w:val="00527BFB"/>
    <w:rsid w:val="00532A32"/>
    <w:rsid w:val="00540B0B"/>
    <w:rsid w:val="0054460F"/>
    <w:rsid w:val="0055343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F06"/>
    <w:rsid w:val="006155A8"/>
    <w:rsid w:val="00621B94"/>
    <w:rsid w:val="00626239"/>
    <w:rsid w:val="00635316"/>
    <w:rsid w:val="00635449"/>
    <w:rsid w:val="006378C5"/>
    <w:rsid w:val="00645E6A"/>
    <w:rsid w:val="00665CBC"/>
    <w:rsid w:val="00667A5C"/>
    <w:rsid w:val="00677316"/>
    <w:rsid w:val="00686AEB"/>
    <w:rsid w:val="006A56B4"/>
    <w:rsid w:val="006B7897"/>
    <w:rsid w:val="006B7FA7"/>
    <w:rsid w:val="006C086A"/>
    <w:rsid w:val="006C21C1"/>
    <w:rsid w:val="006C7327"/>
    <w:rsid w:val="006D00E5"/>
    <w:rsid w:val="006D791B"/>
    <w:rsid w:val="006E2895"/>
    <w:rsid w:val="006F180D"/>
    <w:rsid w:val="006F4334"/>
    <w:rsid w:val="006F47AF"/>
    <w:rsid w:val="006F6B8A"/>
    <w:rsid w:val="0070142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00E"/>
    <w:rsid w:val="008573B0"/>
    <w:rsid w:val="00866563"/>
    <w:rsid w:val="00867AC2"/>
    <w:rsid w:val="0087056E"/>
    <w:rsid w:val="00875402"/>
    <w:rsid w:val="00884D51"/>
    <w:rsid w:val="008916EC"/>
    <w:rsid w:val="00891E4F"/>
    <w:rsid w:val="008A31C5"/>
    <w:rsid w:val="008A4F9A"/>
    <w:rsid w:val="008B2850"/>
    <w:rsid w:val="008C79B3"/>
    <w:rsid w:val="008D19F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D4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E30"/>
    <w:rsid w:val="00B90E33"/>
    <w:rsid w:val="00B9676B"/>
    <w:rsid w:val="00BA0E0A"/>
    <w:rsid w:val="00BA2EA5"/>
    <w:rsid w:val="00BA364B"/>
    <w:rsid w:val="00BB1190"/>
    <w:rsid w:val="00BB31D0"/>
    <w:rsid w:val="00BB3A11"/>
    <w:rsid w:val="00BB4DDB"/>
    <w:rsid w:val="00BB5D79"/>
    <w:rsid w:val="00BB5F02"/>
    <w:rsid w:val="00BC7892"/>
    <w:rsid w:val="00BE24D6"/>
    <w:rsid w:val="00BE7EFA"/>
    <w:rsid w:val="00BF06AD"/>
    <w:rsid w:val="00BF2C67"/>
    <w:rsid w:val="00BF6FC7"/>
    <w:rsid w:val="00C04F4D"/>
    <w:rsid w:val="00C0540A"/>
    <w:rsid w:val="00C12E48"/>
    <w:rsid w:val="00C13D14"/>
    <w:rsid w:val="00C15F53"/>
    <w:rsid w:val="00C20F5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BE5"/>
    <w:rsid w:val="00D02441"/>
    <w:rsid w:val="00D039F4"/>
    <w:rsid w:val="00D10496"/>
    <w:rsid w:val="00D11173"/>
    <w:rsid w:val="00D1215F"/>
    <w:rsid w:val="00D16561"/>
    <w:rsid w:val="00D17FF8"/>
    <w:rsid w:val="00D268AC"/>
    <w:rsid w:val="00D27FF3"/>
    <w:rsid w:val="00D32AB1"/>
    <w:rsid w:val="00D343D0"/>
    <w:rsid w:val="00D3664D"/>
    <w:rsid w:val="00D37104"/>
    <w:rsid w:val="00D44EF0"/>
    <w:rsid w:val="00D500E9"/>
    <w:rsid w:val="00D507BC"/>
    <w:rsid w:val="00D6090A"/>
    <w:rsid w:val="00D62FA3"/>
    <w:rsid w:val="00D63B6F"/>
    <w:rsid w:val="00D64A90"/>
    <w:rsid w:val="00D9410B"/>
    <w:rsid w:val="00D9695B"/>
    <w:rsid w:val="00DA2417"/>
    <w:rsid w:val="00DA5585"/>
    <w:rsid w:val="00DB02AC"/>
    <w:rsid w:val="00DB6AA2"/>
    <w:rsid w:val="00DC7A7D"/>
    <w:rsid w:val="00DE10D1"/>
    <w:rsid w:val="00DE2514"/>
    <w:rsid w:val="00DE6851"/>
    <w:rsid w:val="00DF03EE"/>
    <w:rsid w:val="00E01B71"/>
    <w:rsid w:val="00E05CC9"/>
    <w:rsid w:val="00E07F9C"/>
    <w:rsid w:val="00E15573"/>
    <w:rsid w:val="00E25A5B"/>
    <w:rsid w:val="00E3476B"/>
    <w:rsid w:val="00E373C7"/>
    <w:rsid w:val="00E4267B"/>
    <w:rsid w:val="00E42F13"/>
    <w:rsid w:val="00E452DF"/>
    <w:rsid w:val="00E543CF"/>
    <w:rsid w:val="00E546FD"/>
    <w:rsid w:val="00E608F1"/>
    <w:rsid w:val="00E611B9"/>
    <w:rsid w:val="00E7144F"/>
    <w:rsid w:val="00E72EEB"/>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51F"/>
    <w:rsid w:val="00F63D99"/>
    <w:rsid w:val="00F63F4B"/>
    <w:rsid w:val="00F6426B"/>
    <w:rsid w:val="00F709B3"/>
    <w:rsid w:val="00F71A5E"/>
    <w:rsid w:val="00FA0AFC"/>
    <w:rsid w:val="00FA1C82"/>
    <w:rsid w:val="00FA2ED1"/>
    <w:rsid w:val="00FA4A52"/>
    <w:rsid w:val="00FB4045"/>
    <w:rsid w:val="00FB4D8E"/>
    <w:rsid w:val="00FB7B9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58E8B6"/>
  <w15:docId w15:val="{3F662486-72BA-4600-8959-A689D1EF8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6FC7"/>
  </w:style>
  <w:style w:type="paragraph" w:styleId="BalloonText">
    <w:name w:val="Balloon Text"/>
    <w:basedOn w:val="Normal"/>
    <w:link w:val="BalloonTextChar"/>
    <w:semiHidden/>
    <w:unhideWhenUsed/>
    <w:rsid w:val="00D32A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2A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918</Words>
  <Characters>4677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A5011</vt:lpstr>
    </vt:vector>
  </TitlesOfParts>
  <Manager>R229</Manager>
  <Company>NJ Office of Legislative Services</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A5011</dc:title>
  <dc:subject/>
  <dc:creator>Assemblyman  WIMBERLY</dc:creator>
  <cp:keywords>A5011|3|SG |76|76|216|B|0|</cp:keywords>
  <dc:description>INTRODUCED NOVEMBER 19, 2020</dc:description>
  <cp:lastModifiedBy>Franks, Denise</cp:lastModifiedBy>
  <cp:revision>2</cp:revision>
  <cp:lastPrinted>2021-05-21T19:31:00Z</cp:lastPrinted>
  <dcterms:created xsi:type="dcterms:W3CDTF">2021-05-21T19:31:00Z</dcterms:created>
  <dcterms:modified xsi:type="dcterms:W3CDTF">2021-05-21T19:31:00Z</dcterms:modified>
  <cp:category>18A:66-46.1_x000d_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