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6E78D" w14:textId="3E45FDC6" w:rsidR="009C7245" w:rsidRDefault="009C7245" w:rsidP="009C7245">
      <w:pPr>
        <w:pStyle w:val="bpuBill"/>
      </w:pPr>
      <w:bookmarkStart w:id="0" w:name="bpuFrontPg"/>
      <w:bookmarkStart w:id="1" w:name="_GoBack"/>
      <w:bookmarkEnd w:id="0"/>
      <w:bookmarkEnd w:id="1"/>
      <w:r>
        <w:t xml:space="preserve">ASSEMBLY, No. 5024 </w:t>
      </w:r>
    </w:p>
    <w:p w14:paraId="1E2559CB" w14:textId="04F7252B" w:rsidR="009C7245" w:rsidRPr="009D38FF" w:rsidRDefault="009C7245" w:rsidP="009C7245">
      <w:pPr>
        <w:pStyle w:val="bpuWpGraphic"/>
      </w:pPr>
      <w:r>
        <w:object w:dxaOrig="8985" w:dyaOrig="255" w14:anchorId="19F27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761740" r:id="rId8"/>
        </w:object>
      </w:r>
    </w:p>
    <w:p w14:paraId="368BEC19" w14:textId="77777777" w:rsidR="009C7245" w:rsidRDefault="009C7245" w:rsidP="009C7245">
      <w:pPr>
        <w:pStyle w:val="bpuState"/>
      </w:pPr>
      <w:r>
        <w:t>STATE OF NEW JERSEY</w:t>
      </w:r>
    </w:p>
    <w:p w14:paraId="79F15EEA" w14:textId="77777777" w:rsidR="009C7245" w:rsidRDefault="009C7245" w:rsidP="009C7245">
      <w:pPr>
        <w:pStyle w:val="bpuLegislature"/>
      </w:pPr>
      <w:r>
        <w:t>219th LEGISLATURE</w:t>
      </w:r>
    </w:p>
    <w:p w14:paraId="03D921CB" w14:textId="307E49DA" w:rsidR="009C7245" w:rsidRDefault="009C7245" w:rsidP="009C7245">
      <w:pPr>
        <w:pStyle w:val="bpuWpGraphic"/>
      </w:pPr>
      <w:r>
        <w:object w:dxaOrig="8985" w:dyaOrig="255" w14:anchorId="3BD333FD">
          <v:shape id="_x0000_i1026" type="#_x0000_t75" style="width:6in;height:12pt" o:ole="">
            <v:imagedata r:id="rId7" o:title=""/>
          </v:shape>
          <o:OLEObject Type="Embed" ProgID="WPWin6.1" ShapeID="_x0000_i1026" DrawAspect="Content" ObjectID="_1675761741" r:id="rId9"/>
        </w:object>
      </w:r>
      <w:r>
        <w:t xml:space="preserve">  </w:t>
      </w:r>
    </w:p>
    <w:p w14:paraId="19277E28" w14:textId="77777777" w:rsidR="009C7245" w:rsidRDefault="009C7245" w:rsidP="009C7245">
      <w:pPr>
        <w:pStyle w:val="bpuIntro"/>
      </w:pPr>
      <w:r>
        <w:t>INTRODUCED NOVEMBER 19, 2020</w:t>
      </w:r>
    </w:p>
    <w:p w14:paraId="24149654" w14:textId="77777777" w:rsidR="009C7245" w:rsidRDefault="009C7245" w:rsidP="009C7245">
      <w:pPr>
        <w:pStyle w:val="bpuIntro"/>
      </w:pPr>
    </w:p>
    <w:p w14:paraId="271FD5ED" w14:textId="77777777" w:rsidR="009C7245" w:rsidRDefault="009C7245" w:rsidP="009C7245">
      <w:pPr>
        <w:pStyle w:val="bpuIntro"/>
        <w:sectPr w:rsidR="009C7245" w:rsidSect="00FB71C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C0C57A7" w14:textId="77777777" w:rsidR="009C7245" w:rsidRDefault="009C7245" w:rsidP="009C7245">
      <w:pPr>
        <w:pStyle w:val="bpuIntro"/>
      </w:pPr>
    </w:p>
    <w:p w14:paraId="1AC78B8C" w14:textId="77777777" w:rsidR="009C7245" w:rsidRDefault="009C7245" w:rsidP="009C7245">
      <w:pPr>
        <w:pStyle w:val="bpuSponsor"/>
      </w:pPr>
      <w:r>
        <w:t>Sponsored by:</w:t>
      </w:r>
    </w:p>
    <w:p w14:paraId="7D77F865" w14:textId="77777777" w:rsidR="009C7245" w:rsidRDefault="009C7245" w:rsidP="009C7245">
      <w:pPr>
        <w:pStyle w:val="bpuSponsor"/>
      </w:pPr>
      <w:r>
        <w:t>Assemblyman  DANIEL R. BENSON</w:t>
      </w:r>
    </w:p>
    <w:p w14:paraId="7DE61721" w14:textId="77777777" w:rsidR="009C7245" w:rsidRDefault="009C7245" w:rsidP="009C7245">
      <w:pPr>
        <w:pStyle w:val="bpuSponsor"/>
      </w:pPr>
      <w:r>
        <w:t>District 14 (Mercer and Middlesex)</w:t>
      </w:r>
    </w:p>
    <w:p w14:paraId="7E082D06" w14:textId="4A1DF844" w:rsidR="009C7245" w:rsidRDefault="00FF58E8" w:rsidP="00FF58E8">
      <w:pPr>
        <w:pStyle w:val="bpuSponsor"/>
      </w:pPr>
      <w:r>
        <w:t>Assemblywoman  VALERIE VAINIERI HUTTLE</w:t>
      </w:r>
    </w:p>
    <w:p w14:paraId="7ACA1248" w14:textId="7D0F88CF" w:rsidR="00FF58E8" w:rsidRDefault="00FF58E8" w:rsidP="00FF58E8">
      <w:pPr>
        <w:pStyle w:val="bpuSponsor"/>
      </w:pPr>
      <w:r>
        <w:t>District 37 (Bergen)</w:t>
      </w:r>
    </w:p>
    <w:p w14:paraId="5800642F" w14:textId="40114D76" w:rsidR="00FF58E8" w:rsidRDefault="008E58DA" w:rsidP="008E58DA">
      <w:pPr>
        <w:pStyle w:val="bpuSponsor"/>
      </w:pPr>
      <w:r>
        <w:t>Assemblywoman  YVONNE LOPEZ</w:t>
      </w:r>
    </w:p>
    <w:p w14:paraId="72D58C45" w14:textId="2C0D57A6" w:rsidR="008E58DA" w:rsidRDefault="008E58DA" w:rsidP="008E58DA">
      <w:pPr>
        <w:pStyle w:val="bpuSponsor"/>
      </w:pPr>
      <w:r>
        <w:t>District 19 (Middlesex)</w:t>
      </w:r>
    </w:p>
    <w:p w14:paraId="16E83899" w14:textId="77777777" w:rsidR="008E58DA" w:rsidRPr="008E58DA" w:rsidRDefault="008E58DA" w:rsidP="008E58DA">
      <w:pPr>
        <w:pStyle w:val="bpuSponsor"/>
      </w:pPr>
    </w:p>
    <w:p w14:paraId="659CDE9B" w14:textId="4452638C" w:rsidR="002A2DD4" w:rsidRDefault="00FB71C3" w:rsidP="00FB71C3">
      <w:pPr>
        <w:pStyle w:val="bpuSponsor"/>
      </w:pPr>
      <w:r>
        <w:t>Co-Sponsored by:</w:t>
      </w:r>
    </w:p>
    <w:p w14:paraId="27C1D418" w14:textId="51F25537" w:rsidR="00FB71C3" w:rsidRPr="00FB71C3" w:rsidRDefault="00FB71C3" w:rsidP="00FB71C3">
      <w:pPr>
        <w:pStyle w:val="bpuSponsor"/>
      </w:pPr>
      <w:r w:rsidRPr="00FB71C3">
        <w:t xml:space="preserve">Assemblymen </w:t>
      </w:r>
      <w:proofErr w:type="spellStart"/>
      <w:r w:rsidRPr="00FB71C3">
        <w:t>Verrelli</w:t>
      </w:r>
      <w:proofErr w:type="spellEnd"/>
      <w:r w:rsidRPr="00FB71C3">
        <w:t>, Johnson and Assemblywoman McKnight</w:t>
      </w:r>
    </w:p>
    <w:p w14:paraId="1C72A776" w14:textId="77777777" w:rsidR="00EC7634" w:rsidRPr="00EC7634" w:rsidRDefault="00EC7634" w:rsidP="00EC7634"/>
    <w:p w14:paraId="13D57594" w14:textId="080168CE" w:rsidR="009C7245" w:rsidRDefault="009C7245" w:rsidP="009C7245">
      <w:pPr>
        <w:pStyle w:val="bpuSponsor"/>
      </w:pPr>
    </w:p>
    <w:p w14:paraId="391E48C7" w14:textId="77777777" w:rsidR="00FB71C3" w:rsidRPr="00FB71C3" w:rsidRDefault="00FB71C3" w:rsidP="00FB71C3"/>
    <w:p w14:paraId="1A2D0A2C" w14:textId="77777777" w:rsidR="009C7245" w:rsidRDefault="009C7245" w:rsidP="009C7245">
      <w:pPr>
        <w:pStyle w:val="bpuSponsor"/>
      </w:pPr>
    </w:p>
    <w:p w14:paraId="626C1C85" w14:textId="77777777" w:rsidR="009C7245" w:rsidRDefault="009C7245" w:rsidP="009C7245">
      <w:pPr>
        <w:pStyle w:val="bpuSponsor"/>
      </w:pPr>
      <w:r>
        <w:t>SYNOPSIS</w:t>
      </w:r>
    </w:p>
    <w:p w14:paraId="325D733F" w14:textId="77777777" w:rsidR="009C7245" w:rsidRDefault="009C7245" w:rsidP="009C7245">
      <w:pPr>
        <w:pStyle w:val="bpuNormText"/>
      </w:pPr>
      <w:r>
        <w:tab/>
        <w:t xml:space="preserve">Establishes “New Jersey Transit Bus Riders’ Bill of Rights.” </w:t>
      </w:r>
    </w:p>
    <w:p w14:paraId="18921217" w14:textId="77777777" w:rsidR="009C7245" w:rsidRDefault="009C7245" w:rsidP="009C7245">
      <w:pPr>
        <w:pStyle w:val="bpuNormText"/>
      </w:pPr>
    </w:p>
    <w:p w14:paraId="33DEB23C" w14:textId="77777777" w:rsidR="009C7245" w:rsidRDefault="009C7245" w:rsidP="009C7245">
      <w:pPr>
        <w:pStyle w:val="bpuSponsor"/>
      </w:pPr>
      <w:r>
        <w:t xml:space="preserve">CURRENT VERSION OF TEXT </w:t>
      </w:r>
    </w:p>
    <w:p w14:paraId="2B628670" w14:textId="77777777" w:rsidR="009C7245" w:rsidRDefault="009C7245" w:rsidP="009C7245">
      <w:pPr>
        <w:pStyle w:val="bpuNormText"/>
      </w:pPr>
      <w:r>
        <w:tab/>
        <w:t>As introduced.</w:t>
      </w:r>
    </w:p>
    <w:p w14:paraId="3FA97136" w14:textId="7DCC46E5" w:rsidR="009C7245" w:rsidRDefault="009C7245" w:rsidP="009C7245">
      <w:pPr>
        <w:pStyle w:val="bpuNormText"/>
      </w:pPr>
      <w:r>
        <w:rPr>
          <w:noProof/>
        </w:rPr>
        <w:drawing>
          <wp:anchor distT="0" distB="0" distL="114300" distR="114300" simplePos="0" relativeHeight="251659264" behindDoc="1" locked="0" layoutInCell="1" allowOverlap="1" wp14:anchorId="20C8BD56" wp14:editId="358C74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02006F1" w14:textId="77777777" w:rsidR="009C7245" w:rsidRDefault="009C7245" w:rsidP="008916EC">
      <w:pPr>
        <w:pStyle w:val="FronterPage"/>
        <w:tabs>
          <w:tab w:val="clear" w:pos="720"/>
          <w:tab w:val="clear" w:pos="1440"/>
          <w:tab w:val="clear" w:pos="2160"/>
          <w:tab w:val="clear" w:pos="2880"/>
          <w:tab w:val="clear" w:pos="3600"/>
          <w:tab w:val="clear" w:pos="4320"/>
          <w:tab w:val="clear" w:pos="5040"/>
        </w:tabs>
        <w:sectPr w:rsidR="009C7245" w:rsidSect="009C7245">
          <w:type w:val="continuous"/>
          <w:pgSz w:w="12240" w:h="20160" w:code="5"/>
          <w:pgMar w:top="1440" w:right="2275" w:bottom="1440" w:left="2275" w:header="72" w:footer="720" w:gutter="0"/>
          <w:pgNumType w:start="1"/>
          <w:cols w:space="720"/>
          <w:docGrid w:linePitch="360"/>
        </w:sectPr>
      </w:pPr>
    </w:p>
    <w:p w14:paraId="1C7245B9" w14:textId="0055A5C1" w:rsidR="00686AEB" w:rsidRPr="00677316" w:rsidRDefault="001203E2" w:rsidP="003E47BA">
      <w:pPr>
        <w:pStyle w:val="HangingAnAct"/>
        <w:rPr>
          <w:rStyle w:val="HangingAnActChar"/>
        </w:rPr>
      </w:pPr>
      <w:r>
        <w:rPr>
          <w:rStyle w:val="BillHead"/>
        </w:rPr>
        <w:lastRenderedPageBreak/>
        <w:t>An Act</w:t>
      </w:r>
      <w:r w:rsidR="00686AEB" w:rsidRPr="006B7FA7">
        <w:rPr>
          <w:rStyle w:val="HangingAnActChar"/>
        </w:rPr>
        <w:t xml:space="preserve"> </w:t>
      </w:r>
      <w:r w:rsidR="0007566E">
        <w:t>concerning bus passenger service</w:t>
      </w:r>
      <w:r w:rsidR="00D66E50">
        <w:t>,</w:t>
      </w:r>
      <w:r w:rsidR="0007566E">
        <w:t xml:space="preserve"> and supplementing Title 27 of the Revised Statutes</w:t>
      </w:r>
      <w:r w:rsidR="001E4B3B">
        <w:t>, and amending P.L.1979, c.150</w:t>
      </w:r>
      <w:r w:rsidR="0007566E">
        <w:t>.</w:t>
      </w:r>
    </w:p>
    <w:p w14:paraId="66E981CD" w14:textId="77777777" w:rsidR="000B1054" w:rsidRPr="00D71D68" w:rsidRDefault="000B1054" w:rsidP="000B1054"/>
    <w:p w14:paraId="27258D23" w14:textId="77777777" w:rsidR="00686AEB" w:rsidRPr="00AA7880" w:rsidRDefault="00686AEB" w:rsidP="00686AEB">
      <w:r>
        <w:tab/>
      </w:r>
      <w:r w:rsidR="001203E2">
        <w:rPr>
          <w:rStyle w:val="BillHeading2"/>
        </w:rPr>
        <w:t>Be It Enacted</w:t>
      </w:r>
      <w:r>
        <w:rPr>
          <w:rStyle w:val="BillHeading2"/>
        </w:rPr>
        <w:t xml:space="preserve"> </w:t>
      </w:r>
      <w:r w:rsidR="001203E2">
        <w:rPr>
          <w:rStyle w:val="BillLanguage"/>
        </w:rPr>
        <w:t>by the Senate and General Assembly of the State of New Jersey:</w:t>
      </w:r>
    </w:p>
    <w:p w14:paraId="66A42E43" w14:textId="77777777" w:rsidR="00686AEB" w:rsidRPr="00D71D68" w:rsidRDefault="00686AEB" w:rsidP="00686AEB"/>
    <w:p w14:paraId="438FA32C" w14:textId="77777777" w:rsidR="0007566E" w:rsidRDefault="00686AEB" w:rsidP="007409A2">
      <w:pPr>
        <w:tabs>
          <w:tab w:val="clear" w:pos="2160"/>
          <w:tab w:val="left" w:pos="2340"/>
        </w:tabs>
      </w:pPr>
      <w:r>
        <w:tab/>
      </w:r>
      <w:r w:rsidR="0007566E">
        <w:t>1.</w:t>
      </w:r>
      <w:r w:rsidR="0007566E">
        <w:tab/>
        <w:t>(New section)</w:t>
      </w:r>
      <w:r w:rsidR="0007566E">
        <w:tab/>
        <w:t>This act shall be known and may be cited as the “New Jersey Transit Bus Riders’ Bill of Rights.”</w:t>
      </w:r>
    </w:p>
    <w:p w14:paraId="787398DC" w14:textId="77777777" w:rsidR="0007566E" w:rsidRDefault="0007566E" w:rsidP="00686AEB"/>
    <w:p w14:paraId="05BC33E0" w14:textId="77777777" w:rsidR="0007566E" w:rsidRDefault="0007566E" w:rsidP="007409A2">
      <w:pPr>
        <w:tabs>
          <w:tab w:val="clear" w:pos="2160"/>
          <w:tab w:val="left" w:pos="2340"/>
        </w:tabs>
      </w:pPr>
      <w:r>
        <w:tab/>
        <w:t>2.</w:t>
      </w:r>
      <w:r>
        <w:tab/>
        <w:t>(New section)</w:t>
      </w:r>
      <w:r>
        <w:tab/>
        <w:t>The Legislature finds and declares:</w:t>
      </w:r>
    </w:p>
    <w:p w14:paraId="201EC6E8" w14:textId="042B9D2C" w:rsidR="0007566E" w:rsidRDefault="0007566E" w:rsidP="0007566E">
      <w:r>
        <w:tab/>
        <w:t>a.</w:t>
      </w:r>
      <w:r>
        <w:tab/>
        <w:t>New Jersey is the most densely populated state in the country, and</w:t>
      </w:r>
      <w:r w:rsidR="00D66E50">
        <w:t xml:space="preserve"> the residents of New Jersey</w:t>
      </w:r>
      <w:r>
        <w:t xml:space="preserve"> depend on access to a modern and efficient transit network; </w:t>
      </w:r>
    </w:p>
    <w:p w14:paraId="57C18467" w14:textId="77777777" w:rsidR="0007566E" w:rsidRDefault="0007566E" w:rsidP="0007566E">
      <w:r>
        <w:tab/>
        <w:t>b.</w:t>
      </w:r>
      <w:r>
        <w:tab/>
        <w:t>New Jersey residents have long relied on public transportation to get to jobs and appointments, go shopping, visit family and friends, and enjoy the freedom of movement;</w:t>
      </w:r>
    </w:p>
    <w:p w14:paraId="36014041" w14:textId="77777777" w:rsidR="0007566E" w:rsidRDefault="0007566E" w:rsidP="0007566E">
      <w:r>
        <w:tab/>
        <w:t>c.</w:t>
      </w:r>
      <w:r>
        <w:tab/>
        <w:t xml:space="preserve"> Less public attention has been focused on bus service relative to heavy rail and light rail service despite bus service providing more trips, serving more municipalities, and offering less costly service than rail service;</w:t>
      </w:r>
    </w:p>
    <w:p w14:paraId="690AD979" w14:textId="6A1715F8" w:rsidR="0007566E" w:rsidRDefault="0007566E" w:rsidP="0007566E">
      <w:r>
        <w:tab/>
        <w:t>d.</w:t>
      </w:r>
      <w:r>
        <w:tab/>
        <w:t xml:space="preserve">Bus services often reduces inequalities in low-income minority communities by providing access to public transit and, via transit, to healthier food, better jobs, and more affordable housing; </w:t>
      </w:r>
      <w:r w:rsidR="00EA4FE8">
        <w:t>and</w:t>
      </w:r>
    </w:p>
    <w:p w14:paraId="6045EB52" w14:textId="526844EB" w:rsidR="0007566E" w:rsidRDefault="0007566E" w:rsidP="0007566E">
      <w:r>
        <w:tab/>
        <w:t>e.</w:t>
      </w:r>
      <w:r>
        <w:tab/>
        <w:t xml:space="preserve">It is the intent of the Legislature to provide </w:t>
      </w:r>
      <w:r w:rsidRPr="0007566E">
        <w:t xml:space="preserve">bus passengers </w:t>
      </w:r>
      <w:r>
        <w:t xml:space="preserve">with a defined set of guaranteed bus transit service standards via the State transit service, </w:t>
      </w:r>
      <w:r w:rsidR="00D66E50">
        <w:t xml:space="preserve">provided by the </w:t>
      </w:r>
      <w:r>
        <w:t>New Jersey Transit</w:t>
      </w:r>
      <w:r w:rsidR="00D66E50">
        <w:t xml:space="preserve"> Corporation</w:t>
      </w:r>
      <w:r>
        <w:t>, to be known as the</w:t>
      </w:r>
      <w:r w:rsidRPr="0007566E">
        <w:t xml:space="preserve"> </w:t>
      </w:r>
      <w:r w:rsidR="00D66E50">
        <w:t xml:space="preserve">New Jersey Transit </w:t>
      </w:r>
      <w:r w:rsidRPr="0007566E">
        <w:t xml:space="preserve">Bus Riders’ Bill of Rights. </w:t>
      </w:r>
      <w:r>
        <w:t>The Bill of Rights will ensure that</w:t>
      </w:r>
      <w:r w:rsidRPr="0007566E">
        <w:t xml:space="preserve"> a person on a passenger bus operated by</w:t>
      </w:r>
      <w:r w:rsidR="00D66E50">
        <w:t xml:space="preserve"> the</w:t>
      </w:r>
      <w:r w:rsidRPr="0007566E">
        <w:t xml:space="preserve"> New Jersey Transit</w:t>
      </w:r>
      <w:r w:rsidR="00D66E50">
        <w:t xml:space="preserve"> Corporation</w:t>
      </w:r>
      <w:r w:rsidRPr="0007566E">
        <w:t xml:space="preserve"> or any other provider contracted by </w:t>
      </w:r>
      <w:r w:rsidR="00D66E50">
        <w:t xml:space="preserve">the </w:t>
      </w:r>
      <w:r w:rsidRPr="0007566E">
        <w:t>New Jersey Transit</w:t>
      </w:r>
      <w:r w:rsidR="00D66E50">
        <w:t xml:space="preserve"> Corporation</w:t>
      </w:r>
      <w:r w:rsidRPr="0007566E">
        <w:t xml:space="preserve"> to provide bus passenger service operating on a regularly scheduled route in this State, or between points in this State and points in other states, </w:t>
      </w:r>
      <w:r>
        <w:t>will</w:t>
      </w:r>
      <w:r w:rsidRPr="0007566E">
        <w:t xml:space="preserve"> have the right to reliable, affordable, and on-time transportation; accurate and timely information about bus arrival times and service delays; clear communication about service changes and reductions; protection against discrimination based on race, color, or national origin; accommodations for disabilities as required by the </w:t>
      </w:r>
      <w:r w:rsidR="00493A33">
        <w:t>federal “</w:t>
      </w:r>
      <w:r w:rsidRPr="0007566E">
        <w:t>Americans with Disabilities Act</w:t>
      </w:r>
      <w:r w:rsidR="00493A33">
        <w:t xml:space="preserve"> of 1990” (42</w:t>
      </w:r>
      <w:r w:rsidR="007409A2">
        <w:t> </w:t>
      </w:r>
      <w:r w:rsidR="00493A33">
        <w:t>U.S.C.</w:t>
      </w:r>
      <w:r w:rsidR="007409A2">
        <w:t> </w:t>
      </w:r>
      <w:r w:rsidR="00493A33">
        <w:t>s.12101</w:t>
      </w:r>
      <w:r w:rsidR="007409A2">
        <w:t> </w:t>
      </w:r>
      <w:r w:rsidR="00493A33">
        <w:t>et</w:t>
      </w:r>
      <w:r w:rsidR="007409A2">
        <w:t> </w:t>
      </w:r>
      <w:r w:rsidR="00493A33">
        <w:t>seq</w:t>
      </w:r>
      <w:r w:rsidR="0033378F">
        <w:t>.</w:t>
      </w:r>
      <w:r w:rsidR="00493A33">
        <w:t>)</w:t>
      </w:r>
      <w:r w:rsidRPr="0007566E">
        <w:t>;</w:t>
      </w:r>
      <w:r w:rsidR="007409A2">
        <w:t> </w:t>
      </w:r>
      <w:r w:rsidRPr="0007566E">
        <w:t>and safe buses, bus stops, and bus terminals</w:t>
      </w:r>
      <w:r>
        <w:t>.</w:t>
      </w:r>
    </w:p>
    <w:p w14:paraId="756185FF" w14:textId="77777777" w:rsidR="0007566E" w:rsidRDefault="0007566E" w:rsidP="0007566E"/>
    <w:p w14:paraId="395E8657" w14:textId="2EE6EED0" w:rsidR="0007566E" w:rsidRDefault="0007566E" w:rsidP="007409A2">
      <w:pPr>
        <w:tabs>
          <w:tab w:val="clear" w:pos="2160"/>
          <w:tab w:val="left" w:pos="2340"/>
        </w:tabs>
      </w:pPr>
      <w:r>
        <w:tab/>
        <w:t>3.</w:t>
      </w:r>
      <w:r>
        <w:tab/>
        <w:t>(New section)</w:t>
      </w:r>
      <w:r>
        <w:tab/>
      </w:r>
      <w:r w:rsidR="00EA4FE8">
        <w:t xml:space="preserve">a.  </w:t>
      </w:r>
      <w:r>
        <w:t>The corporation shall ensure that all bus passengers are provided with the following</w:t>
      </w:r>
      <w:r w:rsidR="000B5344">
        <w:t xml:space="preserve"> guarantees of quality service</w:t>
      </w:r>
      <w:r>
        <w:t>:</w:t>
      </w:r>
    </w:p>
    <w:p w14:paraId="7A54976F" w14:textId="681E9013" w:rsidR="0007566E" w:rsidRDefault="0007566E" w:rsidP="0007566E">
      <w:r>
        <w:tab/>
      </w:r>
      <w:r w:rsidR="00EA4FE8">
        <w:t>(1)</w:t>
      </w:r>
      <w:r>
        <w:tab/>
        <w:t xml:space="preserve">A sufficient number of buses operating seven days </w:t>
      </w:r>
      <w:r w:rsidR="00C54E94">
        <w:t>per</w:t>
      </w:r>
      <w:r>
        <w:t xml:space="preserve"> week to accommodate every customer;</w:t>
      </w:r>
    </w:p>
    <w:p w14:paraId="1A4289BE" w14:textId="176548BC" w:rsidR="0007566E" w:rsidRDefault="0007566E" w:rsidP="0007566E">
      <w:r>
        <w:tab/>
      </w:r>
      <w:r w:rsidR="00EA4FE8">
        <w:t>(2)</w:t>
      </w:r>
      <w:r>
        <w:tab/>
        <w:t xml:space="preserve"> Clear audio or visual communication available in advance of arriving at a </w:t>
      </w:r>
      <w:r w:rsidRPr="0007566E">
        <w:t xml:space="preserve">bus stop </w:t>
      </w:r>
      <w:r w:rsidR="00B34FAD">
        <w:t>that provides</w:t>
      </w:r>
      <w:r w:rsidR="00D66E50">
        <w:t xml:space="preserve"> information regarding</w:t>
      </w:r>
      <w:r>
        <w:t xml:space="preserve"> arrivals, departures, delays, service changes, service implications, and alternate routes at all impacted bus stops along the route, provided via</w:t>
      </w:r>
      <w:r w:rsidR="00C54E94">
        <w:t xml:space="preserve"> the corporation’s</w:t>
      </w:r>
      <w:r>
        <w:t xml:space="preserve"> website, and other appropriate electronic forms of communication;</w:t>
      </w:r>
    </w:p>
    <w:p w14:paraId="05AB00CA" w14:textId="575DAC35" w:rsidR="0007566E" w:rsidRDefault="0007566E" w:rsidP="0007566E">
      <w:r>
        <w:tab/>
      </w:r>
      <w:r w:rsidR="00EA4FE8">
        <w:t>(3)</w:t>
      </w:r>
      <w:r>
        <w:tab/>
        <w:t xml:space="preserve"> Accurate, open-sourced data published at a regular frequency, covering topics including but not limited to: ridership numbers and on-time performance based on published scheduled departure times, using a standard of no less than six minutes from bus terminal departure, intermediate points along the bus route, and end</w:t>
      </w:r>
      <w:r w:rsidR="00C54E94">
        <w:t>-</w:t>
      </w:r>
      <w:r>
        <w:t>of</w:t>
      </w:r>
      <w:r w:rsidR="00C54E94">
        <w:t>-</w:t>
      </w:r>
      <w:r>
        <w:t>route arrival;</w:t>
      </w:r>
    </w:p>
    <w:p w14:paraId="0C49F2CB" w14:textId="3EA2E66F" w:rsidR="0007566E" w:rsidRDefault="0007566E" w:rsidP="0007566E">
      <w:r>
        <w:tab/>
      </w:r>
      <w:r w:rsidR="00EA4FE8">
        <w:t>(4)</w:t>
      </w:r>
      <w:r>
        <w:tab/>
        <w:t xml:space="preserve"> Bus schedules and routes </w:t>
      </w:r>
      <w:r w:rsidR="009C5ABD">
        <w:t xml:space="preserve">that are </w:t>
      </w:r>
      <w:r>
        <w:t>evaluated and adjusted at least every twelve months</w:t>
      </w:r>
      <w:r w:rsidR="009339C4">
        <w:t>, with adjustments</w:t>
      </w:r>
      <w:r>
        <w:t xml:space="preserve"> based on bus ridership metrics;</w:t>
      </w:r>
    </w:p>
    <w:p w14:paraId="0BF40C13" w14:textId="2BAAFAE0" w:rsidR="0007566E" w:rsidRDefault="0007566E" w:rsidP="0007566E">
      <w:r>
        <w:tab/>
      </w:r>
      <w:r w:rsidR="00EA4FE8">
        <w:t>(5)</w:t>
      </w:r>
      <w:r w:rsidR="007409A2">
        <w:tab/>
      </w:r>
      <w:r>
        <w:t>Up-to-date maps of bus routes and schedules in printed form, in languages, including braille, primarily spoken</w:t>
      </w:r>
      <w:r w:rsidR="009C5ABD">
        <w:t xml:space="preserve"> or used</w:t>
      </w:r>
      <w:r>
        <w:t xml:space="preserve"> by customers who regularly use a given route</w:t>
      </w:r>
      <w:r w:rsidRPr="0007566E">
        <w:t xml:space="preserve"> </w:t>
      </w:r>
      <w:r>
        <w:t>on buses</w:t>
      </w:r>
      <w:r w:rsidRPr="0007566E">
        <w:t xml:space="preserve"> </w:t>
      </w:r>
      <w:r>
        <w:t>and at bus shelters and stations along the route; and in all major languages in electronic form, available from the corporation’s website, mobile app</w:t>
      </w:r>
      <w:r w:rsidR="00BA6FE3">
        <w:t>lication</w:t>
      </w:r>
      <w:r>
        <w:t>, and other digital communication channels;</w:t>
      </w:r>
    </w:p>
    <w:p w14:paraId="2C7FDC77" w14:textId="02D92458" w:rsidR="0007566E" w:rsidRDefault="0007566E" w:rsidP="0007566E">
      <w:r>
        <w:tab/>
      </w:r>
      <w:r w:rsidR="00EA4FE8">
        <w:t>(6)</w:t>
      </w:r>
      <w:r w:rsidR="007409A2">
        <w:tab/>
      </w:r>
      <w:r>
        <w:t>Sanitized, well-maintained vehicles with functi</w:t>
      </w:r>
      <w:r w:rsidR="00D82A00">
        <w:t>oning level boarding that meet federal</w:t>
      </w:r>
      <w:r>
        <w:t xml:space="preserve"> and </w:t>
      </w:r>
      <w:r w:rsidRPr="00D82A00">
        <w:t xml:space="preserve">State </w:t>
      </w:r>
      <w:r w:rsidR="00D82A00" w:rsidRPr="00D82A00">
        <w:t>health</w:t>
      </w:r>
      <w:r w:rsidRPr="00D82A00">
        <w:t>,</w:t>
      </w:r>
      <w:r>
        <w:t xml:space="preserve"> safety, and vehicle inspection requirements, and offer priority seating areas for passengers with disabilities;</w:t>
      </w:r>
    </w:p>
    <w:p w14:paraId="40399779" w14:textId="46C19BAE" w:rsidR="0007566E" w:rsidRDefault="0007566E" w:rsidP="0007566E">
      <w:r>
        <w:tab/>
      </w:r>
      <w:r w:rsidR="00EA4FE8">
        <w:t>(7)</w:t>
      </w:r>
      <w:r>
        <w:tab/>
        <w:t>Proper safety equipment and training to protect bus operators and</w:t>
      </w:r>
      <w:r w:rsidR="009339C4">
        <w:t xml:space="preserve"> </w:t>
      </w:r>
      <w:r w:rsidR="009C5ABD">
        <w:t>passengers</w:t>
      </w:r>
      <w:r>
        <w:t>, and safety requirements and regulations</w:t>
      </w:r>
      <w:r w:rsidR="00D82A00">
        <w:t xml:space="preserve"> that are clearly posted and enforced for both </w:t>
      </w:r>
      <w:r w:rsidR="009C5ABD">
        <w:t>passengers</w:t>
      </w:r>
      <w:r w:rsidR="009339C4">
        <w:t xml:space="preserve"> </w:t>
      </w:r>
      <w:r w:rsidR="00D82A00">
        <w:t>and operators</w:t>
      </w:r>
      <w:r>
        <w:t xml:space="preserve">; </w:t>
      </w:r>
    </w:p>
    <w:p w14:paraId="7C74D96A" w14:textId="7A6AD065" w:rsidR="0007566E" w:rsidRDefault="0007566E" w:rsidP="0007566E">
      <w:r>
        <w:tab/>
      </w:r>
      <w:r w:rsidR="00EA4FE8">
        <w:t>(8)</w:t>
      </w:r>
      <w:r w:rsidR="007409A2">
        <w:tab/>
      </w:r>
      <w:r>
        <w:t xml:space="preserve">Bus operators who </w:t>
      </w:r>
      <w:r w:rsidR="00BA6FE3">
        <w:t>shall</w:t>
      </w:r>
      <w:r>
        <w:t xml:space="preserve"> be regularly trained in: </w:t>
      </w:r>
      <w:r w:rsidR="00D82A00">
        <w:t xml:space="preserve">health </w:t>
      </w:r>
      <w:r>
        <w:t>safety requirements, operating accessibility equipment such as lifts or ramps and wheelchair securement, laws pertaining to service animals, and proper procedures in dealing with passengers who have any type of disability;</w:t>
      </w:r>
    </w:p>
    <w:p w14:paraId="29C5BD42" w14:textId="7C91BA18" w:rsidR="0007566E" w:rsidRDefault="0007566E" w:rsidP="0007566E">
      <w:r>
        <w:tab/>
      </w:r>
      <w:r w:rsidR="00EA4FE8">
        <w:t>(9)</w:t>
      </w:r>
      <w:r w:rsidR="007409A2">
        <w:tab/>
      </w:r>
      <w:r>
        <w:t>A modern fare payment system that allows passengers to use mobile applications, reloadable passes, bank cards, or cash, in the most customer</w:t>
      </w:r>
      <w:r w:rsidR="009C5ABD">
        <w:t>-</w:t>
      </w:r>
      <w:r>
        <w:t>friendly manner practicable;</w:t>
      </w:r>
      <w:r w:rsidR="00EA4FE8">
        <w:t xml:space="preserve"> and</w:t>
      </w:r>
    </w:p>
    <w:p w14:paraId="21FA494C" w14:textId="49C7E1D1" w:rsidR="0007566E" w:rsidRDefault="0007566E" w:rsidP="007409A2">
      <w:pPr>
        <w:tabs>
          <w:tab w:val="clear" w:pos="720"/>
          <w:tab w:val="left" w:pos="900"/>
        </w:tabs>
      </w:pPr>
      <w:r>
        <w:tab/>
      </w:r>
      <w:r w:rsidR="00EA4FE8">
        <w:t>(10)</w:t>
      </w:r>
      <w:r w:rsidR="007409A2">
        <w:tab/>
      </w:r>
      <w:r>
        <w:t xml:space="preserve">Fares that meet the needs of all customers, based on age, socioeconomic status, and disability, and fare </w:t>
      </w:r>
      <w:r w:rsidR="00D82A00">
        <w:t xml:space="preserve">increases </w:t>
      </w:r>
      <w:r>
        <w:t xml:space="preserve">that are only enacted as a last resort, and only after the proper statutory public process, when all other funding options have been exhausted, </w:t>
      </w:r>
      <w:r w:rsidR="00D82A00">
        <w:t>and</w:t>
      </w:r>
      <w:r>
        <w:t xml:space="preserve"> </w:t>
      </w:r>
      <w:r w:rsidR="008E1F12">
        <w:t xml:space="preserve">the State shall provide </w:t>
      </w:r>
      <w:r>
        <w:t xml:space="preserve">stable </w:t>
      </w:r>
      <w:r w:rsidR="00D82A00">
        <w:t xml:space="preserve">operating </w:t>
      </w:r>
      <w:r>
        <w:t xml:space="preserve">funding for </w:t>
      </w:r>
      <w:r w:rsidR="00883806">
        <w:t>the corporation</w:t>
      </w:r>
      <w:r>
        <w:t xml:space="preserve"> to allow for service improvements and system expansion.</w:t>
      </w:r>
    </w:p>
    <w:p w14:paraId="19DAA48E" w14:textId="70013C8A" w:rsidR="000B5344" w:rsidRDefault="000B5344" w:rsidP="0007566E">
      <w:r>
        <w:tab/>
      </w:r>
      <w:r w:rsidR="007409A2">
        <w:t xml:space="preserve"> </w:t>
      </w:r>
      <w:r w:rsidR="00EA4FE8">
        <w:t>b</w:t>
      </w:r>
      <w:r>
        <w:t>.</w:t>
      </w:r>
      <w:r>
        <w:tab/>
        <w:t>In order to maximize public awareness of these passenger guarantees, the corporation shall</w:t>
      </w:r>
      <w:r w:rsidR="009C5ABD">
        <w:t>:</w:t>
      </w:r>
      <w:r>
        <w:t xml:space="preserve"> develop and maintain a document listing the individual </w:t>
      </w:r>
      <w:r w:rsidR="00DB4C85">
        <w:t>paragraphs</w:t>
      </w:r>
      <w:r>
        <w:t xml:space="preserve"> of subsection a. of this section as a bus rider’s bill of rights</w:t>
      </w:r>
      <w:r w:rsidR="009C5ABD">
        <w:t>;</w:t>
      </w:r>
      <w:r>
        <w:t xml:space="preserve"> </w:t>
      </w:r>
      <w:r w:rsidR="00883806">
        <w:t>prominently display the</w:t>
      </w:r>
      <w:r>
        <w:t xml:space="preserve"> document in an easily noticeable location on all corporation motorbuses and in all bus stations and terminals</w:t>
      </w:r>
      <w:r w:rsidR="009C5ABD">
        <w:t>;</w:t>
      </w:r>
      <w:r>
        <w:t xml:space="preserve"> make the document easily accessible on the corporation</w:t>
      </w:r>
      <w:r w:rsidR="00BA6FE3">
        <w:t>’s</w:t>
      </w:r>
      <w:r>
        <w:t xml:space="preserve"> website</w:t>
      </w:r>
      <w:r w:rsidR="009C5ABD">
        <w:t>;</w:t>
      </w:r>
      <w:r w:rsidR="00883806">
        <w:t xml:space="preserve"> and provide a written link to the document on all regular route bus schedules</w:t>
      </w:r>
      <w:r>
        <w:t>.</w:t>
      </w:r>
    </w:p>
    <w:p w14:paraId="73E79B0C" w14:textId="77777777" w:rsidR="0007566E" w:rsidRDefault="0007566E" w:rsidP="00686AEB"/>
    <w:p w14:paraId="173415CC" w14:textId="77777777" w:rsidR="00117CC0" w:rsidRDefault="00117CC0" w:rsidP="00117CC0">
      <w:r>
        <w:tab/>
        <w:t>4.</w:t>
      </w:r>
      <w:r>
        <w:tab/>
        <w:t>Section 8 of P.L.1979, c.150 (C.27:25-8) is amended to read as follows:</w:t>
      </w:r>
    </w:p>
    <w:p w14:paraId="4434DF18" w14:textId="7DACD38A" w:rsidR="00117CC0" w:rsidRDefault="00117CC0" w:rsidP="00117CC0">
      <w:r>
        <w:tab/>
        <w:t>8.</w:t>
      </w:r>
      <w:r w:rsidR="007409A2">
        <w:tab/>
      </w:r>
      <w:r>
        <w:t xml:space="preserve">a. </w:t>
      </w:r>
      <w:r w:rsidR="007409A2">
        <w:t xml:space="preserve"> </w:t>
      </w:r>
      <w:r>
        <w:t>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
    <w:p w14:paraId="3B5F6719" w14:textId="77777777" w:rsidR="00117CC0" w:rsidRDefault="00117CC0" w:rsidP="00117CC0">
      <w:r>
        <w:tab/>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14:paraId="5602F994" w14:textId="77777777" w:rsidR="00117CC0" w:rsidRDefault="00117CC0" w:rsidP="00117CC0">
      <w:r>
        <w:tab/>
        <w:t>c.</w:t>
      </w:r>
      <w:r>
        <w:tab/>
        <w:t>Notwithstanding any other provisions of P.L.1979, c.150 (C.27:25-1 et seq.), all vehicles used by any public or private entity pursuant to contract authorized by P.L.1979, c.150 (C.27:25-1 et seq.), and all vehicles operated by the corporation directly, shall be subject to the jurisdiction of the department with respect to maintenance, specifications, and safety to the same extent that jurisdiction is conferred upon the department by Title 48 of the Revised Statutes.</w:t>
      </w:r>
    </w:p>
    <w:p w14:paraId="4B2D9841" w14:textId="26D9A11D" w:rsidR="00117CC0" w:rsidRDefault="00117CC0" w:rsidP="00117CC0">
      <w:r>
        <w:tab/>
        <w:t>d.</w:t>
      </w:r>
      <w:r w:rsidR="007409A2">
        <w:tab/>
      </w:r>
      <w:r>
        <w:t xml:space="preserve">(1) Before implementing the substantial curtailment or abandonment of rail passenger services, the corporation shall hold at least two public hearings in the area affected, as close as possible 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Each public hearing required pursuant to this paragraph shall be attended by at least two members of the corporation's board of directors.  </w:t>
      </w:r>
    </w:p>
    <w:p w14:paraId="2F36C843" w14:textId="77777777" w:rsidR="00117CC0" w:rsidRDefault="00117CC0" w:rsidP="00117CC0">
      <w:r>
        <w:tab/>
        <w:t>(2)</w:t>
      </w:r>
      <w:r>
        <w:tab/>
        <w:t>Before implementing any fare increase for any motorbus regular route or rail passenger services, at least 10 public hearings shall be held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Each public hearing required pursuant to this paragraph shall be attended by at least two members of the corporation's board of directors.</w:t>
      </w:r>
    </w:p>
    <w:p w14:paraId="63AD733A" w14:textId="2F762261" w:rsidR="00D82A00" w:rsidRPr="00D82A00" w:rsidRDefault="00D82A00" w:rsidP="00117CC0">
      <w:pPr>
        <w:rPr>
          <w:u w:val="single"/>
        </w:rPr>
      </w:pPr>
      <w:r>
        <w:tab/>
      </w:r>
      <w:r w:rsidRPr="00D82A00">
        <w:rPr>
          <w:u w:val="single"/>
        </w:rPr>
        <w:t>(3)</w:t>
      </w:r>
      <w:r w:rsidR="007409A2">
        <w:rPr>
          <w:u w:val="single"/>
        </w:rPr>
        <w:tab/>
      </w:r>
      <w:r>
        <w:rPr>
          <w:u w:val="single"/>
        </w:rPr>
        <w:t>Before implementing any fare increase or the curtailment or abandonment of any motorbus regular route service, the corporation shall be required to</w:t>
      </w:r>
      <w:r w:rsidR="00502607">
        <w:rPr>
          <w:u w:val="single"/>
        </w:rPr>
        <w:t xml:space="preserve"> produce a public impact report</w:t>
      </w:r>
      <w:r w:rsidR="00427471">
        <w:rPr>
          <w:u w:val="single"/>
        </w:rPr>
        <w:t>.  For a fare increase, the report shall</w:t>
      </w:r>
      <w:r w:rsidR="00502607">
        <w:rPr>
          <w:u w:val="single"/>
        </w:rPr>
        <w:t xml:space="preserve"> identif</w:t>
      </w:r>
      <w:r w:rsidR="00427471">
        <w:rPr>
          <w:u w:val="single"/>
        </w:rPr>
        <w:t>y</w:t>
      </w:r>
      <w:r w:rsidR="00502607">
        <w:rPr>
          <w:u w:val="single"/>
        </w:rPr>
        <w:t xml:space="preserve"> other funding strategies pursued by the corporation to avoid </w:t>
      </w:r>
      <w:r w:rsidR="00427471">
        <w:rPr>
          <w:u w:val="single"/>
        </w:rPr>
        <w:t>a fare increase and prove</w:t>
      </w:r>
      <w:r w:rsidR="00502607">
        <w:rPr>
          <w:u w:val="single"/>
        </w:rPr>
        <w:t xml:space="preserve"> the necessity of the fare increase.  </w:t>
      </w:r>
      <w:r w:rsidR="00427471">
        <w:rPr>
          <w:u w:val="single"/>
        </w:rPr>
        <w:t xml:space="preserve">For a curtailment </w:t>
      </w:r>
      <w:r w:rsidR="009C5ABD">
        <w:rPr>
          <w:u w:val="single"/>
        </w:rPr>
        <w:t>or</w:t>
      </w:r>
      <w:r w:rsidR="00427471">
        <w:rPr>
          <w:u w:val="single"/>
        </w:rPr>
        <w:t xml:space="preserve"> abandonment of motorbus regular route service, t</w:t>
      </w:r>
      <w:r w:rsidR="00502607">
        <w:rPr>
          <w:u w:val="single"/>
        </w:rPr>
        <w:t xml:space="preserve">he report shall perform an analysis of the impacted motorbus regular route service, showing that riders will benefit overall from the service changes, and that reasonable considerations have been made to mitigate rider impacts in areas where service is to be reduced or eliminated.  </w:t>
      </w:r>
      <w:r w:rsidR="00E71D5E">
        <w:rPr>
          <w:u w:val="single"/>
        </w:rPr>
        <w:t>The corporation shall make this</w:t>
      </w:r>
      <w:r w:rsidR="00502607">
        <w:rPr>
          <w:u w:val="single"/>
        </w:rPr>
        <w:t xml:space="preserve"> report available to the public</w:t>
      </w:r>
      <w:r w:rsidR="00427471">
        <w:rPr>
          <w:u w:val="single"/>
        </w:rPr>
        <w:t>,</w:t>
      </w:r>
      <w:r w:rsidR="00E71D5E">
        <w:rPr>
          <w:u w:val="single"/>
        </w:rPr>
        <w:t xml:space="preserve"> include it</w:t>
      </w:r>
      <w:r w:rsidR="00427471">
        <w:rPr>
          <w:u w:val="single"/>
        </w:rPr>
        <w:t xml:space="preserve"> in public hearing notices,</w:t>
      </w:r>
      <w:r w:rsidR="00502607">
        <w:rPr>
          <w:u w:val="single"/>
        </w:rPr>
        <w:t xml:space="preserve"> and publish</w:t>
      </w:r>
      <w:r w:rsidR="00E71D5E">
        <w:rPr>
          <w:u w:val="single"/>
        </w:rPr>
        <w:t xml:space="preserve"> it</w:t>
      </w:r>
      <w:r w:rsidR="00502607">
        <w:rPr>
          <w:u w:val="single"/>
        </w:rPr>
        <w:t xml:space="preserve"> on the front page of the </w:t>
      </w:r>
      <w:r w:rsidR="00427471">
        <w:rPr>
          <w:u w:val="single"/>
        </w:rPr>
        <w:t>corporation</w:t>
      </w:r>
      <w:r w:rsidR="003272AD">
        <w:rPr>
          <w:u w:val="single"/>
        </w:rPr>
        <w:t>’s</w:t>
      </w:r>
      <w:r w:rsidR="00427471">
        <w:rPr>
          <w:u w:val="single"/>
        </w:rPr>
        <w:t xml:space="preserve"> website at </w:t>
      </w:r>
      <w:r w:rsidR="009C5ABD">
        <w:rPr>
          <w:u w:val="single"/>
        </w:rPr>
        <w:t xml:space="preserve">the </w:t>
      </w:r>
      <w:r w:rsidR="00427471">
        <w:rPr>
          <w:u w:val="single"/>
        </w:rPr>
        <w:t>same time as the notice of public hearings required pursuant to this subsection.</w:t>
      </w:r>
    </w:p>
    <w:p w14:paraId="102A5D74" w14:textId="77777777" w:rsidR="00117CC0" w:rsidRDefault="00117CC0" w:rsidP="00117CC0">
      <w:r>
        <w:tab/>
        <w:t>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In addition to the public hearing, the corporation shall post, in prominent places on the railroad cars and buses serving the routes to be affected,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concern raised by a member of the public at any public hearing or in any written comment provided pursuant to this subsection.</w:t>
      </w:r>
    </w:p>
    <w:p w14:paraId="444FD566" w14:textId="77777777" w:rsidR="00117CC0" w:rsidRDefault="00117CC0" w:rsidP="00117CC0">
      <w:r>
        <w:tab/>
        <w:t>e.</w:t>
      </w:r>
      <w:r>
        <w:tab/>
        <w:t>Public hearings shall be concluded at least seven days prior to final action by the board.</w:t>
      </w:r>
    </w:p>
    <w:p w14:paraId="45BA94FA" w14:textId="77777777" w:rsidR="00117CC0" w:rsidRDefault="00117CC0" w:rsidP="00117CC0">
      <w:r>
        <w:tab/>
        <w:t>f.</w:t>
      </w:r>
      <w:r>
        <w:tab/>
        <w:t>For the purposes of this section, "substantial curtailment" and "substantially curtail" shall mean a change in service that: (1) discontinues or abandons all service on an entire bus route, rail line, or light rail line; (2) discontinues or abandons all service on a 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 or light rail line by two hours or more during non-peak hours or reduces the span of service during peak hours by more than 20 minutes.</w:t>
      </w:r>
    </w:p>
    <w:p w14:paraId="21F21C61" w14:textId="77777777" w:rsidR="00117CC0" w:rsidRDefault="00117CC0" w:rsidP="00117CC0">
      <w:r>
        <w:tab/>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
    <w:p w14:paraId="60377BBF" w14:textId="77777777" w:rsidR="00117CC0" w:rsidRDefault="00117CC0" w:rsidP="00117CC0">
      <w:r>
        <w:tab/>
        <w:t>g.</w:t>
      </w:r>
      <w:r>
        <w:tab/>
        <w:t>Nothing contained herein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public the reasons for the emergency at the hearing, and shall take public input concerning the impacts of the emergency on riders.  The corporation shall take the public testimony into account when determining alternate service measures to mitigate the impact of the substantial curtailment.</w:t>
      </w:r>
    </w:p>
    <w:p w14:paraId="4B93254E" w14:textId="77777777" w:rsidR="00117CC0" w:rsidRDefault="000B5344" w:rsidP="00117CC0">
      <w:r>
        <w:t>(</w:t>
      </w:r>
      <w:proofErr w:type="spellStart"/>
      <w:r>
        <w:t>cf</w:t>
      </w:r>
      <w:proofErr w:type="spellEnd"/>
      <w:r>
        <w:t>: P.</w:t>
      </w:r>
      <w:r w:rsidR="00117CC0">
        <w:t>L.201</w:t>
      </w:r>
      <w:r>
        <w:t>8, c.162, s.5)</w:t>
      </w:r>
    </w:p>
    <w:p w14:paraId="670AEFC9" w14:textId="77777777" w:rsidR="00117CC0" w:rsidRDefault="00117CC0" w:rsidP="00686AEB"/>
    <w:p w14:paraId="299DD2AE" w14:textId="2810F06B" w:rsidR="00686AEB" w:rsidRPr="00AA7880" w:rsidRDefault="0007566E" w:rsidP="00686AEB">
      <w:r>
        <w:tab/>
      </w:r>
      <w:r w:rsidR="000B5344">
        <w:t>5</w:t>
      </w:r>
      <w:r w:rsidR="001203E2">
        <w:t>.</w:t>
      </w:r>
      <w:r w:rsidR="007409A2">
        <w:tab/>
      </w:r>
      <w:r w:rsidR="001203E2">
        <w:t>This act shall take effect</w:t>
      </w:r>
      <w:r w:rsidR="000B5344">
        <w:t xml:space="preserve"> immediately but </w:t>
      </w:r>
      <w:r w:rsidR="009C5ABD">
        <w:t xml:space="preserve">shall </w:t>
      </w:r>
      <w:r w:rsidR="00E71D5E">
        <w:t>remain</w:t>
      </w:r>
      <w:r w:rsidR="000B5344">
        <w:t xml:space="preserve"> inoperative </w:t>
      </w:r>
      <w:r w:rsidR="009C5ABD">
        <w:t xml:space="preserve">until the 90th day </w:t>
      </w:r>
      <w:r w:rsidR="000B5344">
        <w:t xml:space="preserve">following </w:t>
      </w:r>
      <w:r w:rsidR="009C5ABD">
        <w:t>enactment.</w:t>
      </w:r>
    </w:p>
    <w:p w14:paraId="26A81CD4" w14:textId="77777777" w:rsidR="00686AEB" w:rsidRPr="00CE7BD8" w:rsidRDefault="00686AEB" w:rsidP="00686AEB"/>
    <w:p w14:paraId="1A66ACA9" w14:textId="77777777" w:rsidR="00686AEB" w:rsidRPr="00AA7880" w:rsidRDefault="00686AEB" w:rsidP="00686AEB">
      <w:pPr>
        <w:jc w:val="center"/>
      </w:pPr>
      <w:r w:rsidRPr="00D71D68">
        <w:t>STATEMENT</w:t>
      </w:r>
    </w:p>
    <w:p w14:paraId="6FFA9959" w14:textId="77777777" w:rsidR="00686AEB" w:rsidRDefault="00686AEB" w:rsidP="00686AEB"/>
    <w:p w14:paraId="7BD9CFE2" w14:textId="53B7B73E" w:rsidR="00883806" w:rsidRDefault="00883806" w:rsidP="00686AEB">
      <w:r>
        <w:tab/>
        <w:t>This bill establishes</w:t>
      </w:r>
      <w:r w:rsidR="007A16CF">
        <w:t xml:space="preserve"> the “New Jersey Transit</w:t>
      </w:r>
      <w:r>
        <w:t xml:space="preserve"> </w:t>
      </w:r>
      <w:r w:rsidR="007A16CF">
        <w:t>B</w:t>
      </w:r>
      <w:r>
        <w:t xml:space="preserve">us </w:t>
      </w:r>
      <w:r w:rsidR="007A16CF">
        <w:t>R</w:t>
      </w:r>
      <w:r>
        <w:t>ider</w:t>
      </w:r>
      <w:r w:rsidR="001E4B3B">
        <w:t>s’</w:t>
      </w:r>
      <w:r>
        <w:t xml:space="preserve"> </w:t>
      </w:r>
      <w:r w:rsidR="007A16CF">
        <w:t>B</w:t>
      </w:r>
      <w:r>
        <w:t xml:space="preserve">ill of </w:t>
      </w:r>
      <w:r w:rsidR="007A16CF">
        <w:t>R</w:t>
      </w:r>
      <w:r>
        <w:t>ights.</w:t>
      </w:r>
      <w:r w:rsidR="007A16CF">
        <w:t>”</w:t>
      </w:r>
      <w:r>
        <w:t xml:space="preserve">  The bill of rights enumerates a series of operating principl</w:t>
      </w:r>
      <w:r w:rsidR="009C5ABD">
        <w:t>e</w:t>
      </w:r>
      <w:r>
        <w:t>s and minimum guaranteed levels of bus service that the New Jersey Transit Corporation (NJ Transit)</w:t>
      </w:r>
      <w:r w:rsidR="007A16CF">
        <w:t xml:space="preserve"> is required to </w:t>
      </w:r>
      <w:r>
        <w:t xml:space="preserve">guarantee to all of its bus passengers.  </w:t>
      </w:r>
      <w:r w:rsidR="007A16CF">
        <w:t>NJ Transit is to</w:t>
      </w:r>
      <w:r>
        <w:t xml:space="preserve"> </w:t>
      </w:r>
      <w:r w:rsidR="007A16CF">
        <w:t xml:space="preserve">draft the bill of rights </w:t>
      </w:r>
      <w:r>
        <w:t xml:space="preserve">as a public document </w:t>
      </w:r>
      <w:r w:rsidR="007A16CF">
        <w:t xml:space="preserve">and </w:t>
      </w:r>
      <w:r>
        <w:t>to display</w:t>
      </w:r>
      <w:r w:rsidR="007A16CF">
        <w:t xml:space="preserve"> it</w:t>
      </w:r>
      <w:r>
        <w:t xml:space="preserve"> prominently on motorbuses, bus terminals and bus stations, as well as </w:t>
      </w:r>
      <w:r w:rsidR="007A16CF">
        <w:t>p</w:t>
      </w:r>
      <w:r>
        <w:t xml:space="preserve">ost </w:t>
      </w:r>
      <w:r w:rsidR="007A16CF">
        <w:t xml:space="preserve">it </w:t>
      </w:r>
      <w:r>
        <w:t>on the NJ Transit website</w:t>
      </w:r>
      <w:r w:rsidR="007A16CF">
        <w:t xml:space="preserve"> and provide</w:t>
      </w:r>
      <w:r>
        <w:t xml:space="preserve"> a link to the website on all bus schedules.</w:t>
      </w:r>
    </w:p>
    <w:p w14:paraId="6E09084F" w14:textId="77777777" w:rsidR="00883806" w:rsidRDefault="00883806" w:rsidP="00686AEB">
      <w:r>
        <w:tab/>
        <w:t>The bill of rights guarantees:</w:t>
      </w:r>
    </w:p>
    <w:p w14:paraId="6B90BE99" w14:textId="31888BD5" w:rsidR="00883806" w:rsidRDefault="00883806" w:rsidP="00883806">
      <w:r>
        <w:tab/>
        <w:t>1.</w:t>
      </w:r>
      <w:r>
        <w:tab/>
        <w:t>Sufficient buses operat</w:t>
      </w:r>
      <w:r w:rsidR="007A16CF">
        <w:t>e</w:t>
      </w:r>
      <w:r>
        <w:t xml:space="preserve"> to service every customer;</w:t>
      </w:r>
    </w:p>
    <w:p w14:paraId="2AECF62F" w14:textId="0BEF0224" w:rsidR="00883806" w:rsidRDefault="00883806" w:rsidP="00883806">
      <w:r>
        <w:tab/>
        <w:t>2.</w:t>
      </w:r>
      <w:r>
        <w:tab/>
        <w:t xml:space="preserve"> Clear audio or visual communication</w:t>
      </w:r>
      <w:r w:rsidR="007A16CF">
        <w:t xml:space="preserve"> that provides information</w:t>
      </w:r>
      <w:r>
        <w:t xml:space="preserve"> about arrivals, departures, delays, service changes, service implications, and alternate routes</w:t>
      </w:r>
      <w:r w:rsidR="007A16CF">
        <w:t xml:space="preserve"> is</w:t>
      </w:r>
      <w:r>
        <w:t xml:space="preserve"> provided via website and other forms of communication;</w:t>
      </w:r>
    </w:p>
    <w:p w14:paraId="5FAD33A0" w14:textId="430A42AB" w:rsidR="00883806" w:rsidRDefault="00883806" w:rsidP="00883806">
      <w:r>
        <w:tab/>
        <w:t>3.</w:t>
      </w:r>
      <w:r>
        <w:tab/>
        <w:t xml:space="preserve"> Public ridership numbers and on-time performance data</w:t>
      </w:r>
      <w:r w:rsidR="007A16CF">
        <w:t xml:space="preserve"> are published at a regular frequency</w:t>
      </w:r>
      <w:r>
        <w:t>;</w:t>
      </w:r>
    </w:p>
    <w:p w14:paraId="12A27711" w14:textId="2692C1EB" w:rsidR="00883806" w:rsidRDefault="00883806" w:rsidP="00883806">
      <w:r>
        <w:tab/>
        <w:t>4.</w:t>
      </w:r>
      <w:r>
        <w:tab/>
        <w:t xml:space="preserve"> Bus schedules and routes</w:t>
      </w:r>
      <w:r w:rsidR="007A16CF">
        <w:t xml:space="preserve"> are</w:t>
      </w:r>
      <w:r>
        <w:t xml:space="preserve"> evaluated and adjusted at least every twelve months based on bus ridership metrics;</w:t>
      </w:r>
    </w:p>
    <w:p w14:paraId="7DBE76E7" w14:textId="5EAF2C93" w:rsidR="00883806" w:rsidRDefault="00883806" w:rsidP="00883806">
      <w:r>
        <w:tab/>
        <w:t>5.</w:t>
      </w:r>
      <w:r>
        <w:tab/>
        <w:t xml:space="preserve"> Up-to-date maps of bus routes and schedules</w:t>
      </w:r>
      <w:r w:rsidR="007A16CF">
        <w:t xml:space="preserve"> are provided</w:t>
      </w:r>
      <w:r>
        <w:t xml:space="preserve"> in all major languages;</w:t>
      </w:r>
    </w:p>
    <w:p w14:paraId="0EE470CF" w14:textId="128A402A" w:rsidR="00883806" w:rsidRDefault="00883806" w:rsidP="00883806">
      <w:r>
        <w:tab/>
        <w:t>6.</w:t>
      </w:r>
      <w:r>
        <w:tab/>
        <w:t xml:space="preserve"> Sanitized, well-maintained vehicles</w:t>
      </w:r>
      <w:r w:rsidR="007A16CF">
        <w:t xml:space="preserve"> are provided</w:t>
      </w:r>
      <w:r>
        <w:t xml:space="preserve"> that meet federal and </w:t>
      </w:r>
      <w:r w:rsidRPr="00D82A00">
        <w:t>State health,</w:t>
      </w:r>
      <w:r>
        <w:t xml:space="preserve"> safety, and vehicle inspection requirements, and offer priority seating areas for passengers with disabilities;</w:t>
      </w:r>
    </w:p>
    <w:p w14:paraId="6CC87676" w14:textId="48015F98" w:rsidR="00883806" w:rsidRDefault="00883806" w:rsidP="00883806">
      <w:r>
        <w:tab/>
        <w:t>7.</w:t>
      </w:r>
      <w:r>
        <w:tab/>
        <w:t xml:space="preserve"> Proper safety equipment and training</w:t>
      </w:r>
      <w:r w:rsidR="007A16CF">
        <w:t xml:space="preserve"> are provided</w:t>
      </w:r>
      <w:r>
        <w:t xml:space="preserve"> to protect bus operators and </w:t>
      </w:r>
      <w:r w:rsidR="009C0B20">
        <w:t>passengers</w:t>
      </w:r>
      <w:r>
        <w:t xml:space="preserve">; </w:t>
      </w:r>
    </w:p>
    <w:p w14:paraId="61756EB9" w14:textId="48051F86" w:rsidR="00883806" w:rsidRDefault="00883806" w:rsidP="00883806">
      <w:r>
        <w:tab/>
        <w:t>8.</w:t>
      </w:r>
      <w:r>
        <w:tab/>
        <w:t xml:space="preserve"> Bus operators</w:t>
      </w:r>
      <w:r w:rsidR="007A16CF">
        <w:t xml:space="preserve"> are</w:t>
      </w:r>
      <w:r>
        <w:t xml:space="preserve"> regularly trained in</w:t>
      </w:r>
      <w:r w:rsidR="007A16CF">
        <w:t xml:space="preserve"> certain subject matter areas</w:t>
      </w:r>
      <w:r>
        <w:t>;</w:t>
      </w:r>
    </w:p>
    <w:p w14:paraId="712591BC" w14:textId="2FE22575" w:rsidR="00883806" w:rsidRDefault="007409A2" w:rsidP="00883806">
      <w:r>
        <w:tab/>
        <w:t>9.</w:t>
      </w:r>
      <w:r>
        <w:tab/>
      </w:r>
      <w:r w:rsidR="00883806">
        <w:t>A modern fare payment system</w:t>
      </w:r>
      <w:r w:rsidR="007A16CF">
        <w:t xml:space="preserve"> is available to</w:t>
      </w:r>
      <w:r w:rsidR="00883806">
        <w:t xml:space="preserve"> </w:t>
      </w:r>
      <w:r w:rsidR="006765D9">
        <w:t>allow payment methods</w:t>
      </w:r>
      <w:r w:rsidR="00883806">
        <w:t xml:space="preserve"> in the most customer</w:t>
      </w:r>
      <w:r w:rsidR="009C0B20">
        <w:t>-</w:t>
      </w:r>
      <w:r w:rsidR="00883806">
        <w:t>friendly manner practicable;</w:t>
      </w:r>
      <w:r w:rsidR="007A16CF">
        <w:t xml:space="preserve"> and</w:t>
      </w:r>
    </w:p>
    <w:p w14:paraId="4954D407" w14:textId="2686265A" w:rsidR="00883806" w:rsidRDefault="00883806" w:rsidP="00883806">
      <w:r>
        <w:tab/>
      </w:r>
      <w:r w:rsidR="006765D9">
        <w:t>10</w:t>
      </w:r>
      <w:r w:rsidR="007409A2">
        <w:t>.</w:t>
      </w:r>
      <w:r w:rsidR="007409A2">
        <w:tab/>
      </w:r>
      <w:r>
        <w:t xml:space="preserve">Fares meet the needs of all customers, based on age, socioeconomic status, and disability, </w:t>
      </w:r>
      <w:r w:rsidR="006765D9">
        <w:t>with fare increases as a last resort</w:t>
      </w:r>
      <w:r>
        <w:t>, and</w:t>
      </w:r>
      <w:r w:rsidR="007A16CF">
        <w:t xml:space="preserve"> that the State will provide</w:t>
      </w:r>
      <w:r>
        <w:t xml:space="preserve"> stable operating funding to allow for service improvements and system expansion.</w:t>
      </w:r>
    </w:p>
    <w:p w14:paraId="5656FEC3" w14:textId="529AFAF5" w:rsidR="00883806" w:rsidRDefault="006765D9" w:rsidP="00686AEB">
      <w:r>
        <w:tab/>
        <w:t>The bill also amends the public hearing process for fare increase</w:t>
      </w:r>
      <w:r w:rsidR="009C0B20">
        <w:t>s</w:t>
      </w:r>
      <w:r>
        <w:t xml:space="preserve"> and substantial curtailment</w:t>
      </w:r>
      <w:r w:rsidR="007A16CF">
        <w:t xml:space="preserve"> or abandonment</w:t>
      </w:r>
      <w:r>
        <w:t xml:space="preserve"> of service to require NJ Transit to produce a public report at the same time that it provides public notice for statutorily required public hearings.  This report will require public justifications for fare increases or service changes that are consistent with the service guarantees provided in the bus rider’s bill of rights.</w:t>
      </w:r>
    </w:p>
    <w:sectPr w:rsidR="00883806" w:rsidSect="009C724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4FED2" w14:textId="77777777" w:rsidR="00032185" w:rsidRDefault="00032185">
      <w:r>
        <w:separator/>
      </w:r>
    </w:p>
  </w:endnote>
  <w:endnote w:type="continuationSeparator" w:id="0">
    <w:p w14:paraId="5927C8BD" w14:textId="77777777" w:rsidR="00032185" w:rsidRDefault="0003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C4DF9" w14:textId="43CBC883" w:rsidR="00FF58E8" w:rsidRDefault="00FB71C3" w:rsidP="00FB71C3">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7285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949FC" w14:textId="77777777" w:rsidR="001203E2" w:rsidRPr="00921C91" w:rsidRDefault="001203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680E4E" w14:textId="77777777" w:rsidR="001203E2" w:rsidRPr="00921C91" w:rsidRDefault="001203E2">
    <w:pPr>
      <w:pStyle w:val="Footer"/>
      <w:rPr>
        <w:szCs w:val="18"/>
      </w:rPr>
    </w:pPr>
  </w:p>
  <w:p w14:paraId="16F9A44D" w14:textId="77777777" w:rsidR="001203E2" w:rsidRPr="00921C91" w:rsidRDefault="001203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29DCA" w14:textId="77777777" w:rsidR="00032185" w:rsidRDefault="00032185">
      <w:r>
        <w:separator/>
      </w:r>
    </w:p>
  </w:footnote>
  <w:footnote w:type="continuationSeparator" w:id="0">
    <w:p w14:paraId="7A88C44E" w14:textId="77777777" w:rsidR="00032185" w:rsidRDefault="0003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24366" w14:textId="77777777" w:rsidR="00665CBC" w:rsidRDefault="003D3229">
    <w:pPr>
      <w:pStyle w:val="Header"/>
    </w:pPr>
    <w:r>
      <w:rPr>
        <w:noProof/>
      </w:rPr>
      <w:pict w14:anchorId="51172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B4352" w14:textId="078258A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25E1" w14:textId="2CD7E794" w:rsidR="00665CBC" w:rsidRDefault="00665CBC" w:rsidP="00686AEB">
    <w:pPr>
      <w:pStyle w:val="Header"/>
      <w:jc w:val="center"/>
      <w:rPr>
        <w:rStyle w:val="PageNumber"/>
      </w:rPr>
    </w:pPr>
  </w:p>
  <w:p w14:paraId="18AA500E" w14:textId="77777777" w:rsidR="00FF58E8" w:rsidRDefault="00FF58E8" w:rsidP="00FF58E8">
    <w:pPr>
      <w:pStyle w:val="bpuHeadSpon"/>
    </w:pPr>
    <w:r w:rsidRPr="009C7245">
      <w:rPr>
        <w:rStyle w:val="bpuHeadSponChar"/>
      </w:rPr>
      <w:t>A5024</w:t>
    </w:r>
    <w:r>
      <w:t xml:space="preserve"> BENSON, VAINIERI HUTTLE</w:t>
    </w:r>
  </w:p>
  <w:p w14:paraId="6C062D03" w14:textId="1DFCF57A" w:rsidR="009C7245" w:rsidRDefault="009C7245" w:rsidP="009C7245">
    <w:pPr>
      <w:pStyle w:val="bpuHeadSpon"/>
    </w:pPr>
    <w:r>
      <w:fldChar w:fldCharType="begin"/>
    </w:r>
    <w:r>
      <w:instrText xml:space="preserve"> PAGE  \* MERGEFORMAT </w:instrText>
    </w:r>
    <w:r>
      <w:fldChar w:fldCharType="separate"/>
    </w:r>
    <w:r w:rsidR="003D3229">
      <w:rPr>
        <w:noProof/>
      </w:rPr>
      <w:t>8</w:t>
    </w:r>
    <w:r>
      <w:fldChar w:fldCharType="end"/>
    </w:r>
  </w:p>
  <w:p w14:paraId="3D33D68D" w14:textId="77777777" w:rsidR="009C7245" w:rsidRDefault="009C7245" w:rsidP="009C72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9C10B" w14:textId="05E170CE" w:rsidR="00665CBC" w:rsidRDefault="00665CBC">
    <w:pPr>
      <w:pStyle w:val="Header"/>
    </w:pPr>
  </w:p>
  <w:p w14:paraId="34B13114" w14:textId="016C12AB" w:rsidR="009C7245" w:rsidRDefault="009C7245" w:rsidP="009C7245">
    <w:pPr>
      <w:pStyle w:val="bpuHeadSpon"/>
    </w:pPr>
    <w:r w:rsidRPr="009C7245">
      <w:rPr>
        <w:rStyle w:val="bpuHeadSponChar"/>
      </w:rPr>
      <w:t>A5024</w:t>
    </w:r>
    <w:r>
      <w:t xml:space="preserve"> BENSON</w:t>
    </w:r>
    <w:r w:rsidR="00FF58E8">
      <w:t>, VAINIERI HUTTLE</w:t>
    </w:r>
  </w:p>
  <w:p w14:paraId="7132B809" w14:textId="5464DEFC" w:rsidR="009C7245" w:rsidRDefault="009C7245" w:rsidP="009C7245">
    <w:pPr>
      <w:pStyle w:val="bpuHeadSpon"/>
    </w:pPr>
    <w:r>
      <w:fldChar w:fldCharType="begin"/>
    </w:r>
    <w:r>
      <w:instrText xml:space="preserve"> PAGE  \* MERGEFORMAT </w:instrText>
    </w:r>
    <w:r>
      <w:fldChar w:fldCharType="separate"/>
    </w:r>
    <w:r w:rsidR="003D3229">
      <w:rPr>
        <w:noProof/>
      </w:rPr>
      <w:t>2</w:t>
    </w:r>
    <w:r>
      <w:fldChar w:fldCharType="end"/>
    </w:r>
  </w:p>
  <w:p w14:paraId="01EC7A34" w14:textId="77777777" w:rsidR="009C7245" w:rsidRDefault="009C7245" w:rsidP="009C72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C3"/>
    <w:rsid w:val="000051BD"/>
    <w:rsid w:val="000160A5"/>
    <w:rsid w:val="0002335B"/>
    <w:rsid w:val="00032185"/>
    <w:rsid w:val="0003549A"/>
    <w:rsid w:val="000367AE"/>
    <w:rsid w:val="00043B22"/>
    <w:rsid w:val="00054975"/>
    <w:rsid w:val="00057D20"/>
    <w:rsid w:val="0006197C"/>
    <w:rsid w:val="0006281F"/>
    <w:rsid w:val="0007566E"/>
    <w:rsid w:val="0008141C"/>
    <w:rsid w:val="00086878"/>
    <w:rsid w:val="00094A55"/>
    <w:rsid w:val="000A44A7"/>
    <w:rsid w:val="000B1054"/>
    <w:rsid w:val="000B3411"/>
    <w:rsid w:val="000B5344"/>
    <w:rsid w:val="000C054C"/>
    <w:rsid w:val="000C12C2"/>
    <w:rsid w:val="000D11AF"/>
    <w:rsid w:val="000D6255"/>
    <w:rsid w:val="000D6262"/>
    <w:rsid w:val="000D7B4A"/>
    <w:rsid w:val="000E4006"/>
    <w:rsid w:val="000F3DA2"/>
    <w:rsid w:val="000F5FDE"/>
    <w:rsid w:val="000F7466"/>
    <w:rsid w:val="00117CC0"/>
    <w:rsid w:val="001203E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B3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DD4"/>
    <w:rsid w:val="002A3A1A"/>
    <w:rsid w:val="002A4692"/>
    <w:rsid w:val="002A51BA"/>
    <w:rsid w:val="002A75F5"/>
    <w:rsid w:val="002B2E26"/>
    <w:rsid w:val="002B3FE6"/>
    <w:rsid w:val="002C2D81"/>
    <w:rsid w:val="002C461E"/>
    <w:rsid w:val="002C58E9"/>
    <w:rsid w:val="002C6CEC"/>
    <w:rsid w:val="002E09CE"/>
    <w:rsid w:val="002E69D1"/>
    <w:rsid w:val="002F3BA6"/>
    <w:rsid w:val="00315320"/>
    <w:rsid w:val="00325776"/>
    <w:rsid w:val="00325E27"/>
    <w:rsid w:val="003272AD"/>
    <w:rsid w:val="00330395"/>
    <w:rsid w:val="00333704"/>
    <w:rsid w:val="0033378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439"/>
    <w:rsid w:val="003C43EF"/>
    <w:rsid w:val="003C5A6B"/>
    <w:rsid w:val="003C7FB2"/>
    <w:rsid w:val="003D24DE"/>
    <w:rsid w:val="003D3229"/>
    <w:rsid w:val="003E26D4"/>
    <w:rsid w:val="003E47BA"/>
    <w:rsid w:val="003F3B37"/>
    <w:rsid w:val="0040195A"/>
    <w:rsid w:val="00402DC0"/>
    <w:rsid w:val="00416C4B"/>
    <w:rsid w:val="0041751E"/>
    <w:rsid w:val="004211E5"/>
    <w:rsid w:val="00422091"/>
    <w:rsid w:val="0042747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A33"/>
    <w:rsid w:val="00493B1D"/>
    <w:rsid w:val="00497037"/>
    <w:rsid w:val="004A3009"/>
    <w:rsid w:val="004A6940"/>
    <w:rsid w:val="004A77A4"/>
    <w:rsid w:val="004C742C"/>
    <w:rsid w:val="004E1F3E"/>
    <w:rsid w:val="004E57E5"/>
    <w:rsid w:val="004F21BD"/>
    <w:rsid w:val="004F4F1D"/>
    <w:rsid w:val="004F74DD"/>
    <w:rsid w:val="00501317"/>
    <w:rsid w:val="0050260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31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5D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86"/>
    <w:rsid w:val="00716BB9"/>
    <w:rsid w:val="007256D1"/>
    <w:rsid w:val="007279FD"/>
    <w:rsid w:val="007409A2"/>
    <w:rsid w:val="007502CB"/>
    <w:rsid w:val="00752D79"/>
    <w:rsid w:val="00752E20"/>
    <w:rsid w:val="00756EDE"/>
    <w:rsid w:val="00764456"/>
    <w:rsid w:val="00781B4D"/>
    <w:rsid w:val="007824BF"/>
    <w:rsid w:val="00783B8D"/>
    <w:rsid w:val="00794B94"/>
    <w:rsid w:val="00794BD4"/>
    <w:rsid w:val="007A16C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806"/>
    <w:rsid w:val="00884D51"/>
    <w:rsid w:val="008916EC"/>
    <w:rsid w:val="00891E4F"/>
    <w:rsid w:val="008A31C5"/>
    <w:rsid w:val="008A4F9A"/>
    <w:rsid w:val="008B2850"/>
    <w:rsid w:val="008C79B3"/>
    <w:rsid w:val="008D77BD"/>
    <w:rsid w:val="008E1F12"/>
    <w:rsid w:val="008E454C"/>
    <w:rsid w:val="008E58DA"/>
    <w:rsid w:val="008F1E5A"/>
    <w:rsid w:val="00901BDA"/>
    <w:rsid w:val="009121D8"/>
    <w:rsid w:val="00916F7A"/>
    <w:rsid w:val="00917FE3"/>
    <w:rsid w:val="009318C7"/>
    <w:rsid w:val="00931C09"/>
    <w:rsid w:val="00933757"/>
    <w:rsid w:val="009339C4"/>
    <w:rsid w:val="009348C2"/>
    <w:rsid w:val="009440D0"/>
    <w:rsid w:val="009523A3"/>
    <w:rsid w:val="00960958"/>
    <w:rsid w:val="00963A46"/>
    <w:rsid w:val="00966A3E"/>
    <w:rsid w:val="00971493"/>
    <w:rsid w:val="00971AD9"/>
    <w:rsid w:val="00973069"/>
    <w:rsid w:val="00973523"/>
    <w:rsid w:val="009805CB"/>
    <w:rsid w:val="00980766"/>
    <w:rsid w:val="009835D4"/>
    <w:rsid w:val="009865D4"/>
    <w:rsid w:val="00997152"/>
    <w:rsid w:val="009972CD"/>
    <w:rsid w:val="009A0E9C"/>
    <w:rsid w:val="009A45DA"/>
    <w:rsid w:val="009B06D2"/>
    <w:rsid w:val="009B34EC"/>
    <w:rsid w:val="009B5D67"/>
    <w:rsid w:val="009B6176"/>
    <w:rsid w:val="009C0B20"/>
    <w:rsid w:val="009C0D22"/>
    <w:rsid w:val="009C2DD9"/>
    <w:rsid w:val="009C3E09"/>
    <w:rsid w:val="009C5630"/>
    <w:rsid w:val="009C5ABD"/>
    <w:rsid w:val="009C724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F22"/>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6DC"/>
    <w:rsid w:val="00B34FAD"/>
    <w:rsid w:val="00B35D8A"/>
    <w:rsid w:val="00B45B34"/>
    <w:rsid w:val="00B57047"/>
    <w:rsid w:val="00B61D86"/>
    <w:rsid w:val="00B6342D"/>
    <w:rsid w:val="00B726BD"/>
    <w:rsid w:val="00B732BC"/>
    <w:rsid w:val="00B90E33"/>
    <w:rsid w:val="00B9676B"/>
    <w:rsid w:val="00B96F18"/>
    <w:rsid w:val="00BA2EA5"/>
    <w:rsid w:val="00BA364B"/>
    <w:rsid w:val="00BA6FE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E94"/>
    <w:rsid w:val="00C66BF3"/>
    <w:rsid w:val="00C70140"/>
    <w:rsid w:val="00C73CA7"/>
    <w:rsid w:val="00C822F6"/>
    <w:rsid w:val="00C82AC2"/>
    <w:rsid w:val="00C8456C"/>
    <w:rsid w:val="00C84645"/>
    <w:rsid w:val="00C90680"/>
    <w:rsid w:val="00C91E19"/>
    <w:rsid w:val="00C92402"/>
    <w:rsid w:val="00C92867"/>
    <w:rsid w:val="00C93B93"/>
    <w:rsid w:val="00CA037D"/>
    <w:rsid w:val="00CA0837"/>
    <w:rsid w:val="00CA2442"/>
    <w:rsid w:val="00CA4725"/>
    <w:rsid w:val="00CB447E"/>
    <w:rsid w:val="00CB6246"/>
    <w:rsid w:val="00CC0A17"/>
    <w:rsid w:val="00CD0F93"/>
    <w:rsid w:val="00CD1BD1"/>
    <w:rsid w:val="00CD2AE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E50"/>
    <w:rsid w:val="00D82A00"/>
    <w:rsid w:val="00D9410B"/>
    <w:rsid w:val="00D9695B"/>
    <w:rsid w:val="00DA2417"/>
    <w:rsid w:val="00DA5585"/>
    <w:rsid w:val="00DB02AC"/>
    <w:rsid w:val="00DB4C85"/>
    <w:rsid w:val="00DB6AA2"/>
    <w:rsid w:val="00DC63C3"/>
    <w:rsid w:val="00DD279B"/>
    <w:rsid w:val="00DD5404"/>
    <w:rsid w:val="00DE10D1"/>
    <w:rsid w:val="00DE2514"/>
    <w:rsid w:val="00DE6851"/>
    <w:rsid w:val="00DF03EE"/>
    <w:rsid w:val="00E01B71"/>
    <w:rsid w:val="00E05CC9"/>
    <w:rsid w:val="00E15573"/>
    <w:rsid w:val="00E25A5B"/>
    <w:rsid w:val="00E373C7"/>
    <w:rsid w:val="00E4267B"/>
    <w:rsid w:val="00E42F13"/>
    <w:rsid w:val="00E4481F"/>
    <w:rsid w:val="00E452DF"/>
    <w:rsid w:val="00E47CBB"/>
    <w:rsid w:val="00E543CF"/>
    <w:rsid w:val="00E546FD"/>
    <w:rsid w:val="00E608F1"/>
    <w:rsid w:val="00E611B9"/>
    <w:rsid w:val="00E7144F"/>
    <w:rsid w:val="00E71D5E"/>
    <w:rsid w:val="00E73D74"/>
    <w:rsid w:val="00E76A79"/>
    <w:rsid w:val="00E80692"/>
    <w:rsid w:val="00E80C24"/>
    <w:rsid w:val="00E93836"/>
    <w:rsid w:val="00E94EA0"/>
    <w:rsid w:val="00EA4FE8"/>
    <w:rsid w:val="00EA7C16"/>
    <w:rsid w:val="00EC4E27"/>
    <w:rsid w:val="00EC5281"/>
    <w:rsid w:val="00EC7634"/>
    <w:rsid w:val="00EC791D"/>
    <w:rsid w:val="00EC7CA6"/>
    <w:rsid w:val="00ED3C5D"/>
    <w:rsid w:val="00ED4553"/>
    <w:rsid w:val="00ED7798"/>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1C3"/>
    <w:rsid w:val="00FC0D0A"/>
    <w:rsid w:val="00FC1B0B"/>
    <w:rsid w:val="00FD2F97"/>
    <w:rsid w:val="00FF50C0"/>
    <w:rsid w:val="00FF5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AC549A"/>
  <w15:docId w15:val="{E812BFC1-B8AF-485A-9CF5-40B1F1C3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272AD"/>
    <w:rPr>
      <w:sz w:val="16"/>
      <w:szCs w:val="16"/>
    </w:rPr>
  </w:style>
  <w:style w:type="paragraph" w:styleId="CommentText">
    <w:name w:val="annotation text"/>
    <w:basedOn w:val="Normal"/>
    <w:link w:val="CommentTextChar"/>
    <w:semiHidden/>
    <w:unhideWhenUsed/>
    <w:rsid w:val="003272AD"/>
    <w:pPr>
      <w:spacing w:line="240" w:lineRule="auto"/>
    </w:pPr>
    <w:rPr>
      <w:sz w:val="20"/>
      <w:szCs w:val="20"/>
    </w:rPr>
  </w:style>
  <w:style w:type="character" w:customStyle="1" w:styleId="CommentTextChar">
    <w:name w:val="Comment Text Char"/>
    <w:basedOn w:val="DefaultParagraphFont"/>
    <w:link w:val="CommentText"/>
    <w:semiHidden/>
    <w:rsid w:val="003272AD"/>
    <w:rPr>
      <w:spacing w:val="4"/>
    </w:rPr>
  </w:style>
  <w:style w:type="paragraph" w:styleId="CommentSubject">
    <w:name w:val="annotation subject"/>
    <w:basedOn w:val="CommentText"/>
    <w:next w:val="CommentText"/>
    <w:link w:val="CommentSubjectChar"/>
    <w:semiHidden/>
    <w:unhideWhenUsed/>
    <w:rsid w:val="003272AD"/>
    <w:rPr>
      <w:b/>
      <w:bCs/>
    </w:rPr>
  </w:style>
  <w:style w:type="character" w:customStyle="1" w:styleId="CommentSubjectChar">
    <w:name w:val="Comment Subject Char"/>
    <w:basedOn w:val="CommentTextChar"/>
    <w:link w:val="CommentSubject"/>
    <w:semiHidden/>
    <w:rsid w:val="003272AD"/>
    <w:rPr>
      <w:b/>
      <w:bCs/>
      <w:spacing w:val="4"/>
    </w:rPr>
  </w:style>
  <w:style w:type="paragraph" w:styleId="BalloonText">
    <w:name w:val="Balloon Text"/>
    <w:basedOn w:val="Normal"/>
    <w:link w:val="BalloonTextChar"/>
    <w:semiHidden/>
    <w:unhideWhenUsed/>
    <w:rsid w:val="0032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2AD"/>
    <w:rPr>
      <w:rFonts w:ascii="Segoe UI" w:hAnsi="Segoe UI" w:cs="Segoe UI"/>
      <w:spacing w:val="4"/>
      <w:sz w:val="18"/>
      <w:szCs w:val="18"/>
    </w:rPr>
  </w:style>
  <w:style w:type="character" w:styleId="LineNumber">
    <w:name w:val="line number"/>
    <w:basedOn w:val="DefaultParagraphFont"/>
    <w:semiHidden/>
    <w:unhideWhenUsed/>
    <w:rsid w:val="009C7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95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37EF3-6342-4C84-985A-D26B5AFEC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2736</Words>
  <Characters>14589</Characters>
  <Application>Microsoft Office Word</Application>
  <DocSecurity>0</DocSecurity>
  <Lines>322</Lines>
  <Paragraphs>66</Paragraphs>
  <ScaleCrop>false</ScaleCrop>
  <HeadingPairs>
    <vt:vector size="2" baseType="variant">
      <vt:variant>
        <vt:lpstr>Title</vt:lpstr>
      </vt:variant>
      <vt:variant>
        <vt:i4>1</vt:i4>
      </vt:variant>
    </vt:vector>
  </HeadingPairs>
  <TitlesOfParts>
    <vt:vector size="1" baseType="lpstr">
      <vt:lpstr>A5024</vt:lpstr>
    </vt:vector>
  </TitlesOfParts>
  <Manager>R224</Manager>
  <Company>NJ Office of Legislative Services</Company>
  <LinksUpToDate>false</LinksUpToDate>
  <CharactersWithSpaces>17353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A5024</dc:title>
  <dc:subject>Transportation NJ Transit</dc:subject>
  <dc:creator>Assemblyman  BENSON</dc:creator>
  <cp:keywords>A5024|8|AU |261|270|278|N|0|</cp:keywords>
  <dc:description>INTRODUCED NOVEMBER 19, 2020</dc:description>
  <cp:lastModifiedBy>Todaro, Vivian</cp:lastModifiedBy>
  <cp:revision>2</cp:revision>
  <cp:lastPrinted>2021-02-25T17:35:00Z</cp:lastPrinted>
  <dcterms:created xsi:type="dcterms:W3CDTF">2021-02-25T17:35:00Z</dcterms:created>
  <dcterms:modified xsi:type="dcterms:W3CDTF">2021-02-25T17:35:00Z</dcterms:modified>
  <cp:category>ss.1-3: C.27:25-5.28 et seq.; s.5: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