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4079" w:rsidRDefault="00EC4079" w:rsidP="00EC4079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bookmarkStart w:id="0" w:name="_GoBack"/>
      <w:bookmarkEnd w:id="0"/>
    </w:p>
    <w:p w:rsidR="00407C9E" w:rsidRPr="00407C9E" w:rsidRDefault="00610816" w:rsidP="00407C9E">
      <w:pPr>
        <w:pStyle w:val="NoteOrEstimate"/>
      </w:pPr>
      <w:r>
        <w:t>LEGISLATIVE FISCAL ESTIMATE</w:t>
      </w:r>
    </w:p>
    <w:p w:rsidR="003C5892" w:rsidRDefault="00610816" w:rsidP="002D7863">
      <w:pPr>
        <w:pStyle w:val="BillNo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ASSEMBLY,</w:t>
      </w:r>
      <w:r w:rsidR="003C5892">
        <w:t xml:space="preserve"> No. </w:t>
      </w:r>
      <w:r>
        <w:t>5039</w:t>
      </w:r>
    </w:p>
    <w:p w:rsidR="003C5892" w:rsidRPr="00353325" w:rsidRDefault="003C5892" w:rsidP="00353325">
      <w:pPr>
        <w:pStyle w:val="StateFormat"/>
      </w:pPr>
      <w:r>
        <w:t xml:space="preserve">STATE OF NEW </w:t>
      </w:r>
      <w:smartTag w:uri="urn:schemas-microsoft-com:office:smarttags" w:element="place">
        <w:r>
          <w:t>JERSEY</w:t>
        </w:r>
      </w:smartTag>
    </w:p>
    <w:p w:rsidR="00353325" w:rsidRDefault="00F7257C" w:rsidP="00F7257C">
      <w:pPr>
        <w:pStyle w:val="BillNo"/>
      </w:pPr>
      <w:r>
        <w:t>219th LEGISLATURE</w:t>
      </w:r>
    </w:p>
    <w:p w:rsidR="00353325" w:rsidRDefault="00353325" w:rsidP="00353325"/>
    <w:p w:rsidR="00F7257C" w:rsidRDefault="00F7257C" w:rsidP="00F7257C">
      <w:pPr>
        <w:jc w:val="center"/>
      </w:pPr>
      <w:r>
        <w:t>DATED: MAY 20, 2021</w:t>
      </w:r>
    </w:p>
    <w:p w:rsidR="00F7257C" w:rsidRDefault="00F7257C" w:rsidP="00353325"/>
    <w:p w:rsidR="00F7257C" w:rsidRDefault="00F7257C" w:rsidP="00353325"/>
    <w:p w:rsidR="003C5892" w:rsidRPr="003C5892" w:rsidRDefault="003C5892" w:rsidP="002D7863">
      <w:pPr>
        <w:pStyle w:val="SectionHeading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SUMMARY</w:t>
      </w:r>
    </w:p>
    <w:p w:rsidR="003C5892" w:rsidRDefault="003C5892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tbl>
      <w:tblPr>
        <w:tblStyle w:val="TableGrid"/>
        <w:tblW w:w="0" w:type="auto"/>
        <w:tblInd w:w="1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58" w:type="dxa"/>
          <w:left w:w="115" w:type="dxa"/>
          <w:bottom w:w="58" w:type="dxa"/>
          <w:right w:w="115" w:type="dxa"/>
        </w:tblCellMar>
        <w:tblLook w:val="01E0" w:firstRow="1" w:lastRow="1" w:firstColumn="1" w:lastColumn="1" w:noHBand="0" w:noVBand="0"/>
      </w:tblPr>
      <w:tblGrid>
        <w:gridCol w:w="2316"/>
        <w:gridCol w:w="6929"/>
      </w:tblGrid>
      <w:tr w:rsidR="003C5892">
        <w:trPr>
          <w:trHeight w:val="576"/>
        </w:trPr>
        <w:tc>
          <w:tcPr>
            <w:tcW w:w="2333" w:type="dxa"/>
          </w:tcPr>
          <w:p w:rsidR="003C5892" w:rsidRPr="003C5892" w:rsidRDefault="003C5892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</w:rPr>
            </w:pPr>
            <w:r w:rsidRPr="003C5892">
              <w:rPr>
                <w:b/>
              </w:rPr>
              <w:t>Synopsis</w:t>
            </w:r>
            <w:r>
              <w:rPr>
                <w:b/>
              </w:rPr>
              <w:t>:</w:t>
            </w:r>
          </w:p>
        </w:tc>
        <w:tc>
          <w:tcPr>
            <w:tcW w:w="7013" w:type="dxa"/>
          </w:tcPr>
          <w:p w:rsidR="003C5892" w:rsidRDefault="00D07190" w:rsidP="00515AC5">
            <w:r>
              <w:t>Requires correctional police officers to wear body worn cameras.</w:t>
            </w:r>
          </w:p>
        </w:tc>
      </w:tr>
      <w:tr w:rsidR="003C5892">
        <w:trPr>
          <w:trHeight w:val="576"/>
        </w:trPr>
        <w:tc>
          <w:tcPr>
            <w:tcW w:w="2333" w:type="dxa"/>
          </w:tcPr>
          <w:p w:rsidR="003C5892" w:rsidRPr="003C5892" w:rsidRDefault="003C5892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  <w:bCs/>
              </w:rPr>
            </w:pPr>
            <w:r w:rsidRPr="003C5892">
              <w:rPr>
                <w:b/>
                <w:bCs/>
              </w:rPr>
              <w:t>Type</w:t>
            </w:r>
            <w:r w:rsidR="00BB27E1">
              <w:rPr>
                <w:b/>
                <w:bCs/>
              </w:rPr>
              <w:t>s</w:t>
            </w:r>
            <w:r w:rsidRPr="003C5892">
              <w:rPr>
                <w:b/>
                <w:bCs/>
              </w:rPr>
              <w:t xml:space="preserve"> of Impact:</w:t>
            </w:r>
          </w:p>
        </w:tc>
        <w:tc>
          <w:tcPr>
            <w:tcW w:w="7013" w:type="dxa"/>
          </w:tcPr>
          <w:p w:rsidR="003C5892" w:rsidRDefault="000D7563" w:rsidP="005B2E37">
            <w:r>
              <w:t xml:space="preserve">Annual State and </w:t>
            </w:r>
            <w:r w:rsidR="009A13DA">
              <w:t>county</w:t>
            </w:r>
            <w:r>
              <w:t xml:space="preserve"> </w:t>
            </w:r>
            <w:r w:rsidR="005B2E37">
              <w:t>expenditure</w:t>
            </w:r>
            <w:r>
              <w:t xml:space="preserve"> increases.</w:t>
            </w:r>
          </w:p>
        </w:tc>
      </w:tr>
      <w:tr w:rsidR="003C5892">
        <w:trPr>
          <w:trHeight w:val="576"/>
        </w:trPr>
        <w:tc>
          <w:tcPr>
            <w:tcW w:w="2333" w:type="dxa"/>
          </w:tcPr>
          <w:p w:rsidR="003C5892" w:rsidRPr="003C5892" w:rsidRDefault="003C5892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  <w:bCs/>
              </w:rPr>
            </w:pPr>
            <w:r w:rsidRPr="003C5892">
              <w:rPr>
                <w:b/>
                <w:bCs/>
              </w:rPr>
              <w:t>Agencies Affected:</w:t>
            </w:r>
          </w:p>
        </w:tc>
        <w:tc>
          <w:tcPr>
            <w:tcW w:w="7013" w:type="dxa"/>
          </w:tcPr>
          <w:p w:rsidR="003C5892" w:rsidRDefault="000D7563" w:rsidP="00F83587">
            <w:r>
              <w:t>Department of Corrections</w:t>
            </w:r>
            <w:r w:rsidR="00FB4589">
              <w:t>, Juvenile Justice Commission,</w:t>
            </w:r>
            <w:r w:rsidR="00F83587">
              <w:t xml:space="preserve"> </w:t>
            </w:r>
            <w:r>
              <w:t xml:space="preserve">and Counties. </w:t>
            </w:r>
          </w:p>
        </w:tc>
      </w:tr>
    </w:tbl>
    <w:p w:rsidR="003C5892" w:rsidRDefault="003C5892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bookmarkStart w:id="1" w:name="DelTable"/>
      <w:bookmarkEnd w:id="1"/>
    </w:p>
    <w:tbl>
      <w:tblPr>
        <w:tblW w:w="9375" w:type="dxa"/>
        <w:tblInd w:w="100" w:type="dxa"/>
        <w:tblLayout w:type="fixed"/>
        <w:tblCellMar>
          <w:left w:w="100" w:type="dxa"/>
          <w:right w:w="100" w:type="dxa"/>
        </w:tblCellMar>
        <w:tblLook w:val="0000" w:firstRow="0" w:lastRow="0" w:firstColumn="0" w:lastColumn="0" w:noHBand="0" w:noVBand="0"/>
      </w:tblPr>
      <w:tblGrid>
        <w:gridCol w:w="3230"/>
        <w:gridCol w:w="2790"/>
        <w:gridCol w:w="3340"/>
        <w:gridCol w:w="15"/>
      </w:tblGrid>
      <w:tr w:rsidR="00DF48FE" w:rsidTr="00201376">
        <w:trPr>
          <w:trHeight w:val="410"/>
        </w:trPr>
        <w:tc>
          <w:tcPr>
            <w:tcW w:w="937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48FE" w:rsidRPr="00F11982" w:rsidRDefault="00DF48FE" w:rsidP="00201376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  <w:rPr>
                <w:b/>
              </w:rPr>
            </w:pPr>
            <w:r>
              <w:rPr>
                <w:b/>
              </w:rPr>
              <w:t xml:space="preserve">Office of Legislative Services </w:t>
            </w:r>
            <w:r w:rsidRPr="00F11982">
              <w:rPr>
                <w:b/>
              </w:rPr>
              <w:t>Estimate</w:t>
            </w:r>
          </w:p>
        </w:tc>
      </w:tr>
      <w:tr w:rsidR="00DF48FE" w:rsidTr="004752F1">
        <w:trPr>
          <w:gridAfter w:val="1"/>
          <w:wAfter w:w="15" w:type="dxa"/>
          <w:trHeight w:val="410"/>
        </w:trPr>
        <w:tc>
          <w:tcPr>
            <w:tcW w:w="323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nil"/>
            </w:tcBorders>
            <w:shd w:val="pct20" w:color="auto" w:fill="auto"/>
            <w:vAlign w:val="bottom"/>
          </w:tcPr>
          <w:p w:rsidR="00DF48FE" w:rsidRPr="007618F1" w:rsidRDefault="00DF48FE" w:rsidP="00201376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</w:rPr>
            </w:pPr>
            <w:r w:rsidRPr="007618F1">
              <w:rPr>
                <w:b/>
              </w:rPr>
              <w:t>Fiscal Impact</w:t>
            </w:r>
          </w:p>
        </w:tc>
        <w:tc>
          <w:tcPr>
            <w:tcW w:w="2790" w:type="dxa"/>
            <w:tcBorders>
              <w:top w:val="single" w:sz="6" w:space="0" w:color="auto"/>
              <w:left w:val="nil"/>
              <w:bottom w:val="single" w:sz="12" w:space="0" w:color="auto"/>
            </w:tcBorders>
            <w:shd w:val="pct20" w:color="auto" w:fill="auto"/>
            <w:vAlign w:val="bottom"/>
          </w:tcPr>
          <w:p w:rsidR="00DF48FE" w:rsidRPr="007618F1" w:rsidRDefault="00DF48FE" w:rsidP="00201376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  <w:rPr>
                <w:b/>
              </w:rPr>
            </w:pPr>
            <w:r w:rsidRPr="00DF48FE">
              <w:rPr>
                <w:b/>
                <w:bCs/>
                <w:u w:val="single"/>
              </w:rPr>
              <w:t>Year 1</w:t>
            </w:r>
          </w:p>
        </w:tc>
        <w:tc>
          <w:tcPr>
            <w:tcW w:w="3340" w:type="dxa"/>
            <w:tcBorders>
              <w:top w:val="single" w:sz="6" w:space="0" w:color="auto"/>
              <w:bottom w:val="single" w:sz="12" w:space="0" w:color="auto"/>
              <w:right w:val="single" w:sz="6" w:space="0" w:color="auto"/>
            </w:tcBorders>
            <w:shd w:val="pct20" w:color="auto" w:fill="auto"/>
            <w:vAlign w:val="bottom"/>
          </w:tcPr>
          <w:p w:rsidR="00DF48FE" w:rsidRPr="007C2DB7" w:rsidRDefault="00DF48FE" w:rsidP="00201376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  <w:rPr>
                <w:b/>
              </w:rPr>
            </w:pPr>
            <w:r>
              <w:rPr>
                <w:b/>
                <w:bCs/>
                <w:u w:val="single"/>
              </w:rPr>
              <w:t>Annually Thereafter</w:t>
            </w:r>
          </w:p>
        </w:tc>
      </w:tr>
      <w:tr w:rsidR="00DF48FE" w:rsidTr="004752F1">
        <w:trPr>
          <w:gridAfter w:val="1"/>
          <w:wAfter w:w="15" w:type="dxa"/>
          <w:trHeight w:val="410"/>
        </w:trPr>
        <w:tc>
          <w:tcPr>
            <w:tcW w:w="323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bottom w:w="29" w:type="dxa"/>
            </w:tcMar>
            <w:vAlign w:val="center"/>
          </w:tcPr>
          <w:p w:rsidR="00DF48FE" w:rsidRPr="007618F1" w:rsidRDefault="00DF48FE" w:rsidP="00201376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left"/>
              <w:rPr>
                <w:b/>
              </w:rPr>
            </w:pPr>
            <w:r>
              <w:rPr>
                <w:b/>
              </w:rPr>
              <w:t>State Expenditure Increase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tcMar>
              <w:bottom w:w="29" w:type="dxa"/>
            </w:tcMar>
            <w:vAlign w:val="bottom"/>
          </w:tcPr>
          <w:p w:rsidR="00DF48FE" w:rsidRPr="007618F1" w:rsidRDefault="00825316" w:rsidP="00201376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</w:pPr>
            <w:r>
              <w:t>$8,200,000 to $10,100,000</w:t>
            </w:r>
          </w:p>
        </w:tc>
        <w:tc>
          <w:tcPr>
            <w:tcW w:w="334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bottom w:w="29" w:type="dxa"/>
            </w:tcMar>
            <w:vAlign w:val="bottom"/>
          </w:tcPr>
          <w:p w:rsidR="00DF48FE" w:rsidRPr="007C2DB7" w:rsidRDefault="00825316" w:rsidP="00201376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</w:pPr>
            <w:r>
              <w:t>$4,200,000 to $5,200,000</w:t>
            </w:r>
          </w:p>
        </w:tc>
      </w:tr>
      <w:tr w:rsidR="00DF48FE" w:rsidTr="004752F1">
        <w:trPr>
          <w:gridAfter w:val="1"/>
          <w:wAfter w:w="15" w:type="dxa"/>
          <w:trHeight w:val="410"/>
        </w:trPr>
        <w:tc>
          <w:tcPr>
            <w:tcW w:w="323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bottom w:w="29" w:type="dxa"/>
            </w:tcMar>
            <w:vAlign w:val="center"/>
          </w:tcPr>
          <w:p w:rsidR="00DF48FE" w:rsidRPr="007618F1" w:rsidRDefault="00DF48FE" w:rsidP="00201376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left"/>
              <w:rPr>
                <w:b/>
                <w:bCs/>
              </w:rPr>
            </w:pPr>
            <w:r>
              <w:rPr>
                <w:b/>
              </w:rPr>
              <w:t>County Expenditure Increase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tcMar>
              <w:bottom w:w="29" w:type="dxa"/>
            </w:tcMar>
            <w:vAlign w:val="bottom"/>
          </w:tcPr>
          <w:p w:rsidR="00DF48FE" w:rsidRPr="007618F1" w:rsidRDefault="00825316" w:rsidP="00201376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</w:pPr>
            <w:r>
              <w:t>$3,600,000 to $4,400,000</w:t>
            </w:r>
          </w:p>
        </w:tc>
        <w:tc>
          <w:tcPr>
            <w:tcW w:w="334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bottom w:w="29" w:type="dxa"/>
            </w:tcMar>
            <w:vAlign w:val="bottom"/>
          </w:tcPr>
          <w:p w:rsidR="00DF48FE" w:rsidRPr="007C2DB7" w:rsidRDefault="00825316" w:rsidP="00201376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</w:pPr>
            <w:r>
              <w:t>$1,900,000 to $2,300,000</w:t>
            </w:r>
          </w:p>
        </w:tc>
      </w:tr>
      <w:tr w:rsidR="00DF48FE" w:rsidTr="00201376">
        <w:trPr>
          <w:gridAfter w:val="1"/>
          <w:wAfter w:w="15" w:type="dxa"/>
          <w:trHeight w:hRule="exact" w:val="173"/>
        </w:trPr>
        <w:tc>
          <w:tcPr>
            <w:tcW w:w="9360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48FE" w:rsidRDefault="00DF48FE" w:rsidP="00201376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</w:pPr>
          </w:p>
        </w:tc>
      </w:tr>
    </w:tbl>
    <w:p w:rsidR="00DF48FE" w:rsidRDefault="00DF48FE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5B2E37" w:rsidRDefault="00F83587" w:rsidP="00F7257C">
      <w:pPr>
        <w:pStyle w:val="StyleBulletedSymbolsymbol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  <w:spacing w:after="0"/>
      </w:pPr>
      <w:r>
        <w:t xml:space="preserve">The Office of Legislative Services (OLS) </w:t>
      </w:r>
      <w:r w:rsidR="005B2E37">
        <w:t>project</w:t>
      </w:r>
      <w:r w:rsidR="00C435AC">
        <w:t>s</w:t>
      </w:r>
      <w:r w:rsidR="005B2E37">
        <w:t xml:space="preserve"> the</w:t>
      </w:r>
      <w:r>
        <w:t xml:space="preserve"> cost</w:t>
      </w:r>
      <w:r w:rsidR="00C435AC">
        <w:t>s</w:t>
      </w:r>
      <w:r>
        <w:t xml:space="preserve"> to the State and </w:t>
      </w:r>
      <w:r w:rsidR="00FB4589">
        <w:t>county</w:t>
      </w:r>
      <w:r>
        <w:t xml:space="preserve"> government</w:t>
      </w:r>
      <w:r w:rsidR="00FB4589">
        <w:t>s</w:t>
      </w:r>
      <w:r>
        <w:t xml:space="preserve"> </w:t>
      </w:r>
      <w:r w:rsidR="009A13DA">
        <w:t xml:space="preserve">of </w:t>
      </w:r>
      <w:r w:rsidR="00C435AC">
        <w:t>outfitting</w:t>
      </w:r>
      <w:r w:rsidR="009A13DA">
        <w:t xml:space="preserve"> all correction</w:t>
      </w:r>
      <w:r w:rsidR="006D0B38">
        <w:t xml:space="preserve">al police officers </w:t>
      </w:r>
      <w:r w:rsidR="00C435AC">
        <w:t>with</w:t>
      </w:r>
      <w:r w:rsidR="002C7242">
        <w:t xml:space="preserve"> </w:t>
      </w:r>
      <w:r w:rsidR="006D0B38">
        <w:t>body-</w:t>
      </w:r>
      <w:r w:rsidR="009A13DA">
        <w:t xml:space="preserve">worn cameras </w:t>
      </w:r>
      <w:r w:rsidR="00C435AC">
        <w:t>based</w:t>
      </w:r>
      <w:r w:rsidR="00E33E34">
        <w:t xml:space="preserve"> </w:t>
      </w:r>
      <w:r w:rsidR="00BB27E1">
        <w:t>on a</w:t>
      </w:r>
      <w:r w:rsidR="005B2E37">
        <w:t xml:space="preserve"> Department of Corrections </w:t>
      </w:r>
      <w:r w:rsidR="00BB27E1">
        <w:t>estimate</w:t>
      </w:r>
      <w:r w:rsidR="00ED10A3">
        <w:t>.</w:t>
      </w:r>
      <w:r w:rsidR="005B2E37">
        <w:t xml:space="preserve">  </w:t>
      </w:r>
    </w:p>
    <w:p w:rsidR="00F7257C" w:rsidRDefault="00F7257C" w:rsidP="00F7257C">
      <w:pPr>
        <w:pStyle w:val="StyleBulletedSymbolsymbol"/>
        <w:numPr>
          <w:ilvl w:val="0"/>
          <w:numId w:val="0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  <w:spacing w:after="0"/>
        <w:ind w:left="360" w:hanging="360"/>
      </w:pPr>
    </w:p>
    <w:p w:rsidR="00F83587" w:rsidRDefault="00CB2FD8" w:rsidP="00F7257C">
      <w:pPr>
        <w:pStyle w:val="StyleBulletedSymbolsymbol"/>
        <w:tabs>
          <w:tab w:val="num" w:pos="360"/>
        </w:tabs>
        <w:spacing w:after="0"/>
      </w:pPr>
      <w:r>
        <w:t>Within State government, the body-worn camera requirement would apply to the</w:t>
      </w:r>
      <w:r w:rsidR="00F83587">
        <w:t xml:space="preserve"> Dep</w:t>
      </w:r>
      <w:r w:rsidR="00BB27E1">
        <w:t>artment of Corrections</w:t>
      </w:r>
      <w:r w:rsidR="00814CA7">
        <w:t xml:space="preserve"> </w:t>
      </w:r>
      <w:r>
        <w:t xml:space="preserve">and the Juvenile Justice Commission.  </w:t>
      </w:r>
      <w:r w:rsidR="009B3CEB">
        <w:t xml:space="preserve">The </w:t>
      </w:r>
      <w:r w:rsidR="00BB27E1">
        <w:t>department</w:t>
      </w:r>
      <w:r w:rsidR="009B3CEB">
        <w:t xml:space="preserve"> </w:t>
      </w:r>
      <w:r w:rsidR="00F83587">
        <w:t>respond</w:t>
      </w:r>
      <w:r w:rsidR="00814CA7">
        <w:t xml:space="preserve">ed </w:t>
      </w:r>
      <w:r w:rsidR="00F83587">
        <w:t>to a</w:t>
      </w:r>
      <w:r w:rsidR="00814CA7">
        <w:t>n</w:t>
      </w:r>
      <w:r w:rsidR="00F83587">
        <w:t xml:space="preserve"> FY 2022 </w:t>
      </w:r>
      <w:r w:rsidR="00814CA7">
        <w:t xml:space="preserve">OLS </w:t>
      </w:r>
      <w:r w:rsidR="00F83587">
        <w:t xml:space="preserve">Discussion Point that </w:t>
      </w:r>
      <w:r w:rsidR="00814CA7">
        <w:t>it would require</w:t>
      </w:r>
      <w:r w:rsidR="00F83587">
        <w:t xml:space="preserve"> $</w:t>
      </w:r>
      <w:r w:rsidR="001C6D7C">
        <w:t>26.0 million for a five-</w:t>
      </w:r>
      <w:r w:rsidR="00F83587">
        <w:t>year contract</w:t>
      </w:r>
      <w:r w:rsidR="00814CA7">
        <w:t xml:space="preserve"> to outfit </w:t>
      </w:r>
      <w:r w:rsidR="00C01470">
        <w:t xml:space="preserve">all of </w:t>
      </w:r>
      <w:r w:rsidR="00BB27E1">
        <w:t>its</w:t>
      </w:r>
      <w:r w:rsidR="00814CA7">
        <w:t xml:space="preserve"> corrections officers with body-worn cameras</w:t>
      </w:r>
      <w:r w:rsidR="00F83587">
        <w:t xml:space="preserve">. </w:t>
      </w:r>
      <w:r w:rsidR="001C6D7C">
        <w:t xml:space="preserve"> </w:t>
      </w:r>
      <w:r w:rsidR="00814CA7">
        <w:t>Some</w:t>
      </w:r>
      <w:r w:rsidR="00F83587">
        <w:t xml:space="preserve"> $8.6 million </w:t>
      </w:r>
      <w:r w:rsidR="00814CA7">
        <w:t xml:space="preserve">would be </w:t>
      </w:r>
      <w:r w:rsidR="00C01470">
        <w:t>needed</w:t>
      </w:r>
      <w:r w:rsidR="00814CA7">
        <w:t xml:space="preserve"> in the first year </w:t>
      </w:r>
      <w:r w:rsidR="00F83587">
        <w:t xml:space="preserve">for </w:t>
      </w:r>
      <w:r w:rsidR="001C6D7C">
        <w:t xml:space="preserve">the </w:t>
      </w:r>
      <w:r w:rsidR="00F83587">
        <w:t>pur</w:t>
      </w:r>
      <w:r w:rsidR="00BB27E1">
        <w:t>chase of equipment and licenses</w:t>
      </w:r>
      <w:r w:rsidR="00F83587">
        <w:t xml:space="preserve"> and $4.4 million for each remaining year for </w:t>
      </w:r>
      <w:r w:rsidR="007128A2">
        <w:t xml:space="preserve">license </w:t>
      </w:r>
      <w:r w:rsidR="00F83587">
        <w:t xml:space="preserve">maintenance. </w:t>
      </w:r>
      <w:r w:rsidR="001C6D7C">
        <w:t xml:space="preserve"> </w:t>
      </w:r>
    </w:p>
    <w:p w:rsidR="00F7257C" w:rsidRDefault="00F7257C" w:rsidP="00F7257C">
      <w:pPr>
        <w:pStyle w:val="StyleBulletedSymbolsymbol"/>
        <w:numPr>
          <w:ilvl w:val="0"/>
          <w:numId w:val="0"/>
        </w:numPr>
        <w:spacing w:after="0"/>
        <w:ind w:left="360" w:hanging="360"/>
      </w:pPr>
    </w:p>
    <w:p w:rsidR="00814CA7" w:rsidRPr="00F83587" w:rsidRDefault="007128A2" w:rsidP="00F7257C">
      <w:pPr>
        <w:pStyle w:val="StyleBulletedSymbolsymbol"/>
        <w:tabs>
          <w:tab w:val="num" w:pos="360"/>
        </w:tabs>
        <w:spacing w:after="0"/>
      </w:pPr>
      <w:r>
        <w:rPr>
          <w:spacing w:val="4"/>
        </w:rPr>
        <w:t>T</w:t>
      </w:r>
      <w:r w:rsidR="004C4A64">
        <w:rPr>
          <w:spacing w:val="4"/>
        </w:rPr>
        <w:t xml:space="preserve">he OLS assumes that the </w:t>
      </w:r>
      <w:r w:rsidR="009B3CEB">
        <w:t xml:space="preserve">body-worn camera requirement would be </w:t>
      </w:r>
      <w:r>
        <w:t xml:space="preserve">an </w:t>
      </w:r>
      <w:r w:rsidR="00814CA7">
        <w:rPr>
          <w:spacing w:val="4"/>
        </w:rPr>
        <w:t xml:space="preserve">enforceable </w:t>
      </w:r>
      <w:r>
        <w:rPr>
          <w:spacing w:val="4"/>
        </w:rPr>
        <w:t xml:space="preserve">unfunded mandate </w:t>
      </w:r>
      <w:r w:rsidR="00814CA7">
        <w:rPr>
          <w:spacing w:val="4"/>
        </w:rPr>
        <w:t>with respect</w:t>
      </w:r>
      <w:r w:rsidR="009B3CEB">
        <w:rPr>
          <w:spacing w:val="4"/>
        </w:rPr>
        <w:t xml:space="preserve"> to county jails</w:t>
      </w:r>
      <w:r>
        <w:rPr>
          <w:spacing w:val="4"/>
        </w:rPr>
        <w:t xml:space="preserve"> </w:t>
      </w:r>
      <w:r w:rsidR="00C01470">
        <w:rPr>
          <w:spacing w:val="4"/>
        </w:rPr>
        <w:t xml:space="preserve">under the </w:t>
      </w:r>
      <w:r w:rsidR="00C01470">
        <w:t>New Jersey State Constitution</w:t>
      </w:r>
      <w:r>
        <w:t>.</w:t>
      </w:r>
      <w:r w:rsidR="00C01470">
        <w:rPr>
          <w:spacing w:val="4"/>
        </w:rPr>
        <w:t xml:space="preserve"> </w:t>
      </w:r>
    </w:p>
    <w:p w:rsidR="00D07190" w:rsidRDefault="00D07190" w:rsidP="007E5EB3"/>
    <w:p w:rsidR="00F7257C" w:rsidRDefault="00F7257C" w:rsidP="007E5EB3"/>
    <w:p w:rsidR="00255944" w:rsidRPr="00255944" w:rsidRDefault="00255944" w:rsidP="002D7863">
      <w:pPr>
        <w:pStyle w:val="SectionHeading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 w:rsidRPr="00255944">
        <w:t>BILL DESCRIPTION</w:t>
      </w: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F7257C" w:rsidRDefault="00D07190" w:rsidP="00F7257C">
      <w:pPr>
        <w:rPr>
          <w:spacing w:val="4"/>
        </w:rPr>
      </w:pPr>
      <w:r>
        <w:t xml:space="preserve">     </w:t>
      </w:r>
      <w:r w:rsidRPr="00D07190">
        <w:rPr>
          <w:spacing w:val="4"/>
        </w:rPr>
        <w:t>This bill</w:t>
      </w:r>
      <w:r w:rsidR="009D5AC7">
        <w:rPr>
          <w:spacing w:val="4"/>
        </w:rPr>
        <w:t xml:space="preserve"> would require</w:t>
      </w:r>
      <w:r w:rsidRPr="00D07190">
        <w:rPr>
          <w:spacing w:val="4"/>
        </w:rPr>
        <w:t xml:space="preserve"> all correctional police office</w:t>
      </w:r>
      <w:r w:rsidR="009D5AC7">
        <w:rPr>
          <w:spacing w:val="4"/>
        </w:rPr>
        <w:t xml:space="preserve">rs in the State </w:t>
      </w:r>
      <w:r w:rsidR="006D0B38">
        <w:rPr>
          <w:spacing w:val="4"/>
        </w:rPr>
        <w:t>to wear a body-</w:t>
      </w:r>
      <w:r w:rsidR="00FB4589">
        <w:rPr>
          <w:spacing w:val="4"/>
        </w:rPr>
        <w:t>worn camera</w:t>
      </w:r>
      <w:r w:rsidRPr="00D07190">
        <w:rPr>
          <w:spacing w:val="4"/>
        </w:rPr>
        <w:t xml:space="preserve"> while perform</w:t>
      </w:r>
      <w:r w:rsidR="00FB4589">
        <w:rPr>
          <w:spacing w:val="4"/>
        </w:rPr>
        <w:t>ing</w:t>
      </w:r>
      <w:r w:rsidRPr="00D07190">
        <w:rPr>
          <w:spacing w:val="4"/>
        </w:rPr>
        <w:t xml:space="preserve"> the</w:t>
      </w:r>
      <w:r w:rsidR="00D4624F">
        <w:rPr>
          <w:spacing w:val="4"/>
        </w:rPr>
        <w:t>ir</w:t>
      </w:r>
      <w:r w:rsidRPr="00D07190">
        <w:rPr>
          <w:spacing w:val="4"/>
        </w:rPr>
        <w:t xml:space="preserve"> duties.  </w:t>
      </w:r>
      <w:r w:rsidR="00F7257C">
        <w:rPr>
          <w:b/>
          <w:spacing w:val="4"/>
        </w:rPr>
        <w:br w:type="page"/>
      </w:r>
    </w:p>
    <w:p w:rsidR="00255944" w:rsidRDefault="00255944" w:rsidP="002D7863">
      <w:pPr>
        <w:pStyle w:val="SectionHeading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lastRenderedPageBreak/>
        <w:t>FISCAL ANALYSIS</w:t>
      </w: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255944" w:rsidRDefault="00255944" w:rsidP="002D7863">
      <w:pPr>
        <w:pStyle w:val="InterSectionHead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EXECUTIVE BRANCH</w:t>
      </w: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B075D9" w:rsidRDefault="00255944" w:rsidP="00B075D9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</w:r>
      <w:r w:rsidR="00B075D9">
        <w:t xml:space="preserve">The Executive has not provided a formal fiscal note on this bill.  However, </w:t>
      </w:r>
      <w:r w:rsidR="00D65DA4">
        <w:t>the Department of Corrections responded</w:t>
      </w:r>
      <w:r w:rsidR="00B075D9">
        <w:t xml:space="preserve"> to a</w:t>
      </w:r>
      <w:r w:rsidR="00D65DA4">
        <w:t>n</w:t>
      </w:r>
      <w:r w:rsidR="00B075D9">
        <w:t xml:space="preserve"> FY 2022 </w:t>
      </w:r>
      <w:r w:rsidR="004B1A38">
        <w:t xml:space="preserve">OLS </w:t>
      </w:r>
      <w:r w:rsidR="00B075D9">
        <w:t>Discussion Point</w:t>
      </w:r>
      <w:r w:rsidR="00D65DA4">
        <w:t xml:space="preserve"> </w:t>
      </w:r>
      <w:r w:rsidR="00B075D9">
        <w:t xml:space="preserve">that </w:t>
      </w:r>
      <w:r w:rsidR="00D65DA4">
        <w:t xml:space="preserve">it had </w:t>
      </w:r>
      <w:r w:rsidR="00B075D9">
        <w:t xml:space="preserve">purchased 200 </w:t>
      </w:r>
      <w:r w:rsidR="006D0B38">
        <w:t>body-</w:t>
      </w:r>
      <w:r w:rsidR="00B075D9">
        <w:t xml:space="preserve">worn cameras </w:t>
      </w:r>
      <w:r w:rsidR="00D127AC">
        <w:t>for deployment</w:t>
      </w:r>
      <w:r w:rsidR="00B075D9">
        <w:t xml:space="preserve"> at the Edna Mahan Correctional Facility for Women </w:t>
      </w:r>
      <w:r w:rsidR="00D04137">
        <w:t>at</w:t>
      </w:r>
      <w:r w:rsidR="00B075D9">
        <w:t xml:space="preserve"> an estimated cost of $250,000.  </w:t>
      </w:r>
    </w:p>
    <w:p w:rsidR="00B075D9" w:rsidRDefault="00B075D9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</w:r>
      <w:r w:rsidR="00D04137">
        <w:t>Moreover, t</w:t>
      </w:r>
      <w:r>
        <w:t xml:space="preserve">he </w:t>
      </w:r>
      <w:r w:rsidR="008313AF">
        <w:t>department</w:t>
      </w:r>
      <w:r>
        <w:t xml:space="preserve"> </w:t>
      </w:r>
      <w:r w:rsidR="008313AF">
        <w:t xml:space="preserve">would need </w:t>
      </w:r>
      <w:r w:rsidR="00D65DA4">
        <w:t xml:space="preserve">an </w:t>
      </w:r>
      <w:r w:rsidR="008313AF">
        <w:t>additional $26.0 million</w:t>
      </w:r>
      <w:r>
        <w:t xml:space="preserve"> </w:t>
      </w:r>
      <w:r w:rsidR="006D0B38">
        <w:t xml:space="preserve">over a five-year period </w:t>
      </w:r>
      <w:r>
        <w:t>to contract wit</w:t>
      </w:r>
      <w:r w:rsidR="006D0B38">
        <w:t>h the current vendor for a five-</w:t>
      </w:r>
      <w:r>
        <w:t xml:space="preserve">year basic program for all officers to be outfitted with </w:t>
      </w:r>
      <w:r w:rsidR="00D04137">
        <w:t>such</w:t>
      </w:r>
      <w:r>
        <w:t xml:space="preserve"> cameras. </w:t>
      </w:r>
      <w:r w:rsidR="006D0B38">
        <w:t xml:space="preserve"> </w:t>
      </w:r>
      <w:r w:rsidR="008D4B16">
        <w:t>S</w:t>
      </w:r>
      <w:r w:rsidR="00D04137">
        <w:t>pecifically, s</w:t>
      </w:r>
      <w:r w:rsidR="008D4B16">
        <w:t>ome $8.6 million would be needed in the first year for the pur</w:t>
      </w:r>
      <w:r w:rsidR="00D65DA4">
        <w:t>chase of equipment and licenses</w:t>
      </w:r>
      <w:r w:rsidR="008D4B16">
        <w:t xml:space="preserve"> and $4.4 million for each remaining year for </w:t>
      </w:r>
      <w:r w:rsidR="00D04137">
        <w:t>license maintenance</w:t>
      </w:r>
      <w:r w:rsidR="008D4B16">
        <w:t>.</w:t>
      </w:r>
    </w:p>
    <w:p w:rsidR="006D0B38" w:rsidRDefault="006D0B38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B075D9" w:rsidRDefault="00B075D9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255944" w:rsidRDefault="00255944" w:rsidP="002D7863">
      <w:pPr>
        <w:pStyle w:val="InterSectionHead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OFFICE OF LEGISLATIVE SERVICES</w:t>
      </w: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264515" w:rsidRDefault="00255944" w:rsidP="008819B7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</w:r>
      <w:r w:rsidR="008819B7">
        <w:t xml:space="preserve">The OLS </w:t>
      </w:r>
      <w:r w:rsidR="002E334E">
        <w:t xml:space="preserve">estimates that State expenditures </w:t>
      </w:r>
      <w:r w:rsidR="00A9578D">
        <w:t xml:space="preserve">would grow </w:t>
      </w:r>
      <w:r w:rsidR="002E334E">
        <w:t>by $8.2 million to $10.1 million in the year in which the body-worn camera program would be implemented for all correctional officers in State correctional facilities and by $4.2 million to $</w:t>
      </w:r>
      <w:r w:rsidR="00264515">
        <w:t xml:space="preserve">5.2 </w:t>
      </w:r>
      <w:r w:rsidR="002E334E">
        <w:t xml:space="preserve">million in each year thereafter.  </w:t>
      </w:r>
    </w:p>
    <w:p w:rsidR="002E334E" w:rsidRDefault="00264515" w:rsidP="008819B7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</w:r>
      <w:r w:rsidR="00A9578D">
        <w:t>The OLS projects further that c</w:t>
      </w:r>
      <w:r w:rsidR="002E334E">
        <w:t xml:space="preserve">ounty expenditures would total </w:t>
      </w:r>
      <w:r>
        <w:t xml:space="preserve">$3.6 million to $4.4 million in the year in which the body-worn camera program would be implemented for all correctional officers in county jails and by $1.9 million to $2.3 million in each year thereafter.  </w:t>
      </w:r>
      <w:r w:rsidR="002E334E">
        <w:t xml:space="preserve"> </w:t>
      </w:r>
    </w:p>
    <w:p w:rsidR="00D07D6C" w:rsidRDefault="00264515" w:rsidP="008819B7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</w:r>
      <w:r w:rsidR="00CB026D">
        <w:t>The</w:t>
      </w:r>
      <w:r w:rsidR="006B44DE">
        <w:t>se</w:t>
      </w:r>
      <w:r>
        <w:t xml:space="preserve"> estimates are </w:t>
      </w:r>
      <w:r w:rsidR="000E4BDE">
        <w:t>predicated</w:t>
      </w:r>
      <w:r>
        <w:t xml:space="preserve"> on the cost </w:t>
      </w:r>
      <w:r w:rsidR="00A9578D">
        <w:t>projection</w:t>
      </w:r>
      <w:r>
        <w:t xml:space="preserve"> the Department of Corrections provided in </w:t>
      </w:r>
      <w:r w:rsidR="006B44DE">
        <w:t>reply</w:t>
      </w:r>
      <w:r>
        <w:t xml:space="preserve"> to an FY 2022 OLS Discussion Point, as</w:t>
      </w:r>
      <w:r w:rsidR="000E4BDE">
        <w:t xml:space="preserve"> described in the section above.  The department </w:t>
      </w:r>
      <w:r>
        <w:t xml:space="preserve">based </w:t>
      </w:r>
      <w:r w:rsidR="000E4BDE">
        <w:t xml:space="preserve">its projection </w:t>
      </w:r>
      <w:r>
        <w:t xml:space="preserve">on its current contract for equipping a limited number of correctional officers with body-worn cameras.  </w:t>
      </w:r>
      <w:r w:rsidR="00A9578D">
        <w:t>As a caveat, t</w:t>
      </w:r>
      <w:r>
        <w:t xml:space="preserve">he OLS notes that other contractual arrangements are </w:t>
      </w:r>
      <w:r w:rsidR="00450632">
        <w:t>conceivable</w:t>
      </w:r>
      <w:r>
        <w:t xml:space="preserve"> with different costs for equipment, license fees, and other miscellaneous expenses.  </w:t>
      </w:r>
    </w:p>
    <w:p w:rsidR="00606C95" w:rsidRDefault="00606C95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  <w:t>Th</w:t>
      </w:r>
      <w:r w:rsidR="00264515">
        <w:t>e OLS</w:t>
      </w:r>
      <w:r>
        <w:t xml:space="preserve"> estimate is based on the following variables and assumptions:</w:t>
      </w:r>
    </w:p>
    <w:p w:rsidR="00326959" w:rsidRDefault="00F7257C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  <w:t>(</w:t>
      </w:r>
      <w:r w:rsidR="00606C95">
        <w:t>a)</w:t>
      </w:r>
      <w:r>
        <w:t xml:space="preserve">  </w:t>
      </w:r>
      <w:r w:rsidR="00606C95">
        <w:t>According to the United States Bureau of Labor Statistics, as of May 2020, there were 9,740 correctional officers and jailers in New J</w:t>
      </w:r>
      <w:r w:rsidR="002E7A7B">
        <w:t xml:space="preserve">ersey, who the OLS estimates were </w:t>
      </w:r>
      <w:r w:rsidR="00326959">
        <w:t xml:space="preserve">allocated as follows among State, county, and </w:t>
      </w:r>
      <w:r w:rsidR="002E7A7B">
        <w:t>federal correctional facilities:</w:t>
      </w:r>
    </w:p>
    <w:p w:rsidR="00326959" w:rsidRDefault="00326959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15"/>
        <w:gridCol w:w="2070"/>
        <w:gridCol w:w="5665"/>
      </w:tblGrid>
      <w:tr w:rsidR="00326959" w:rsidTr="00BC726D">
        <w:tc>
          <w:tcPr>
            <w:tcW w:w="1615" w:type="dxa"/>
            <w:vAlign w:val="center"/>
          </w:tcPr>
          <w:p w:rsidR="00326959" w:rsidRPr="00C4059F" w:rsidRDefault="00326959" w:rsidP="00BC726D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  <w:rPr>
                <w:b/>
                <w:sz w:val="22"/>
                <w:szCs w:val="22"/>
              </w:rPr>
            </w:pPr>
            <w:r w:rsidRPr="00C4059F">
              <w:rPr>
                <w:b/>
                <w:sz w:val="22"/>
                <w:szCs w:val="22"/>
              </w:rPr>
              <w:t>Facility Type</w:t>
            </w:r>
          </w:p>
        </w:tc>
        <w:tc>
          <w:tcPr>
            <w:tcW w:w="2070" w:type="dxa"/>
            <w:vAlign w:val="center"/>
          </w:tcPr>
          <w:p w:rsidR="00326959" w:rsidRPr="00C4059F" w:rsidRDefault="00326959" w:rsidP="00BC726D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  <w:rPr>
                <w:b/>
                <w:sz w:val="22"/>
                <w:szCs w:val="22"/>
              </w:rPr>
            </w:pPr>
            <w:r w:rsidRPr="00C4059F">
              <w:rPr>
                <w:b/>
                <w:sz w:val="22"/>
                <w:szCs w:val="22"/>
              </w:rPr>
              <w:t>Number of Officers</w:t>
            </w:r>
          </w:p>
        </w:tc>
        <w:tc>
          <w:tcPr>
            <w:tcW w:w="5665" w:type="dxa"/>
            <w:vAlign w:val="center"/>
          </w:tcPr>
          <w:p w:rsidR="00326959" w:rsidRPr="00C4059F" w:rsidRDefault="00326959" w:rsidP="00BC726D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  <w:rPr>
                <w:b/>
                <w:sz w:val="22"/>
                <w:szCs w:val="22"/>
              </w:rPr>
            </w:pPr>
            <w:r w:rsidRPr="00C4059F">
              <w:rPr>
                <w:b/>
                <w:sz w:val="22"/>
                <w:szCs w:val="22"/>
              </w:rPr>
              <w:t>Source</w:t>
            </w:r>
          </w:p>
        </w:tc>
      </w:tr>
      <w:tr w:rsidR="00326959" w:rsidTr="002E7A7B">
        <w:tc>
          <w:tcPr>
            <w:tcW w:w="1615" w:type="dxa"/>
            <w:vAlign w:val="center"/>
          </w:tcPr>
          <w:p w:rsidR="00326959" w:rsidRPr="00C4059F" w:rsidRDefault="00326959" w:rsidP="002E7A7B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  <w:rPr>
                <w:sz w:val="22"/>
                <w:szCs w:val="22"/>
              </w:rPr>
            </w:pPr>
            <w:r w:rsidRPr="00C4059F">
              <w:rPr>
                <w:sz w:val="22"/>
                <w:szCs w:val="22"/>
              </w:rPr>
              <w:t>State</w:t>
            </w:r>
          </w:p>
        </w:tc>
        <w:tc>
          <w:tcPr>
            <w:tcW w:w="2070" w:type="dxa"/>
            <w:vAlign w:val="center"/>
          </w:tcPr>
          <w:p w:rsidR="00326959" w:rsidRPr="00C4059F" w:rsidRDefault="00326959" w:rsidP="002E7A7B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  <w:rPr>
                <w:sz w:val="22"/>
                <w:szCs w:val="22"/>
              </w:rPr>
            </w:pPr>
            <w:r w:rsidRPr="00C4059F">
              <w:rPr>
                <w:sz w:val="22"/>
                <w:szCs w:val="22"/>
              </w:rPr>
              <w:t>5,740</w:t>
            </w:r>
          </w:p>
        </w:tc>
        <w:tc>
          <w:tcPr>
            <w:tcW w:w="5665" w:type="dxa"/>
          </w:tcPr>
          <w:p w:rsidR="00326959" w:rsidRPr="00C4059F" w:rsidRDefault="00326959" w:rsidP="00326959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sz w:val="22"/>
                <w:szCs w:val="22"/>
              </w:rPr>
            </w:pPr>
            <w:r w:rsidRPr="00C4059F">
              <w:rPr>
                <w:sz w:val="22"/>
                <w:szCs w:val="22"/>
              </w:rPr>
              <w:t xml:space="preserve">Funded </w:t>
            </w:r>
            <w:r w:rsidR="004D1D75">
              <w:rPr>
                <w:sz w:val="22"/>
                <w:szCs w:val="22"/>
              </w:rPr>
              <w:t>p</w:t>
            </w:r>
            <w:r w:rsidRPr="00C4059F">
              <w:rPr>
                <w:sz w:val="22"/>
                <w:szCs w:val="22"/>
              </w:rPr>
              <w:t>ositions in FY 2022 Governor’s Budget in Institutional Control and Supervision program class for Department of Corrections and Juvenile Justice Commis</w:t>
            </w:r>
            <w:r w:rsidR="007D114C" w:rsidRPr="00C4059F">
              <w:rPr>
                <w:sz w:val="22"/>
                <w:szCs w:val="22"/>
              </w:rPr>
              <w:t>s</w:t>
            </w:r>
            <w:r w:rsidRPr="00C4059F">
              <w:rPr>
                <w:sz w:val="22"/>
                <w:szCs w:val="22"/>
              </w:rPr>
              <w:t>ion</w:t>
            </w:r>
            <w:r w:rsidR="00136CEB">
              <w:rPr>
                <w:sz w:val="22"/>
                <w:szCs w:val="22"/>
              </w:rPr>
              <w:t>.</w:t>
            </w:r>
          </w:p>
        </w:tc>
      </w:tr>
      <w:tr w:rsidR="00326959" w:rsidTr="002E7A7B">
        <w:tc>
          <w:tcPr>
            <w:tcW w:w="1615" w:type="dxa"/>
            <w:vAlign w:val="center"/>
          </w:tcPr>
          <w:p w:rsidR="00326959" w:rsidRPr="00C4059F" w:rsidRDefault="00326959" w:rsidP="002E7A7B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  <w:rPr>
                <w:sz w:val="22"/>
                <w:szCs w:val="22"/>
              </w:rPr>
            </w:pPr>
            <w:r w:rsidRPr="00C4059F">
              <w:rPr>
                <w:sz w:val="22"/>
                <w:szCs w:val="22"/>
              </w:rPr>
              <w:t>County</w:t>
            </w:r>
          </w:p>
        </w:tc>
        <w:tc>
          <w:tcPr>
            <w:tcW w:w="2070" w:type="dxa"/>
            <w:vAlign w:val="center"/>
          </w:tcPr>
          <w:p w:rsidR="00326959" w:rsidRPr="00C4059F" w:rsidRDefault="007D114C" w:rsidP="002E7A7B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  <w:rPr>
                <w:sz w:val="22"/>
                <w:szCs w:val="22"/>
              </w:rPr>
            </w:pPr>
            <w:r w:rsidRPr="00C4059F">
              <w:rPr>
                <w:sz w:val="22"/>
                <w:szCs w:val="22"/>
              </w:rPr>
              <w:t>2,530</w:t>
            </w:r>
          </w:p>
        </w:tc>
        <w:tc>
          <w:tcPr>
            <w:tcW w:w="5665" w:type="dxa"/>
          </w:tcPr>
          <w:p w:rsidR="00326959" w:rsidRPr="00C4059F" w:rsidRDefault="007D114C" w:rsidP="00273BB7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sz w:val="22"/>
                <w:szCs w:val="22"/>
              </w:rPr>
            </w:pPr>
            <w:r w:rsidRPr="00C4059F">
              <w:rPr>
                <w:sz w:val="22"/>
                <w:szCs w:val="22"/>
              </w:rPr>
              <w:t xml:space="preserve">Residual after subtracting </w:t>
            </w:r>
            <w:r w:rsidR="00273BB7">
              <w:rPr>
                <w:sz w:val="22"/>
                <w:szCs w:val="22"/>
              </w:rPr>
              <w:t xml:space="preserve">the number of </w:t>
            </w:r>
            <w:r w:rsidRPr="00C4059F">
              <w:rPr>
                <w:sz w:val="22"/>
                <w:szCs w:val="22"/>
              </w:rPr>
              <w:t>State and federal correctional officers</w:t>
            </w:r>
            <w:r w:rsidR="00273BB7">
              <w:rPr>
                <w:sz w:val="22"/>
                <w:szCs w:val="22"/>
              </w:rPr>
              <w:t xml:space="preserve"> from 9,740 total positions</w:t>
            </w:r>
            <w:r w:rsidR="00136CEB">
              <w:rPr>
                <w:sz w:val="22"/>
                <w:szCs w:val="22"/>
              </w:rPr>
              <w:t>.</w:t>
            </w:r>
          </w:p>
        </w:tc>
      </w:tr>
      <w:tr w:rsidR="00326959" w:rsidTr="002E7A7B">
        <w:tc>
          <w:tcPr>
            <w:tcW w:w="1615" w:type="dxa"/>
            <w:vAlign w:val="center"/>
          </w:tcPr>
          <w:p w:rsidR="00326959" w:rsidRPr="00C4059F" w:rsidRDefault="00326959" w:rsidP="002E7A7B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  <w:rPr>
                <w:sz w:val="22"/>
                <w:szCs w:val="22"/>
              </w:rPr>
            </w:pPr>
            <w:r w:rsidRPr="00C4059F">
              <w:rPr>
                <w:sz w:val="22"/>
                <w:szCs w:val="22"/>
              </w:rPr>
              <w:t>Federal</w:t>
            </w:r>
          </w:p>
        </w:tc>
        <w:tc>
          <w:tcPr>
            <w:tcW w:w="2070" w:type="dxa"/>
            <w:vAlign w:val="center"/>
          </w:tcPr>
          <w:p w:rsidR="00326959" w:rsidRPr="00C4059F" w:rsidRDefault="007D114C" w:rsidP="002E7A7B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  <w:rPr>
                <w:sz w:val="22"/>
                <w:szCs w:val="22"/>
              </w:rPr>
            </w:pPr>
            <w:r w:rsidRPr="00C4059F">
              <w:rPr>
                <w:sz w:val="22"/>
                <w:szCs w:val="22"/>
              </w:rPr>
              <w:t>1,470</w:t>
            </w:r>
          </w:p>
        </w:tc>
        <w:tc>
          <w:tcPr>
            <w:tcW w:w="5665" w:type="dxa"/>
          </w:tcPr>
          <w:p w:rsidR="00326959" w:rsidRPr="00C4059F" w:rsidRDefault="007F316B" w:rsidP="00DF26F8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sz w:val="22"/>
                <w:szCs w:val="22"/>
              </w:rPr>
            </w:pPr>
            <w:r w:rsidRPr="00C4059F">
              <w:rPr>
                <w:sz w:val="22"/>
                <w:szCs w:val="22"/>
              </w:rPr>
              <w:t xml:space="preserve">According to the Federal Bureau of Prisons, two federal correctional facilities </w:t>
            </w:r>
            <w:r w:rsidR="004330EC">
              <w:rPr>
                <w:sz w:val="22"/>
                <w:szCs w:val="22"/>
              </w:rPr>
              <w:t>hous</w:t>
            </w:r>
            <w:r w:rsidR="004D1D75">
              <w:rPr>
                <w:sz w:val="22"/>
                <w:szCs w:val="22"/>
              </w:rPr>
              <w:t>e</w:t>
            </w:r>
            <w:r w:rsidRPr="00C4059F">
              <w:rPr>
                <w:sz w:val="22"/>
                <w:szCs w:val="22"/>
              </w:rPr>
              <w:t xml:space="preserve"> 3,725 inmates</w:t>
            </w:r>
            <w:r w:rsidR="004D1D75">
              <w:rPr>
                <w:sz w:val="22"/>
                <w:szCs w:val="22"/>
              </w:rPr>
              <w:t xml:space="preserve"> </w:t>
            </w:r>
            <w:r w:rsidR="004D1D75" w:rsidRPr="00C4059F">
              <w:rPr>
                <w:sz w:val="22"/>
                <w:szCs w:val="22"/>
              </w:rPr>
              <w:t>in New Jersey</w:t>
            </w:r>
            <w:r w:rsidRPr="00C4059F">
              <w:rPr>
                <w:sz w:val="22"/>
                <w:szCs w:val="22"/>
              </w:rPr>
              <w:t xml:space="preserve">.  That is </w:t>
            </w:r>
            <w:r w:rsidR="002F3CED" w:rsidRPr="00C4059F">
              <w:rPr>
                <w:sz w:val="22"/>
                <w:szCs w:val="22"/>
              </w:rPr>
              <w:t xml:space="preserve">27.3 percent of the number of </w:t>
            </w:r>
            <w:r w:rsidR="00DF26F8">
              <w:rPr>
                <w:sz w:val="22"/>
                <w:szCs w:val="22"/>
              </w:rPr>
              <w:t xml:space="preserve">State </w:t>
            </w:r>
            <w:r w:rsidR="002F3CED" w:rsidRPr="00C4059F">
              <w:rPr>
                <w:sz w:val="22"/>
                <w:szCs w:val="22"/>
              </w:rPr>
              <w:t xml:space="preserve">inmates in FY 2020.  Assuming that federal prisons have a staff-to-inmate ratio identical to New Jersey’s, an estimated 1,470 correctional officers </w:t>
            </w:r>
            <w:r w:rsidR="004D1D75">
              <w:rPr>
                <w:sz w:val="22"/>
                <w:szCs w:val="22"/>
              </w:rPr>
              <w:t xml:space="preserve">would be </w:t>
            </w:r>
            <w:r w:rsidR="002F3CED" w:rsidRPr="00C4059F">
              <w:rPr>
                <w:sz w:val="22"/>
                <w:szCs w:val="22"/>
              </w:rPr>
              <w:t xml:space="preserve">employed in federal facilities.  </w:t>
            </w:r>
          </w:p>
        </w:tc>
      </w:tr>
      <w:tr w:rsidR="00326959" w:rsidTr="00C4059F">
        <w:tc>
          <w:tcPr>
            <w:tcW w:w="1615" w:type="dxa"/>
          </w:tcPr>
          <w:p w:rsidR="00326959" w:rsidRPr="00C4059F" w:rsidRDefault="00326959" w:rsidP="00273BB7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  <w:rPr>
                <w:sz w:val="22"/>
                <w:szCs w:val="22"/>
              </w:rPr>
            </w:pPr>
            <w:r w:rsidRPr="00C4059F">
              <w:rPr>
                <w:sz w:val="22"/>
                <w:szCs w:val="22"/>
              </w:rPr>
              <w:t>TOTAL</w:t>
            </w:r>
          </w:p>
        </w:tc>
        <w:tc>
          <w:tcPr>
            <w:tcW w:w="2070" w:type="dxa"/>
          </w:tcPr>
          <w:p w:rsidR="00326959" w:rsidRPr="00C4059F" w:rsidRDefault="007F316B" w:rsidP="00136CEB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  <w:rPr>
                <w:sz w:val="22"/>
                <w:szCs w:val="22"/>
              </w:rPr>
            </w:pPr>
            <w:r w:rsidRPr="00C4059F">
              <w:rPr>
                <w:sz w:val="22"/>
                <w:szCs w:val="22"/>
              </w:rPr>
              <w:t>9,740</w:t>
            </w:r>
          </w:p>
        </w:tc>
        <w:tc>
          <w:tcPr>
            <w:tcW w:w="5665" w:type="dxa"/>
          </w:tcPr>
          <w:p w:rsidR="00326959" w:rsidRPr="00C4059F" w:rsidRDefault="00326959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sz w:val="22"/>
                <w:szCs w:val="22"/>
              </w:rPr>
            </w:pPr>
          </w:p>
        </w:tc>
      </w:tr>
    </w:tbl>
    <w:p w:rsidR="00326959" w:rsidRDefault="00326959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 xml:space="preserve"> </w:t>
      </w:r>
    </w:p>
    <w:p w:rsidR="002E7A7B" w:rsidRDefault="00F7257C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  <w:t>(</w:t>
      </w:r>
      <w:r w:rsidR="002E7A7B">
        <w:t>b)</w:t>
      </w:r>
      <w:r w:rsidR="00FE206B">
        <w:t xml:space="preserve">  The </w:t>
      </w:r>
      <w:r w:rsidR="00602343">
        <w:t>Department of Corrections cost estimate</w:t>
      </w:r>
      <w:r w:rsidR="00FE206B">
        <w:t xml:space="preserve"> </w:t>
      </w:r>
      <w:r w:rsidR="00602343">
        <w:t>yields</w:t>
      </w:r>
      <w:r w:rsidR="00FE206B">
        <w:t xml:space="preserve"> a per-officer cost of $1,594 in the first year of equipping officers with cameras and $816 in each subsequent year for maintenance and license fees (</w:t>
      </w:r>
      <w:r w:rsidR="004A102A">
        <w:t xml:space="preserve">$8.6 million in initial-year costs and $4.4 million in subsequent annual cost divided </w:t>
      </w:r>
      <w:r w:rsidR="004A102A">
        <w:lastRenderedPageBreak/>
        <w:t xml:space="preserve">by 5,394 funded positions in the </w:t>
      </w:r>
      <w:r w:rsidR="007A1555">
        <w:t xml:space="preserve">department’s </w:t>
      </w:r>
      <w:r w:rsidR="004A102A" w:rsidRPr="00602343">
        <w:t>Institutional Control and Supervision program class</w:t>
      </w:r>
      <w:r w:rsidR="004A102A">
        <w:t>);</w:t>
      </w:r>
    </w:p>
    <w:p w:rsidR="004A102A" w:rsidRPr="00602343" w:rsidRDefault="002F2477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  <w:t>(</w:t>
      </w:r>
      <w:r w:rsidR="004A102A">
        <w:t xml:space="preserve">c)  </w:t>
      </w:r>
      <w:r w:rsidR="00876B80">
        <w:t xml:space="preserve">For the State cost estimate, the OLS multiplies the per-capita amounts calculated in b) by the 5,740 </w:t>
      </w:r>
      <w:r w:rsidR="004A102A">
        <w:t>funded FY 2022 positions in the</w:t>
      </w:r>
      <w:r w:rsidR="004A102A" w:rsidRPr="00602343">
        <w:t xml:space="preserve"> Institutional Control and Supervision program class in the </w:t>
      </w:r>
      <w:r w:rsidR="00876B80">
        <w:t>Department of Corrections and the Juvenile Justice Commission to arrive at $9.2 million in initial-year costs and $4.7 million in annual costs thereafter;</w:t>
      </w:r>
    </w:p>
    <w:p w:rsidR="004A102A" w:rsidRDefault="002F2477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  <w:t>(</w:t>
      </w:r>
      <w:r w:rsidR="004A102A" w:rsidRPr="00602343">
        <w:t>d)  For the county cost estimate, the OLS multiplies</w:t>
      </w:r>
      <w:r w:rsidR="004A102A" w:rsidRPr="00B02430">
        <w:t xml:space="preserve"> the per-capita</w:t>
      </w:r>
      <w:r w:rsidR="004A102A">
        <w:t xml:space="preserve"> amounts </w:t>
      </w:r>
      <w:r w:rsidR="0005155A">
        <w:t>calculated</w:t>
      </w:r>
      <w:r w:rsidR="004A102A">
        <w:t xml:space="preserve"> in b) </w:t>
      </w:r>
      <w:r w:rsidR="00876B80">
        <w:t>by</w:t>
      </w:r>
      <w:r w:rsidR="004A102A">
        <w:t xml:space="preserve"> the </w:t>
      </w:r>
      <w:r w:rsidR="00602343">
        <w:t xml:space="preserve">estimated </w:t>
      </w:r>
      <w:r w:rsidR="004A102A">
        <w:t>number of correctional officers employed by county jails (</w:t>
      </w:r>
      <w:r w:rsidR="0005155A">
        <w:t>2,530) to arr</w:t>
      </w:r>
      <w:r w:rsidR="004A102A">
        <w:t>ive at $4.0 million in initial-year costs and $2.1 mil</w:t>
      </w:r>
      <w:r w:rsidR="00D016E2">
        <w:t>lion in annual costs thereafter; and</w:t>
      </w:r>
    </w:p>
    <w:p w:rsidR="00326959" w:rsidRDefault="002F2477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  <w:t>(</w:t>
      </w:r>
      <w:r w:rsidR="008335D6">
        <w:t xml:space="preserve">e)  </w:t>
      </w:r>
      <w:r w:rsidR="009935E7">
        <w:t>A</w:t>
      </w:r>
      <w:r w:rsidR="008335D6">
        <w:t>ccount</w:t>
      </w:r>
      <w:r w:rsidR="009935E7">
        <w:t>ing</w:t>
      </w:r>
      <w:r w:rsidR="008335D6">
        <w:t xml:space="preserve"> for uncertainty </w:t>
      </w:r>
      <w:r w:rsidR="00695AF6">
        <w:t>as</w:t>
      </w:r>
      <w:r w:rsidR="008335D6">
        <w:t xml:space="preserve"> to the number of correctional officers who </w:t>
      </w:r>
      <w:r w:rsidR="009935E7">
        <w:t xml:space="preserve">may </w:t>
      </w:r>
      <w:r w:rsidR="008335D6">
        <w:t xml:space="preserve">already be outfitted with body-worn cameras and the possibility of different contractual arrangements to operate body-worn camera programs, the OLS determines a range of </w:t>
      </w:r>
      <w:r w:rsidR="00D016E2">
        <w:t xml:space="preserve">potential costs attributable to the bill whose lower bound </w:t>
      </w:r>
      <w:r w:rsidR="003A431E">
        <w:t>equals</w:t>
      </w:r>
      <w:r w:rsidR="00D016E2">
        <w:t xml:space="preserve"> 90 percent of the estimated amounts and whose upper bound </w:t>
      </w:r>
      <w:r w:rsidR="003A431E">
        <w:t>equals</w:t>
      </w:r>
      <w:r w:rsidR="00D016E2">
        <w:t xml:space="preserve"> 110 percent thereof.  </w:t>
      </w:r>
    </w:p>
    <w:p w:rsidR="00F83587" w:rsidRDefault="00F83587" w:rsidP="00EF17BC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  <w:rPr>
          <w:i/>
          <w:u w:val="single"/>
        </w:rPr>
      </w:pPr>
    </w:p>
    <w:p w:rsidR="000D7563" w:rsidRPr="000D7563" w:rsidRDefault="000D7563" w:rsidP="00EF17BC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  <w:rPr>
          <w:i/>
          <w:u w:val="single"/>
        </w:rPr>
      </w:pPr>
      <w:r w:rsidRPr="000D7563">
        <w:rPr>
          <w:i/>
          <w:u w:val="single"/>
        </w:rPr>
        <w:t xml:space="preserve">County </w:t>
      </w:r>
      <w:r w:rsidR="00D07D6C">
        <w:rPr>
          <w:i/>
          <w:u w:val="single"/>
        </w:rPr>
        <w:t>Impacts</w:t>
      </w:r>
      <w:r w:rsidRPr="000D7563">
        <w:rPr>
          <w:i/>
          <w:u w:val="single"/>
        </w:rPr>
        <w:t>:</w:t>
      </w:r>
    </w:p>
    <w:p w:rsidR="00F83587" w:rsidRDefault="00602343" w:rsidP="00EF17BC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</w:r>
      <w:r w:rsidRPr="00602343">
        <w:t xml:space="preserve">The OLS assumes that the </w:t>
      </w:r>
      <w:r>
        <w:t xml:space="preserve">body-worn camera requirement would be an </w:t>
      </w:r>
      <w:r w:rsidRPr="00602343">
        <w:t xml:space="preserve">enforceable unfunded mandate with respect to county jails under the </w:t>
      </w:r>
      <w:r>
        <w:t>New Jersey State Constitution.</w:t>
      </w:r>
      <w:r w:rsidRPr="00602343">
        <w:t xml:space="preserve"> </w:t>
      </w:r>
      <w:r w:rsidR="000D7563">
        <w:tab/>
        <w:t xml:space="preserve"> </w:t>
      </w:r>
    </w:p>
    <w:p w:rsidR="000D7563" w:rsidRDefault="007C54C1" w:rsidP="00EF17BC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</w:r>
      <w:r w:rsidR="00602343">
        <w:t>T</w:t>
      </w:r>
      <w:r w:rsidR="00F83587">
        <w:t xml:space="preserve">he OLS does not have sufficient information on the number of county corrections officers who would need to be equipped with </w:t>
      </w:r>
      <w:r>
        <w:t>body-worn cameras</w:t>
      </w:r>
      <w:r w:rsidR="0075190B">
        <w:t>, which adds an element of uncertainty to the cost estimate</w:t>
      </w:r>
      <w:r w:rsidR="00F83587">
        <w:t xml:space="preserve">. </w:t>
      </w:r>
      <w:r>
        <w:t xml:space="preserve"> </w:t>
      </w:r>
      <w:r w:rsidR="00F83587">
        <w:t>Some counties</w:t>
      </w:r>
      <w:r>
        <w:t xml:space="preserve"> are already </w:t>
      </w:r>
      <w:r w:rsidR="00F83587">
        <w:t xml:space="preserve">using </w:t>
      </w:r>
      <w:r>
        <w:t>body-worn cameras in their</w:t>
      </w:r>
      <w:r w:rsidR="00F83587">
        <w:t xml:space="preserve"> jails. </w:t>
      </w:r>
      <w:r>
        <w:t xml:space="preserve"> </w:t>
      </w:r>
      <w:r w:rsidR="00F83587">
        <w:t>For example, a</w:t>
      </w:r>
      <w:r w:rsidR="000D7563">
        <w:t>ccording to a November 2019 press release b</w:t>
      </w:r>
      <w:r w:rsidR="00F83587">
        <w:t>y</w:t>
      </w:r>
      <w:r w:rsidR="000D7563">
        <w:t xml:space="preserve"> the Burlington County Freeholder Board, the Board approved the purchase of 45 </w:t>
      </w:r>
      <w:r>
        <w:t>body-worn cameras</w:t>
      </w:r>
      <w:r w:rsidR="000D7563">
        <w:t xml:space="preserve"> for </w:t>
      </w:r>
      <w:r>
        <w:t xml:space="preserve">the </w:t>
      </w:r>
      <w:r w:rsidR="000D7563">
        <w:t>Burlington County Department of Corrections</w:t>
      </w:r>
      <w:r w:rsidR="00F83587">
        <w:t>.</w:t>
      </w:r>
      <w:r>
        <w:t xml:space="preserve"> </w:t>
      </w:r>
      <w:r w:rsidR="00F83587">
        <w:t xml:space="preserve"> According to some estimates, at a</w:t>
      </w:r>
      <w:r>
        <w:t xml:space="preserve"> cost of $53,</w:t>
      </w:r>
      <w:r w:rsidR="000D7563">
        <w:t xml:space="preserve">469.  </w:t>
      </w:r>
      <w:r>
        <w:t>The Cape May C</w:t>
      </w:r>
      <w:r w:rsidR="00F83587">
        <w:t xml:space="preserve">ounty Sheriff’s Office website also states that </w:t>
      </w:r>
      <w:r>
        <w:t>its</w:t>
      </w:r>
      <w:r w:rsidR="00F83587">
        <w:t xml:space="preserve"> uniformed officers utilize </w:t>
      </w:r>
      <w:r>
        <w:t>such cameras</w:t>
      </w:r>
      <w:r w:rsidR="00F83587">
        <w:t xml:space="preserve"> in law enforcement and correctional divisions.</w:t>
      </w:r>
      <w:r>
        <w:t xml:space="preserve"> </w:t>
      </w:r>
      <w:r w:rsidR="00F83587">
        <w:t xml:space="preserve"> </w:t>
      </w:r>
    </w:p>
    <w:p w:rsidR="00D07D6C" w:rsidRDefault="00D07D6C" w:rsidP="00EF17BC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D07D6C" w:rsidRPr="00D07D6C" w:rsidRDefault="00D07D6C" w:rsidP="00D07D6C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  <w:rPr>
          <w:i/>
          <w:u w:val="single"/>
        </w:rPr>
      </w:pPr>
      <w:r w:rsidRPr="00D07D6C">
        <w:rPr>
          <w:i/>
          <w:u w:val="single"/>
        </w:rPr>
        <w:t>General Background:</w:t>
      </w:r>
    </w:p>
    <w:p w:rsidR="00D07D6C" w:rsidRDefault="00BF2217" w:rsidP="00D07D6C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</w:r>
      <w:r w:rsidR="00D07D6C">
        <w:t xml:space="preserve">According to a 2014 report </w:t>
      </w:r>
      <w:r>
        <w:t xml:space="preserve">by the Police Executive Research Forum entitled </w:t>
      </w:r>
      <w:r w:rsidR="00D07D6C">
        <w:t>“Implementing a Body-Worn Camera Program Recommendations an</w:t>
      </w:r>
      <w:r>
        <w:t>d Lessons Learned,”</w:t>
      </w:r>
      <w:r w:rsidR="00D07D6C">
        <w:t xml:space="preserve"> the price of a body-worn camera ranged from approximately $120 to nearly $2,000.  Prices varied depending on factors such as functionality, storage, capacity, and battery life.  Agencies generally made an initial purch</w:t>
      </w:r>
      <w:r w:rsidR="00602343">
        <w:t>ase up</w:t>
      </w:r>
      <w:r w:rsidR="00D07D6C">
        <w:t>front, and often purchased cameras as part of a contract with a manufacturer for related services, such as data storage and technical assistance.  The report found that many police executives attributed the most expensive aspect of a body-worn camera program to data storage along with other ongoing expenses such as staffing commitments.</w:t>
      </w:r>
    </w:p>
    <w:p w:rsidR="00D07D6C" w:rsidRPr="00D07D6C" w:rsidRDefault="00D07D6C" w:rsidP="00EF17BC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  <w:rPr>
          <w:b/>
        </w:rPr>
      </w:pPr>
    </w:p>
    <w:p w:rsidR="00FC0927" w:rsidRDefault="00FC0927" w:rsidP="00D07D6C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260"/>
        <w:gridCol w:w="8100"/>
      </w:tblGrid>
      <w:tr w:rsidR="00EF17BC">
        <w:trPr>
          <w:trHeight w:val="403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EF17BC" w:rsidRDefault="00EF17BC" w:rsidP="00EF17BC">
            <w:pPr>
              <w:pStyle w:val="10pointItalics"/>
              <w:rPr>
                <w:sz w:val="24"/>
              </w:rPr>
            </w:pPr>
            <w:r>
              <w:t>Section: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EF17BC" w:rsidRDefault="00BF62A7" w:rsidP="00EF17BC">
            <w:pPr>
              <w:pStyle w:val="10pointItalics"/>
              <w:rPr>
                <w:sz w:val="24"/>
              </w:rPr>
            </w:pPr>
            <w:r>
              <w:t>Judiciary</w:t>
            </w:r>
          </w:p>
        </w:tc>
      </w:tr>
      <w:tr w:rsidR="00EF17BC">
        <w:trPr>
          <w:trHeight w:val="403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EF17BC" w:rsidRDefault="00EF17BC" w:rsidP="00EF17BC">
            <w:pPr>
              <w:pStyle w:val="10pointItalics"/>
              <w:rPr>
                <w:sz w:val="24"/>
              </w:rPr>
            </w:pPr>
            <w:r>
              <w:t>Analyst: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EF17BC" w:rsidRDefault="00BF62A7" w:rsidP="00EF17BC">
            <w:pPr>
              <w:pStyle w:val="10pointItalics"/>
            </w:pPr>
            <w:bookmarkStart w:id="2" w:name="UserFullName"/>
            <w:bookmarkEnd w:id="2"/>
            <w:proofErr w:type="spellStart"/>
            <w:r>
              <w:t>Anuja</w:t>
            </w:r>
            <w:proofErr w:type="spellEnd"/>
            <w:r>
              <w:t xml:space="preserve"> </w:t>
            </w:r>
            <w:proofErr w:type="spellStart"/>
            <w:r>
              <w:t>Pande</w:t>
            </w:r>
            <w:proofErr w:type="spellEnd"/>
            <w:r>
              <w:t xml:space="preserve"> Joshi</w:t>
            </w:r>
          </w:p>
          <w:p w:rsidR="00EF17BC" w:rsidRDefault="00BF62A7" w:rsidP="00EF17BC">
            <w:pPr>
              <w:pStyle w:val="10pointItalics"/>
              <w:rPr>
                <w:sz w:val="24"/>
              </w:rPr>
            </w:pPr>
            <w:r>
              <w:t>Associate Fiscal Analyst</w:t>
            </w:r>
          </w:p>
        </w:tc>
      </w:tr>
      <w:tr w:rsidR="00EF17BC">
        <w:trPr>
          <w:trHeight w:val="403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</w:tcMar>
          </w:tcPr>
          <w:p w:rsidR="00EF17BC" w:rsidRDefault="00EF17BC" w:rsidP="00EF17BC">
            <w:pPr>
              <w:pStyle w:val="10pointItalics"/>
              <w:rPr>
                <w:sz w:val="24"/>
              </w:rPr>
            </w:pPr>
            <w:r>
              <w:t>Approved: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</w:tcMar>
          </w:tcPr>
          <w:p w:rsidR="00EF17BC" w:rsidRDefault="00881BED" w:rsidP="00EF17BC">
            <w:pPr>
              <w:pStyle w:val="10pointItalics"/>
            </w:pPr>
            <w:r>
              <w:t>Thomas Koenig</w:t>
            </w:r>
          </w:p>
          <w:p w:rsidR="00EF17BC" w:rsidRDefault="00EF17BC" w:rsidP="00EF17BC">
            <w:pPr>
              <w:pStyle w:val="10pointItalics"/>
              <w:rPr>
                <w:sz w:val="24"/>
              </w:rPr>
            </w:pPr>
            <w:r>
              <w:t>Legislative Budget and Finance Officer</w:t>
            </w:r>
          </w:p>
        </w:tc>
      </w:tr>
    </w:tbl>
    <w:p w:rsidR="00A5469A" w:rsidRDefault="00A5469A" w:rsidP="00EF17BC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A5469A" w:rsidRDefault="00A5469A" w:rsidP="00EF17BC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EF17BC" w:rsidRDefault="00610816" w:rsidP="00EF17BC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This legislative fiscal estimate has been produced by the Office of Legislative Services due to the failure of the Executive Branch to respond to our request for a fiscal note.</w:t>
      </w:r>
    </w:p>
    <w:p w:rsidR="00467D83" w:rsidRDefault="00467D83" w:rsidP="00EF17BC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EF17BC" w:rsidRDefault="00EF17BC" w:rsidP="00EF17BC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 xml:space="preserve">This fiscal </w:t>
      </w:r>
      <w:r w:rsidR="00610816">
        <w:t>estimate</w:t>
      </w:r>
      <w:r>
        <w:t xml:space="preserve"> has been prepared pursuant to </w:t>
      </w:r>
      <w:r w:rsidR="00011EDD">
        <w:t>P.L.</w:t>
      </w:r>
      <w:r w:rsidR="00114591">
        <w:t>1980, c.67 (C.</w:t>
      </w:r>
      <w:r w:rsidR="006B22F3">
        <w:t>52:13B-</w:t>
      </w:r>
      <w:r w:rsidR="002116FF">
        <w:t>6</w:t>
      </w:r>
      <w:r w:rsidR="006B22F3">
        <w:t xml:space="preserve"> et seq.</w:t>
      </w:r>
      <w:r w:rsidR="00114591">
        <w:t>).</w:t>
      </w:r>
    </w:p>
    <w:sectPr w:rsidR="00EF17BC" w:rsidSect="00F73621">
      <w:headerReference w:type="default" r:id="rId7"/>
      <w:footerReference w:type="first" r:id="rId8"/>
      <w:pgSz w:w="12240" w:h="20160" w:code="5"/>
      <w:pgMar w:top="1440" w:right="1440" w:bottom="1440" w:left="1440" w:header="1440" w:footer="73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0816" w:rsidRDefault="00610816">
      <w:r>
        <w:separator/>
      </w:r>
    </w:p>
  </w:endnote>
  <w:endnote w:type="continuationSeparator" w:id="0">
    <w:p w:rsidR="00610816" w:rsidRDefault="006108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0" w:type="auto"/>
      <w:tblInd w:w="1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1E0" w:firstRow="1" w:lastRow="1" w:firstColumn="1" w:lastColumn="1" w:noHBand="0" w:noVBand="0"/>
    </w:tblPr>
    <w:tblGrid>
      <w:gridCol w:w="3084"/>
      <w:gridCol w:w="2856"/>
      <w:gridCol w:w="3420"/>
    </w:tblGrid>
    <w:tr w:rsidR="00E042C5">
      <w:trPr>
        <w:trHeight w:hRule="exact" w:val="144"/>
      </w:trPr>
      <w:tc>
        <w:tcPr>
          <w:tcW w:w="3084" w:type="dxa"/>
          <w:tcBorders>
            <w:bottom w:val="single" w:sz="12" w:space="0" w:color="auto"/>
          </w:tcBorders>
        </w:tcPr>
        <w:p w:rsidR="00E042C5" w:rsidRDefault="00E042C5" w:rsidP="001106B5">
          <w:pPr>
            <w:pStyle w:val="10pointItalics"/>
          </w:pPr>
        </w:p>
      </w:tc>
      <w:tc>
        <w:tcPr>
          <w:tcW w:w="2856" w:type="dxa"/>
          <w:tcBorders>
            <w:bottom w:val="single" w:sz="12" w:space="0" w:color="auto"/>
          </w:tcBorders>
        </w:tcPr>
        <w:p w:rsidR="00E042C5" w:rsidRPr="001106B5" w:rsidRDefault="00E042C5">
          <w:pPr>
            <w:pStyle w:val="Footer"/>
            <w:rPr>
              <w:noProof/>
              <w:sz w:val="20"/>
              <w:szCs w:val="20"/>
            </w:rPr>
          </w:pPr>
        </w:p>
      </w:tc>
      <w:tc>
        <w:tcPr>
          <w:tcW w:w="3420" w:type="dxa"/>
          <w:tcBorders>
            <w:bottom w:val="single" w:sz="12" w:space="0" w:color="auto"/>
          </w:tcBorders>
        </w:tcPr>
        <w:p w:rsidR="00E042C5" w:rsidRDefault="00E042C5" w:rsidP="001106B5">
          <w:pPr>
            <w:pStyle w:val="10pointItalics"/>
          </w:pPr>
        </w:p>
      </w:tc>
    </w:tr>
    <w:tr w:rsidR="00E042C5">
      <w:trPr>
        <w:trHeight w:val="887"/>
      </w:trPr>
      <w:tc>
        <w:tcPr>
          <w:tcW w:w="3084" w:type="dxa"/>
          <w:tcBorders>
            <w:top w:val="single" w:sz="12" w:space="0" w:color="auto"/>
          </w:tcBorders>
          <w:tcMar>
            <w:top w:w="29" w:type="dxa"/>
            <w:left w:w="115" w:type="dxa"/>
            <w:right w:w="115" w:type="dxa"/>
          </w:tcMar>
          <w:vAlign w:val="bottom"/>
        </w:tcPr>
        <w:p w:rsidR="00E042C5" w:rsidRDefault="00E042C5" w:rsidP="00125D26">
          <w:pPr>
            <w:pStyle w:val="10pointItalics"/>
            <w:jc w:val="center"/>
          </w:pPr>
          <w:r>
            <w:t>Office of Legislative Services</w:t>
          </w:r>
        </w:p>
        <w:p w:rsidR="00E042C5" w:rsidRDefault="00E042C5" w:rsidP="00125D26">
          <w:pPr>
            <w:pStyle w:val="10pointItalics"/>
            <w:jc w:val="center"/>
          </w:pPr>
          <w:r>
            <w:t>State House Annex</w:t>
          </w:r>
        </w:p>
        <w:p w:rsidR="00E042C5" w:rsidRDefault="00E042C5" w:rsidP="00125D26">
          <w:pPr>
            <w:pStyle w:val="10pointItalics"/>
            <w:jc w:val="center"/>
          </w:pPr>
          <w:smartTag w:uri="urn:schemas-microsoft-com:office:smarttags" w:element="address">
            <w:smartTag w:uri="urn:schemas-microsoft-com:office:smarttags" w:element="Street">
              <w:r>
                <w:t>P.O. Box</w:t>
              </w:r>
            </w:smartTag>
            <w:r>
              <w:t xml:space="preserve"> 068</w:t>
            </w:r>
          </w:smartTag>
        </w:p>
        <w:p w:rsidR="00E042C5" w:rsidRDefault="00E042C5" w:rsidP="00125D26">
          <w:pPr>
            <w:pStyle w:val="10pointItalics"/>
            <w:jc w:val="center"/>
          </w:pPr>
          <w:smartTag w:uri="urn:schemas-microsoft-com:office:smarttags" w:element="place">
            <w:smartTag w:uri="urn:schemas-microsoft-com:office:smarttags" w:element="City">
              <w:r>
                <w:t>Trenton</w:t>
              </w:r>
            </w:smartTag>
            <w:r>
              <w:t xml:space="preserve">, </w:t>
            </w:r>
            <w:smartTag w:uri="urn:schemas-microsoft-com:office:smarttags" w:element="State">
              <w:r>
                <w:t>New Jersey</w:t>
              </w:r>
            </w:smartTag>
            <w:r>
              <w:t xml:space="preserve">  </w:t>
            </w:r>
            <w:smartTag w:uri="urn:schemas-microsoft-com:office:smarttags" w:element="PostalCode">
              <w:smartTag w:uri="urn:schemas-microsoft-com:office:smarttags" w:element="PlaceType">
                <w:r>
                  <w:t>08625</w:t>
                </w:r>
              </w:smartTag>
            </w:smartTag>
          </w:smartTag>
        </w:p>
      </w:tc>
      <w:tc>
        <w:tcPr>
          <w:tcW w:w="2856" w:type="dxa"/>
          <w:tcBorders>
            <w:top w:val="single" w:sz="12" w:space="0" w:color="auto"/>
          </w:tcBorders>
          <w:tcMar>
            <w:top w:w="29" w:type="dxa"/>
            <w:left w:w="115" w:type="dxa"/>
            <w:right w:w="115" w:type="dxa"/>
          </w:tcMar>
        </w:tcPr>
        <w:p w:rsidR="00E042C5" w:rsidRDefault="00A84D38">
          <w:pPr>
            <w:pStyle w:val="Footer"/>
          </w:pPr>
          <w:r>
            <w:rPr>
              <w:noProof/>
              <w:sz w:val="20"/>
              <w:szCs w:val="20"/>
            </w:rPr>
            <w:object w:dxaOrig="1440" w:dyaOrig="144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2049" type="#_x0000_t75" style="position:absolute;left:0;text-align:left;margin-left:23.8pt;margin-top:4.8pt;width:81pt;height:32.4pt;z-index:251657728;mso-position-horizontal-relative:text;mso-position-vertical-relative:text">
                <v:imagedata r:id="rId1" o:title=""/>
                <w10:wrap side="left"/>
                <w10:anchorlock/>
              </v:shape>
              <o:OLEObject Type="Embed" ProgID="Presentations.Drawing.14" ShapeID="_x0000_s2049" DrawAspect="Content" ObjectID="_1683018671" r:id="rId2"/>
            </w:object>
          </w:r>
        </w:p>
      </w:tc>
      <w:tc>
        <w:tcPr>
          <w:tcW w:w="3420" w:type="dxa"/>
          <w:tcBorders>
            <w:top w:val="single" w:sz="12" w:space="0" w:color="auto"/>
          </w:tcBorders>
          <w:tcMar>
            <w:top w:w="29" w:type="dxa"/>
            <w:left w:w="115" w:type="dxa"/>
            <w:right w:w="115" w:type="dxa"/>
          </w:tcMar>
          <w:vAlign w:val="bottom"/>
        </w:tcPr>
        <w:p w:rsidR="00E042C5" w:rsidRDefault="00E042C5" w:rsidP="00125D26">
          <w:pPr>
            <w:pStyle w:val="10pointItalics"/>
            <w:jc w:val="center"/>
          </w:pPr>
          <w:r>
            <w:t>Legislative Budget and Finance Office</w:t>
          </w:r>
        </w:p>
        <w:p w:rsidR="00E042C5" w:rsidRDefault="00E042C5" w:rsidP="00125D26">
          <w:pPr>
            <w:pStyle w:val="10pointItalics"/>
            <w:jc w:val="center"/>
          </w:pPr>
          <w:r>
            <w:t>Phone (609) 847-3105</w:t>
          </w:r>
        </w:p>
        <w:p w:rsidR="00E042C5" w:rsidRDefault="00E042C5" w:rsidP="00125D26">
          <w:pPr>
            <w:pStyle w:val="10pointItalics"/>
            <w:jc w:val="center"/>
          </w:pPr>
          <w:r>
            <w:t>Fax (609) 777-2442</w:t>
          </w:r>
        </w:p>
        <w:p w:rsidR="00E042C5" w:rsidRDefault="00E042C5" w:rsidP="00125D26">
          <w:pPr>
            <w:pStyle w:val="10pointItalics"/>
            <w:jc w:val="center"/>
          </w:pPr>
          <w:r>
            <w:t>www.njleg.state.nj.us</w:t>
          </w:r>
        </w:p>
      </w:tc>
    </w:tr>
  </w:tbl>
  <w:p w:rsidR="00E042C5" w:rsidRDefault="00E042C5" w:rsidP="000E17D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0816" w:rsidRDefault="00610816">
      <w:r>
        <w:separator/>
      </w:r>
    </w:p>
  </w:footnote>
  <w:footnote w:type="continuationSeparator" w:id="0">
    <w:p w:rsidR="00610816" w:rsidRDefault="006108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0816" w:rsidRDefault="00610816" w:rsidP="00610816">
    <w:pPr>
      <w:pStyle w:val="Header"/>
      <w:jc w:val="center"/>
    </w:pPr>
    <w:r>
      <w:t>F</w:t>
    </w:r>
    <w:r w:rsidR="00F7257C">
      <w:t>E to A</w:t>
    </w:r>
    <w:r>
      <w:t xml:space="preserve">5039 </w:t>
    </w:r>
  </w:p>
  <w:p w:rsidR="00610816" w:rsidRDefault="00610816" w:rsidP="00610816">
    <w:pPr>
      <w:pStyle w:val="Header"/>
      <w:jc w:val="center"/>
    </w:pPr>
    <w:r>
      <w:fldChar w:fldCharType="begin"/>
    </w:r>
    <w:r>
      <w:instrText xml:space="preserve"> PAGE  \* MERGEFORMAT </w:instrText>
    </w:r>
    <w:r>
      <w:fldChar w:fldCharType="separate"/>
    </w:r>
    <w:r w:rsidR="00A84D38">
      <w:rPr>
        <w:noProof/>
      </w:rPr>
      <w:t>3</w:t>
    </w:r>
    <w:r>
      <w:fldChar w:fldCharType="end"/>
    </w:r>
  </w:p>
  <w:p w:rsidR="00610816" w:rsidRDefault="00610816" w:rsidP="00610816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521B6"/>
    <w:multiLevelType w:val="multilevel"/>
    <w:tmpl w:val="FE62BC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167E8B"/>
    <w:multiLevelType w:val="hybridMultilevel"/>
    <w:tmpl w:val="D4F8CF82"/>
    <w:lvl w:ilvl="0" w:tplc="41769E70">
      <w:start w:val="1"/>
      <w:numFmt w:val="bullet"/>
      <w:pStyle w:val="StyleBulletedSymbolsymbol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E808CC"/>
    <w:multiLevelType w:val="multilevel"/>
    <w:tmpl w:val="FE62BC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F83466"/>
    <w:multiLevelType w:val="multilevel"/>
    <w:tmpl w:val="FE62BC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0816"/>
    <w:rsid w:val="00011EDD"/>
    <w:rsid w:val="00013973"/>
    <w:rsid w:val="00025770"/>
    <w:rsid w:val="000333DF"/>
    <w:rsid w:val="00036860"/>
    <w:rsid w:val="00042B0B"/>
    <w:rsid w:val="0005155A"/>
    <w:rsid w:val="000629F9"/>
    <w:rsid w:val="000701B0"/>
    <w:rsid w:val="00070F62"/>
    <w:rsid w:val="00080DAB"/>
    <w:rsid w:val="000820F8"/>
    <w:rsid w:val="0008691D"/>
    <w:rsid w:val="00095290"/>
    <w:rsid w:val="000A16EC"/>
    <w:rsid w:val="000B1CCB"/>
    <w:rsid w:val="000C074D"/>
    <w:rsid w:val="000C50EA"/>
    <w:rsid w:val="000C7378"/>
    <w:rsid w:val="000D7563"/>
    <w:rsid w:val="000E08DD"/>
    <w:rsid w:val="000E17DB"/>
    <w:rsid w:val="000E4BDE"/>
    <w:rsid w:val="000F0A12"/>
    <w:rsid w:val="000F231D"/>
    <w:rsid w:val="000F278B"/>
    <w:rsid w:val="000F2B57"/>
    <w:rsid w:val="001106B5"/>
    <w:rsid w:val="00114591"/>
    <w:rsid w:val="00115411"/>
    <w:rsid w:val="001223E7"/>
    <w:rsid w:val="00125D26"/>
    <w:rsid w:val="00136CEB"/>
    <w:rsid w:val="00142AE8"/>
    <w:rsid w:val="00145CE4"/>
    <w:rsid w:val="00151B86"/>
    <w:rsid w:val="00157AED"/>
    <w:rsid w:val="00172CF5"/>
    <w:rsid w:val="001907A1"/>
    <w:rsid w:val="00193C26"/>
    <w:rsid w:val="00194789"/>
    <w:rsid w:val="00197240"/>
    <w:rsid w:val="001B1D4B"/>
    <w:rsid w:val="001B2BA9"/>
    <w:rsid w:val="001C6D7C"/>
    <w:rsid w:val="001D0C90"/>
    <w:rsid w:val="001D3FD4"/>
    <w:rsid w:val="001E5668"/>
    <w:rsid w:val="001F4F8B"/>
    <w:rsid w:val="00201322"/>
    <w:rsid w:val="00203C53"/>
    <w:rsid w:val="00210E60"/>
    <w:rsid w:val="002116FF"/>
    <w:rsid w:val="00212908"/>
    <w:rsid w:val="00213CFF"/>
    <w:rsid w:val="00220166"/>
    <w:rsid w:val="00231207"/>
    <w:rsid w:val="00233848"/>
    <w:rsid w:val="00234802"/>
    <w:rsid w:val="00241AAD"/>
    <w:rsid w:val="002427E6"/>
    <w:rsid w:val="002451F9"/>
    <w:rsid w:val="002518C8"/>
    <w:rsid w:val="00255944"/>
    <w:rsid w:val="00261FC7"/>
    <w:rsid w:val="00264515"/>
    <w:rsid w:val="00273BB7"/>
    <w:rsid w:val="00275600"/>
    <w:rsid w:val="002852B1"/>
    <w:rsid w:val="00290E57"/>
    <w:rsid w:val="0029229D"/>
    <w:rsid w:val="002935C6"/>
    <w:rsid w:val="002977FC"/>
    <w:rsid w:val="002A15C4"/>
    <w:rsid w:val="002A2A5C"/>
    <w:rsid w:val="002A2F18"/>
    <w:rsid w:val="002A5C0C"/>
    <w:rsid w:val="002C7242"/>
    <w:rsid w:val="002D4307"/>
    <w:rsid w:val="002D7381"/>
    <w:rsid w:val="002D7863"/>
    <w:rsid w:val="002E1CB7"/>
    <w:rsid w:val="002E334E"/>
    <w:rsid w:val="002E3A30"/>
    <w:rsid w:val="002E7A7B"/>
    <w:rsid w:val="002F2477"/>
    <w:rsid w:val="002F3CED"/>
    <w:rsid w:val="002F5E01"/>
    <w:rsid w:val="00326959"/>
    <w:rsid w:val="00326E3B"/>
    <w:rsid w:val="003321A7"/>
    <w:rsid w:val="00335BC0"/>
    <w:rsid w:val="003376CB"/>
    <w:rsid w:val="00353325"/>
    <w:rsid w:val="0035698A"/>
    <w:rsid w:val="00362F0A"/>
    <w:rsid w:val="003646BC"/>
    <w:rsid w:val="00366943"/>
    <w:rsid w:val="00370174"/>
    <w:rsid w:val="003772F6"/>
    <w:rsid w:val="00381FCA"/>
    <w:rsid w:val="003828C4"/>
    <w:rsid w:val="00385E41"/>
    <w:rsid w:val="00386200"/>
    <w:rsid w:val="003A431E"/>
    <w:rsid w:val="003A5E75"/>
    <w:rsid w:val="003B66B0"/>
    <w:rsid w:val="003C23FD"/>
    <w:rsid w:val="003C5892"/>
    <w:rsid w:val="003C6FD3"/>
    <w:rsid w:val="003D4453"/>
    <w:rsid w:val="003F647A"/>
    <w:rsid w:val="0040348B"/>
    <w:rsid w:val="00407C9E"/>
    <w:rsid w:val="0041022E"/>
    <w:rsid w:val="004149CC"/>
    <w:rsid w:val="00426C11"/>
    <w:rsid w:val="004330EC"/>
    <w:rsid w:val="00450632"/>
    <w:rsid w:val="00467D83"/>
    <w:rsid w:val="004752F1"/>
    <w:rsid w:val="004848CD"/>
    <w:rsid w:val="00485323"/>
    <w:rsid w:val="00487ED8"/>
    <w:rsid w:val="004911CB"/>
    <w:rsid w:val="00491918"/>
    <w:rsid w:val="004A102A"/>
    <w:rsid w:val="004A10CD"/>
    <w:rsid w:val="004A2E7F"/>
    <w:rsid w:val="004A5A65"/>
    <w:rsid w:val="004B1485"/>
    <w:rsid w:val="004B1A38"/>
    <w:rsid w:val="004C4A64"/>
    <w:rsid w:val="004C6ECA"/>
    <w:rsid w:val="004D1D75"/>
    <w:rsid w:val="004D2B10"/>
    <w:rsid w:val="004D6C2C"/>
    <w:rsid w:val="004D7D86"/>
    <w:rsid w:val="004E1959"/>
    <w:rsid w:val="004E3A89"/>
    <w:rsid w:val="004E6202"/>
    <w:rsid w:val="004F1874"/>
    <w:rsid w:val="004F2034"/>
    <w:rsid w:val="004F3EBF"/>
    <w:rsid w:val="004F585C"/>
    <w:rsid w:val="004F7F49"/>
    <w:rsid w:val="00510A23"/>
    <w:rsid w:val="0051514A"/>
    <w:rsid w:val="00515AC5"/>
    <w:rsid w:val="00520DC2"/>
    <w:rsid w:val="00525D96"/>
    <w:rsid w:val="00536F40"/>
    <w:rsid w:val="005470F3"/>
    <w:rsid w:val="00570997"/>
    <w:rsid w:val="00577AA8"/>
    <w:rsid w:val="005850CE"/>
    <w:rsid w:val="005A6D23"/>
    <w:rsid w:val="005B2E37"/>
    <w:rsid w:val="005C1947"/>
    <w:rsid w:val="005C1E9D"/>
    <w:rsid w:val="005C4158"/>
    <w:rsid w:val="005D7805"/>
    <w:rsid w:val="005E03E7"/>
    <w:rsid w:val="005E75AB"/>
    <w:rsid w:val="00601F73"/>
    <w:rsid w:val="00602343"/>
    <w:rsid w:val="00606C95"/>
    <w:rsid w:val="00610816"/>
    <w:rsid w:val="00625D15"/>
    <w:rsid w:val="00651611"/>
    <w:rsid w:val="00653AE2"/>
    <w:rsid w:val="00656666"/>
    <w:rsid w:val="006671C7"/>
    <w:rsid w:val="006917CF"/>
    <w:rsid w:val="00692BD4"/>
    <w:rsid w:val="00695AF6"/>
    <w:rsid w:val="006B22F3"/>
    <w:rsid w:val="006B2FD5"/>
    <w:rsid w:val="006B44DE"/>
    <w:rsid w:val="006B5C2D"/>
    <w:rsid w:val="006B6C16"/>
    <w:rsid w:val="006D0B38"/>
    <w:rsid w:val="006D6F6C"/>
    <w:rsid w:val="006F239A"/>
    <w:rsid w:val="006F505D"/>
    <w:rsid w:val="006F7203"/>
    <w:rsid w:val="006F79EF"/>
    <w:rsid w:val="007128A2"/>
    <w:rsid w:val="00722AEF"/>
    <w:rsid w:val="00737A6C"/>
    <w:rsid w:val="00743F01"/>
    <w:rsid w:val="00744AE4"/>
    <w:rsid w:val="0075190B"/>
    <w:rsid w:val="00763D60"/>
    <w:rsid w:val="007833B1"/>
    <w:rsid w:val="007920AC"/>
    <w:rsid w:val="007A0F7E"/>
    <w:rsid w:val="007A1555"/>
    <w:rsid w:val="007A42C5"/>
    <w:rsid w:val="007A65A1"/>
    <w:rsid w:val="007B1FCF"/>
    <w:rsid w:val="007C4620"/>
    <w:rsid w:val="007C54C1"/>
    <w:rsid w:val="007D114C"/>
    <w:rsid w:val="007E337B"/>
    <w:rsid w:val="007E5EB3"/>
    <w:rsid w:val="007F316B"/>
    <w:rsid w:val="00804E41"/>
    <w:rsid w:val="00811BC0"/>
    <w:rsid w:val="00814CA7"/>
    <w:rsid w:val="008216B2"/>
    <w:rsid w:val="008231E8"/>
    <w:rsid w:val="00825316"/>
    <w:rsid w:val="008266B7"/>
    <w:rsid w:val="008313AF"/>
    <w:rsid w:val="008335D6"/>
    <w:rsid w:val="00854B89"/>
    <w:rsid w:val="00855555"/>
    <w:rsid w:val="00863CFD"/>
    <w:rsid w:val="00876B80"/>
    <w:rsid w:val="008819B7"/>
    <w:rsid w:val="00881BED"/>
    <w:rsid w:val="00881EF3"/>
    <w:rsid w:val="00883E7C"/>
    <w:rsid w:val="00886261"/>
    <w:rsid w:val="00894971"/>
    <w:rsid w:val="008C0341"/>
    <w:rsid w:val="008C2B2D"/>
    <w:rsid w:val="008D4B16"/>
    <w:rsid w:val="008D5731"/>
    <w:rsid w:val="008E1349"/>
    <w:rsid w:val="00937A78"/>
    <w:rsid w:val="00947B1E"/>
    <w:rsid w:val="00953C08"/>
    <w:rsid w:val="00973C29"/>
    <w:rsid w:val="009935E7"/>
    <w:rsid w:val="009A13DA"/>
    <w:rsid w:val="009B14F4"/>
    <w:rsid w:val="009B1B0D"/>
    <w:rsid w:val="009B1C3D"/>
    <w:rsid w:val="009B32DD"/>
    <w:rsid w:val="009B3CEB"/>
    <w:rsid w:val="009C005A"/>
    <w:rsid w:val="009D4BC2"/>
    <w:rsid w:val="009D5AC7"/>
    <w:rsid w:val="009D5E5F"/>
    <w:rsid w:val="009D62B4"/>
    <w:rsid w:val="009E1448"/>
    <w:rsid w:val="009E3E41"/>
    <w:rsid w:val="00A05A06"/>
    <w:rsid w:val="00A11A6B"/>
    <w:rsid w:val="00A164F2"/>
    <w:rsid w:val="00A26FCF"/>
    <w:rsid w:val="00A31FA5"/>
    <w:rsid w:val="00A34F8C"/>
    <w:rsid w:val="00A359DA"/>
    <w:rsid w:val="00A37886"/>
    <w:rsid w:val="00A5469A"/>
    <w:rsid w:val="00A63176"/>
    <w:rsid w:val="00A70D0C"/>
    <w:rsid w:val="00A84D38"/>
    <w:rsid w:val="00A9578D"/>
    <w:rsid w:val="00A9794C"/>
    <w:rsid w:val="00AB0440"/>
    <w:rsid w:val="00AC3FC5"/>
    <w:rsid w:val="00AD340B"/>
    <w:rsid w:val="00AE094D"/>
    <w:rsid w:val="00AE3966"/>
    <w:rsid w:val="00AF11C6"/>
    <w:rsid w:val="00B002D1"/>
    <w:rsid w:val="00B02430"/>
    <w:rsid w:val="00B057F1"/>
    <w:rsid w:val="00B075D9"/>
    <w:rsid w:val="00B143A9"/>
    <w:rsid w:val="00B4569E"/>
    <w:rsid w:val="00B45879"/>
    <w:rsid w:val="00B551EB"/>
    <w:rsid w:val="00B55F3D"/>
    <w:rsid w:val="00B84AC8"/>
    <w:rsid w:val="00B90F8C"/>
    <w:rsid w:val="00B91C0B"/>
    <w:rsid w:val="00B97E24"/>
    <w:rsid w:val="00BA0BE6"/>
    <w:rsid w:val="00BA2122"/>
    <w:rsid w:val="00BA2F3A"/>
    <w:rsid w:val="00BB27E1"/>
    <w:rsid w:val="00BC726D"/>
    <w:rsid w:val="00BF2217"/>
    <w:rsid w:val="00BF47F9"/>
    <w:rsid w:val="00BF62A7"/>
    <w:rsid w:val="00C01470"/>
    <w:rsid w:val="00C07688"/>
    <w:rsid w:val="00C1324F"/>
    <w:rsid w:val="00C260AB"/>
    <w:rsid w:val="00C32933"/>
    <w:rsid w:val="00C3314D"/>
    <w:rsid w:val="00C4059F"/>
    <w:rsid w:val="00C435AC"/>
    <w:rsid w:val="00C75246"/>
    <w:rsid w:val="00C80B0B"/>
    <w:rsid w:val="00C91EDF"/>
    <w:rsid w:val="00C97447"/>
    <w:rsid w:val="00CB026D"/>
    <w:rsid w:val="00CB2FD8"/>
    <w:rsid w:val="00CC6622"/>
    <w:rsid w:val="00D016E2"/>
    <w:rsid w:val="00D04137"/>
    <w:rsid w:val="00D07190"/>
    <w:rsid w:val="00D07D6C"/>
    <w:rsid w:val="00D127AC"/>
    <w:rsid w:val="00D20F5D"/>
    <w:rsid w:val="00D376ED"/>
    <w:rsid w:val="00D40E4F"/>
    <w:rsid w:val="00D4624F"/>
    <w:rsid w:val="00D638D0"/>
    <w:rsid w:val="00D65DA4"/>
    <w:rsid w:val="00D67A0A"/>
    <w:rsid w:val="00D734B9"/>
    <w:rsid w:val="00D762A6"/>
    <w:rsid w:val="00D762BF"/>
    <w:rsid w:val="00D84564"/>
    <w:rsid w:val="00D958CF"/>
    <w:rsid w:val="00D968A7"/>
    <w:rsid w:val="00DC2149"/>
    <w:rsid w:val="00DC789F"/>
    <w:rsid w:val="00DD3C40"/>
    <w:rsid w:val="00DD7275"/>
    <w:rsid w:val="00DE1C6C"/>
    <w:rsid w:val="00DE47C2"/>
    <w:rsid w:val="00DE5037"/>
    <w:rsid w:val="00DF054C"/>
    <w:rsid w:val="00DF26F8"/>
    <w:rsid w:val="00DF48FE"/>
    <w:rsid w:val="00DF65C1"/>
    <w:rsid w:val="00E008A4"/>
    <w:rsid w:val="00E042C5"/>
    <w:rsid w:val="00E06D7C"/>
    <w:rsid w:val="00E17535"/>
    <w:rsid w:val="00E21963"/>
    <w:rsid w:val="00E22D9A"/>
    <w:rsid w:val="00E262A3"/>
    <w:rsid w:val="00E32D2F"/>
    <w:rsid w:val="00E33E34"/>
    <w:rsid w:val="00E51E95"/>
    <w:rsid w:val="00E5461B"/>
    <w:rsid w:val="00E62525"/>
    <w:rsid w:val="00E65264"/>
    <w:rsid w:val="00E708C9"/>
    <w:rsid w:val="00E74E35"/>
    <w:rsid w:val="00E75B93"/>
    <w:rsid w:val="00E86D2A"/>
    <w:rsid w:val="00E9123C"/>
    <w:rsid w:val="00E95800"/>
    <w:rsid w:val="00EB1C90"/>
    <w:rsid w:val="00EC1EF8"/>
    <w:rsid w:val="00EC2547"/>
    <w:rsid w:val="00EC4079"/>
    <w:rsid w:val="00ED10A3"/>
    <w:rsid w:val="00ED224D"/>
    <w:rsid w:val="00EE7D05"/>
    <w:rsid w:val="00EF17BC"/>
    <w:rsid w:val="00EF3B9C"/>
    <w:rsid w:val="00F04CAD"/>
    <w:rsid w:val="00F11982"/>
    <w:rsid w:val="00F2634D"/>
    <w:rsid w:val="00F332CE"/>
    <w:rsid w:val="00F35009"/>
    <w:rsid w:val="00F37850"/>
    <w:rsid w:val="00F4083E"/>
    <w:rsid w:val="00F45BA7"/>
    <w:rsid w:val="00F51DD4"/>
    <w:rsid w:val="00F64D56"/>
    <w:rsid w:val="00F7257C"/>
    <w:rsid w:val="00F73621"/>
    <w:rsid w:val="00F82B11"/>
    <w:rsid w:val="00F83587"/>
    <w:rsid w:val="00F873F0"/>
    <w:rsid w:val="00FA6D2B"/>
    <w:rsid w:val="00FB15DB"/>
    <w:rsid w:val="00FB4589"/>
    <w:rsid w:val="00FB792B"/>
    <w:rsid w:val="00FC0927"/>
    <w:rsid w:val="00FC7DA9"/>
    <w:rsid w:val="00FD2F99"/>
    <w:rsid w:val="00FE206B"/>
    <w:rsid w:val="00FE4A78"/>
    <w:rsid w:val="00FE5C5C"/>
    <w:rsid w:val="00FE76BC"/>
    <w:rsid w:val="00FF5039"/>
    <w:rsid w:val="00FF5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ostalCode"/>
  <w:smartTagType w:namespaceuri="urn:schemas-microsoft-com:office:smarttags" w:name="PlaceType"/>
  <w:smartTagType w:namespaceuri="urn:schemas-microsoft-com:office:smarttags" w:name="State"/>
  <w:smartTagType w:namespaceuri="urn:schemas-microsoft-com:office:smarttags" w:name="address"/>
  <w:smartTagType w:namespaceuri="urn:schemas-microsoft-com:office:smarttags" w:name="Street"/>
  <w:smartTagType w:namespaceuri="urn:schemas-microsoft-com:office:smarttags" w:name="City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docId w15:val="{DEA1823D-10A6-42C4-9812-6A93C86F9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5AC5"/>
    <w:pPr>
      <w:spacing w:line="288" w:lineRule="auto"/>
      <w:jc w:val="both"/>
    </w:pPr>
    <w:rPr>
      <w:sz w:val="24"/>
      <w:szCs w:val="24"/>
    </w:rPr>
  </w:style>
  <w:style w:type="paragraph" w:styleId="Heading1">
    <w:name w:val="heading 1"/>
    <w:basedOn w:val="Normal"/>
    <w:next w:val="Normal"/>
    <w:qFormat/>
    <w:rsid w:val="00EC4079"/>
    <w:pPr>
      <w:keepNext/>
      <w:spacing w:after="600" w:line="240" w:lineRule="atLeast"/>
      <w:jc w:val="center"/>
      <w:outlineLvl w:val="0"/>
    </w:pPr>
    <w:rPr>
      <w:rFonts w:ascii="Arial" w:hAnsi="Arial" w:cs="Arial"/>
      <w:b/>
      <w:bCs/>
      <w:kern w:val="32"/>
      <w:sz w:val="40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teOrEstimate">
    <w:name w:val="NoteOrEstimate"/>
    <w:basedOn w:val="Normal"/>
    <w:next w:val="Normal"/>
    <w:rsid w:val="000C50EA"/>
    <w:pPr>
      <w:tabs>
        <w:tab w:val="left" w:pos="360"/>
        <w:tab w:val="left" w:pos="720"/>
        <w:tab w:val="left" w:pos="1440"/>
        <w:tab w:val="left" w:pos="2160"/>
        <w:tab w:val="left" w:pos="2880"/>
      </w:tabs>
      <w:spacing w:after="120" w:line="240" w:lineRule="atLeast"/>
      <w:jc w:val="center"/>
    </w:pPr>
    <w:rPr>
      <w:b/>
      <w:sz w:val="36"/>
    </w:rPr>
  </w:style>
  <w:style w:type="paragraph" w:customStyle="1" w:styleId="BillNo">
    <w:name w:val="BillNo"/>
    <w:basedOn w:val="Normal"/>
    <w:next w:val="Normal"/>
    <w:rsid w:val="00EC4079"/>
    <w:pPr>
      <w:spacing w:after="120" w:line="300" w:lineRule="atLeast"/>
      <w:jc w:val="center"/>
    </w:pPr>
    <w:rPr>
      <w:b/>
      <w:sz w:val="40"/>
    </w:rPr>
  </w:style>
  <w:style w:type="paragraph" w:customStyle="1" w:styleId="10point">
    <w:name w:val="10point"/>
    <w:basedOn w:val="Normal"/>
    <w:next w:val="Normal"/>
    <w:rsid w:val="00A164F2"/>
    <w:pPr>
      <w:spacing w:line="240" w:lineRule="auto"/>
      <w:jc w:val="left"/>
    </w:pPr>
    <w:rPr>
      <w:sz w:val="20"/>
    </w:rPr>
  </w:style>
  <w:style w:type="paragraph" w:customStyle="1" w:styleId="SectionHeading">
    <w:name w:val="SectionHeading"/>
    <w:basedOn w:val="Normal"/>
    <w:next w:val="Normal"/>
    <w:rsid w:val="003C5892"/>
    <w:pPr>
      <w:jc w:val="center"/>
    </w:pPr>
    <w:rPr>
      <w:b/>
      <w:sz w:val="28"/>
    </w:rPr>
  </w:style>
  <w:style w:type="table" w:styleId="TableGrid">
    <w:name w:val="Table Grid"/>
    <w:basedOn w:val="TableNormal"/>
    <w:rsid w:val="003C589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BulletedSymbolsymbol">
    <w:name w:val="Style Bulleted Symbol (symbol)"/>
    <w:basedOn w:val="Normal"/>
    <w:rsid w:val="00255944"/>
    <w:pPr>
      <w:numPr>
        <w:numId w:val="1"/>
      </w:numPr>
      <w:tabs>
        <w:tab w:val="clear" w:pos="360"/>
      </w:tabs>
      <w:spacing w:after="360"/>
    </w:pPr>
  </w:style>
  <w:style w:type="paragraph" w:customStyle="1" w:styleId="InterSectionHeading">
    <w:name w:val="InterSectionHeading"/>
    <w:basedOn w:val="Normal"/>
    <w:next w:val="Normal"/>
    <w:rsid w:val="00EE7D05"/>
    <w:pPr>
      <w:tabs>
        <w:tab w:val="left" w:pos="360"/>
      </w:tabs>
    </w:pPr>
    <w:rPr>
      <w:b/>
      <w:i/>
    </w:rPr>
  </w:style>
  <w:style w:type="paragraph" w:customStyle="1" w:styleId="10pointItalics">
    <w:name w:val="10pointItalics"/>
    <w:basedOn w:val="10point"/>
    <w:next w:val="Normal"/>
    <w:rsid w:val="00EF17BC"/>
    <w:rPr>
      <w:i/>
    </w:rPr>
  </w:style>
  <w:style w:type="paragraph" w:styleId="Header">
    <w:name w:val="header"/>
    <w:basedOn w:val="Normal"/>
    <w:rsid w:val="007A65A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7A65A1"/>
    <w:pPr>
      <w:tabs>
        <w:tab w:val="center" w:pos="4320"/>
        <w:tab w:val="right" w:pos="8640"/>
      </w:tabs>
    </w:pPr>
  </w:style>
  <w:style w:type="paragraph" w:customStyle="1" w:styleId="PageXofY">
    <w:name w:val="Page X of Y"/>
    <w:rsid w:val="003646BC"/>
    <w:rPr>
      <w:sz w:val="24"/>
      <w:szCs w:val="24"/>
    </w:rPr>
  </w:style>
  <w:style w:type="paragraph" w:customStyle="1" w:styleId="Reprint">
    <w:name w:val="Reprint"/>
    <w:basedOn w:val="Normal"/>
    <w:next w:val="Normal"/>
    <w:rsid w:val="000333DF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</w:tabs>
      <w:spacing w:after="120" w:line="240" w:lineRule="atLeast"/>
      <w:jc w:val="center"/>
    </w:pPr>
    <w:rPr>
      <w:sz w:val="36"/>
    </w:rPr>
  </w:style>
  <w:style w:type="paragraph" w:customStyle="1" w:styleId="StateFormat">
    <w:name w:val="StateFormat"/>
    <w:basedOn w:val="BillNo"/>
    <w:rsid w:val="004F2034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</w:tabs>
      <w:spacing w:after="0" w:line="240" w:lineRule="auto"/>
    </w:pPr>
    <w:rPr>
      <w:rFonts w:ascii="Arial" w:hAnsi="Arial"/>
    </w:rPr>
  </w:style>
  <w:style w:type="paragraph" w:styleId="BalloonText">
    <w:name w:val="Balloon Text"/>
    <w:basedOn w:val="Normal"/>
    <w:link w:val="BalloonTextChar"/>
    <w:semiHidden/>
    <w:unhideWhenUsed/>
    <w:rsid w:val="00BB27E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BB27E1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725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FiscalNoteEstim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FiscalNoteEstimate.dotm</Template>
  <TotalTime>0</TotalTime>
  <Pages>3</Pages>
  <Words>1177</Words>
  <Characters>6622</Characters>
  <Application>Microsoft Office Word</Application>
  <DocSecurity>0</DocSecurity>
  <Lines>162</Lines>
  <Paragraphs>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A5039   FISCAL ESTIMATE</vt:lpstr>
    </vt:vector>
  </TitlesOfParts>
  <Manager>Anuja Pande Joshi; R224</Manager>
  <Company>Office of Legislative Services</Company>
  <LinksUpToDate>false</LinksUpToDate>
  <CharactersWithSpaces>7798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A5039   FISCAL ESTIMATE</dc:title>
  <dc:creator>Assemblywoman LOPEZ, Assemblywoman VAINIERI HUTTLE </dc:creator>
  <cp:keywords>A5039|3|JU |309|0|0|!||</cp:keywords>
  <cp:lastModifiedBy>Franks, Denise</cp:lastModifiedBy>
  <cp:revision>2</cp:revision>
  <cp:lastPrinted>2021-05-20T14:47:00Z</cp:lastPrinted>
  <dcterms:created xsi:type="dcterms:W3CDTF">2021-05-20T16:24:00Z</dcterms:created>
  <dcterms:modified xsi:type="dcterms:W3CDTF">2021-05-20T16:24:00Z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FiscalNoteEstimate</vt:lpwstr>
  </property>
  <property fmtid="{D5CDD505-2E9C-101B-9397-08002B2CF9AE}" pid="3" name="Session">
    <vt:lpwstr>2020</vt:lpwstr>
  </property>
</Properties>
</file>