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495" w:rsidRDefault="000C1495" w:rsidP="000C1495">
      <w:pPr>
        <w:pStyle w:val="bpuBill"/>
      </w:pPr>
      <w:bookmarkStart w:id="0" w:name="bpuFrontPg"/>
      <w:bookmarkStart w:id="1" w:name="_GoBack"/>
      <w:bookmarkEnd w:id="0"/>
      <w:bookmarkEnd w:id="1"/>
      <w:r>
        <w:t xml:space="preserve">ASSEMBLY, No. 5060 </w:t>
      </w:r>
    </w:p>
    <w:p w:rsidR="000C1495" w:rsidRPr="009D38FF" w:rsidRDefault="000C1495" w:rsidP="000C14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8250318" r:id="rId7"/>
        </w:object>
      </w:r>
    </w:p>
    <w:p w:rsidR="000C1495" w:rsidRDefault="000C1495" w:rsidP="000C1495">
      <w:pPr>
        <w:pStyle w:val="bpuState"/>
      </w:pPr>
      <w:r>
        <w:t>STATE OF NEW JERSEY</w:t>
      </w:r>
    </w:p>
    <w:p w:rsidR="000C1495" w:rsidRDefault="000C1495" w:rsidP="000C1495">
      <w:pPr>
        <w:pStyle w:val="bpuLegislature"/>
      </w:pPr>
      <w:proofErr w:type="gramStart"/>
      <w:r>
        <w:t>219th</w:t>
      </w:r>
      <w:proofErr w:type="gramEnd"/>
      <w:r>
        <w:t xml:space="preserve"> LEGISLATURE</w:t>
      </w:r>
    </w:p>
    <w:p w:rsidR="000C1495" w:rsidRDefault="000C1495" w:rsidP="000C1495">
      <w:pPr>
        <w:pStyle w:val="bpuWpGraphic"/>
      </w:pPr>
      <w:r>
        <w:object w:dxaOrig="8985" w:dyaOrig="255">
          <v:shape id="_x0000_i1026" type="#_x0000_t75" style="width:6in;height:12.1pt" o:ole="">
            <v:imagedata r:id="rId6" o:title=""/>
          </v:shape>
          <o:OLEObject Type="Embed" ProgID="WPWin6.1" ShapeID="_x0000_i1026" DrawAspect="Content" ObjectID="_1668250319" r:id="rId8"/>
        </w:object>
      </w:r>
      <w:r>
        <w:t xml:space="preserve">  </w:t>
      </w:r>
    </w:p>
    <w:p w:rsidR="000C1495" w:rsidRDefault="000C1495" w:rsidP="000C1495">
      <w:pPr>
        <w:pStyle w:val="bpuIntro"/>
      </w:pPr>
      <w:r>
        <w:t>INTRODUCED NOVEMBER 30, 2020</w:t>
      </w:r>
    </w:p>
    <w:p w:rsidR="000C1495" w:rsidRDefault="000C1495" w:rsidP="000C1495">
      <w:pPr>
        <w:pStyle w:val="bpuIntro"/>
      </w:pPr>
    </w:p>
    <w:p w:rsidR="000C1495" w:rsidRDefault="000C1495" w:rsidP="000C1495">
      <w:pPr>
        <w:pStyle w:val="bpuIntro"/>
        <w:sectPr w:rsidR="000C1495" w:rsidSect="000C1495">
          <w:headerReference w:type="even" r:id="rId9"/>
          <w:headerReference w:type="default" r:id="rId10"/>
          <w:pgSz w:w="12240" w:h="20160" w:code="5"/>
          <w:pgMar w:top="2160" w:right="1440" w:bottom="1440" w:left="1440" w:header="72" w:footer="720" w:gutter="0"/>
          <w:pgNumType w:start="1"/>
          <w:cols w:space="720"/>
          <w:docGrid w:linePitch="360"/>
        </w:sectPr>
      </w:pPr>
    </w:p>
    <w:p w:rsidR="000C1495" w:rsidRDefault="000C1495" w:rsidP="000C1495">
      <w:pPr>
        <w:pStyle w:val="bpuIntro"/>
      </w:pPr>
    </w:p>
    <w:p w:rsidR="000C1495" w:rsidRDefault="000C1495" w:rsidP="000C1495">
      <w:pPr>
        <w:pStyle w:val="bpuSponsor"/>
      </w:pPr>
      <w:r>
        <w:t>Sponsored by:</w:t>
      </w:r>
    </w:p>
    <w:p w:rsidR="000C1495" w:rsidRDefault="000C1495" w:rsidP="000C1495">
      <w:pPr>
        <w:pStyle w:val="bpuSponsor"/>
      </w:pPr>
      <w:proofErr w:type="gramStart"/>
      <w:r>
        <w:t>Assemblywoman  VERLINA</w:t>
      </w:r>
      <w:proofErr w:type="gramEnd"/>
      <w:r>
        <w:t xml:space="preserve"> REYNOLDS-JACKSON</w:t>
      </w:r>
    </w:p>
    <w:p w:rsidR="000C1495" w:rsidRDefault="000C1495" w:rsidP="000C1495">
      <w:pPr>
        <w:pStyle w:val="bpuSponsor"/>
      </w:pPr>
      <w:r>
        <w:t>District 15 (Hunterdon and Mercer)</w:t>
      </w:r>
    </w:p>
    <w:p w:rsidR="000C1495" w:rsidRDefault="000C1495" w:rsidP="000C1495">
      <w:pPr>
        <w:pStyle w:val="bpuSponsor"/>
      </w:pPr>
    </w:p>
    <w:p w:rsidR="000C1495" w:rsidRDefault="000C1495" w:rsidP="000C1495">
      <w:pPr>
        <w:pStyle w:val="bpuSponsor"/>
      </w:pPr>
    </w:p>
    <w:p w:rsidR="000C1495" w:rsidRDefault="000C1495" w:rsidP="000C1495">
      <w:pPr>
        <w:pStyle w:val="bpuSponsor"/>
      </w:pPr>
    </w:p>
    <w:p w:rsidR="000C1495" w:rsidRDefault="000C1495" w:rsidP="000C1495">
      <w:pPr>
        <w:pStyle w:val="bpuSponsor"/>
      </w:pPr>
    </w:p>
    <w:p w:rsidR="000C1495" w:rsidRDefault="000C1495" w:rsidP="000C1495">
      <w:pPr>
        <w:pStyle w:val="bpuSponsor"/>
      </w:pPr>
      <w:r>
        <w:t>SYNOPSIS</w:t>
      </w:r>
    </w:p>
    <w:p w:rsidR="000C1495" w:rsidRDefault="000C1495" w:rsidP="000C1495">
      <w:pPr>
        <w:pStyle w:val="bpuNormText"/>
      </w:pPr>
      <w:r>
        <w:tab/>
        <w:t>Deletes references of “postpartum depression” and inserts new references to “</w:t>
      </w:r>
      <w:proofErr w:type="gramStart"/>
      <w:r>
        <w:t>perinatal</w:t>
      </w:r>
      <w:proofErr w:type="gramEnd"/>
      <w:r>
        <w:t xml:space="preserve"> mood disorders.” </w:t>
      </w:r>
    </w:p>
    <w:p w:rsidR="000C1495" w:rsidRDefault="000C1495" w:rsidP="000C1495">
      <w:pPr>
        <w:pStyle w:val="bpuNormText"/>
      </w:pPr>
    </w:p>
    <w:p w:rsidR="000C1495" w:rsidRDefault="000C1495" w:rsidP="000C1495">
      <w:pPr>
        <w:pStyle w:val="bpuSponsor"/>
      </w:pPr>
      <w:r>
        <w:t xml:space="preserve">CURRENT VERSION OF TEXT </w:t>
      </w:r>
    </w:p>
    <w:p w:rsidR="000C1495" w:rsidRDefault="000C1495" w:rsidP="000C1495">
      <w:pPr>
        <w:pStyle w:val="bpuNormText"/>
      </w:pPr>
      <w:r>
        <w:tab/>
        <w:t>As introduced.</w:t>
      </w:r>
    </w:p>
    <w:p w:rsidR="000C1495" w:rsidRDefault="000C1495" w:rsidP="000C14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1495" w:rsidRDefault="000C1495" w:rsidP="008916EC">
      <w:pPr>
        <w:pStyle w:val="FronterPage"/>
        <w:tabs>
          <w:tab w:val="clear" w:pos="720"/>
          <w:tab w:val="clear" w:pos="1440"/>
          <w:tab w:val="clear" w:pos="2160"/>
          <w:tab w:val="clear" w:pos="2880"/>
          <w:tab w:val="clear" w:pos="3600"/>
          <w:tab w:val="clear" w:pos="4320"/>
          <w:tab w:val="clear" w:pos="5040"/>
        </w:tabs>
        <w:sectPr w:rsidR="000C1495" w:rsidSect="000C1495">
          <w:type w:val="continuous"/>
          <w:pgSz w:w="12240" w:h="20160" w:code="5"/>
          <w:pgMar w:top="1440" w:right="2275" w:bottom="1440" w:left="2275" w:header="72" w:footer="720" w:gutter="0"/>
          <w:pgNumType w:start="1"/>
          <w:cols w:space="720"/>
          <w:docGrid w:linePitch="360"/>
        </w:sectPr>
      </w:pPr>
    </w:p>
    <w:p w:rsidR="00686AEB" w:rsidRPr="00677316" w:rsidRDefault="0026490B" w:rsidP="003E47BA">
      <w:pPr>
        <w:pStyle w:val="HangingAnAct"/>
        <w:rPr>
          <w:rStyle w:val="HangingAnActChar"/>
        </w:rPr>
      </w:pPr>
      <w:r>
        <w:rPr>
          <w:rStyle w:val="BillHead"/>
        </w:rPr>
        <w:lastRenderedPageBreak/>
        <w:t>An Act</w:t>
      </w:r>
      <w:r w:rsidR="00686AEB" w:rsidRPr="006B7FA7">
        <w:rPr>
          <w:rStyle w:val="HangingAnActChar"/>
        </w:rPr>
        <w:t xml:space="preserve"> </w:t>
      </w:r>
      <w:r w:rsidR="00152A75">
        <w:rPr>
          <w:rStyle w:val="HangingAnActChar"/>
        </w:rPr>
        <w:t>concerning perinatal mood disorders and amending P.L.2000, c.167.</w:t>
      </w:r>
    </w:p>
    <w:p w:rsidR="000B1054" w:rsidRPr="00D71D68" w:rsidRDefault="000B1054" w:rsidP="000B1054"/>
    <w:p w:rsidR="00686AEB" w:rsidRPr="00AA7880" w:rsidRDefault="00686AEB" w:rsidP="00686AEB">
      <w:r>
        <w:tab/>
      </w:r>
      <w:proofErr w:type="gramStart"/>
      <w:r w:rsidR="0026490B">
        <w:rPr>
          <w:rStyle w:val="BillHeading2"/>
        </w:rPr>
        <w:t>Be It Enacted</w:t>
      </w:r>
      <w:proofErr w:type="gramEnd"/>
      <w:r>
        <w:rPr>
          <w:rStyle w:val="BillHeading2"/>
        </w:rPr>
        <w:t xml:space="preserve"> </w:t>
      </w:r>
      <w:r w:rsidR="0026490B">
        <w:rPr>
          <w:rStyle w:val="BillLanguage"/>
        </w:rPr>
        <w:t>by the Senate and General Assembly of the State of New Jersey:</w:t>
      </w:r>
    </w:p>
    <w:p w:rsidR="00686AEB" w:rsidRPr="00D71D68" w:rsidRDefault="00686AEB" w:rsidP="00686AEB"/>
    <w:p w:rsidR="0070001E" w:rsidRDefault="0070001E" w:rsidP="0070001E">
      <w:r>
        <w:tab/>
        <w:t>1.  Section 1 of P.L.</w:t>
      </w:r>
      <w:r w:rsidRPr="00E91173">
        <w:t xml:space="preserve"> 2000,</w:t>
      </w:r>
      <w:r>
        <w:t xml:space="preserve"> </w:t>
      </w:r>
      <w:r w:rsidRPr="00E91173">
        <w:t>c.167</w:t>
      </w:r>
      <w:r>
        <w:t xml:space="preserve"> (C.26:2-175) is amended to read as follows:</w:t>
      </w:r>
    </w:p>
    <w:p w:rsidR="0070001E" w:rsidRPr="00E91173" w:rsidRDefault="0070001E" w:rsidP="0070001E">
      <w:r>
        <w:tab/>
      </w:r>
      <w:r w:rsidRPr="00E91173">
        <w:t>1.</w:t>
      </w:r>
      <w:r>
        <w:t xml:space="preserve"> </w:t>
      </w:r>
      <w:r w:rsidRPr="00E91173">
        <w:t xml:space="preserve"> The Legislature finds and declares that:</w:t>
      </w:r>
    </w:p>
    <w:p w:rsidR="0070001E" w:rsidRPr="00E91173" w:rsidRDefault="0070001E" w:rsidP="0070001E">
      <w:r w:rsidRPr="00E91173">
        <w:tab/>
      </w:r>
      <w:proofErr w:type="gramStart"/>
      <w:r w:rsidRPr="00E91173">
        <w:t>a.</w:t>
      </w:r>
      <w:r w:rsidR="00E2087C">
        <w:tab/>
      </w:r>
      <w:r w:rsidRPr="00E91173">
        <w:rPr>
          <w:rFonts w:ascii="Albertus Extra Bold" w:hAnsi="Albertus Extra Bold"/>
          <w:b/>
        </w:rPr>
        <w:t>[</w:t>
      </w:r>
      <w:r w:rsidRPr="00E91173">
        <w:t>Postpartum depression</w:t>
      </w:r>
      <w:r w:rsidRPr="00E91173">
        <w:rPr>
          <w:rFonts w:ascii="Albertus Extra Bold" w:hAnsi="Albertus Extra Bold"/>
          <w:b/>
        </w:rPr>
        <w:t>]</w:t>
      </w:r>
      <w:r>
        <w:t xml:space="preserve"> </w:t>
      </w:r>
      <w:r>
        <w:rPr>
          <w:u w:val="single"/>
        </w:rPr>
        <w:t>Perinatal mood disorders</w:t>
      </w:r>
      <w:r w:rsidRPr="00E91173">
        <w:t xml:space="preserve"> </w:t>
      </w:r>
      <w:r w:rsidRPr="004D1CEB">
        <w:rPr>
          <w:rFonts w:ascii="Albertus Extra Bold" w:hAnsi="Albertus Extra Bold"/>
          <w:b/>
        </w:rPr>
        <w:t>[</w:t>
      </w:r>
      <w:r w:rsidRPr="00E91173">
        <w:t>is the name given to</w:t>
      </w:r>
      <w:r w:rsidRPr="004D1CEB">
        <w:rPr>
          <w:rFonts w:ascii="Albertus Extra Bold" w:hAnsi="Albertus Extra Bold"/>
          <w:b/>
        </w:rPr>
        <w:t>]</w:t>
      </w:r>
      <w:r w:rsidRPr="004D1CEB">
        <w:t xml:space="preserve"> </w:t>
      </w:r>
      <w:r>
        <w:rPr>
          <w:u w:val="single"/>
        </w:rPr>
        <w:t>comprise</w:t>
      </w:r>
      <w:r>
        <w:t xml:space="preserve"> </w:t>
      </w:r>
      <w:r w:rsidRPr="004D1CEB">
        <w:t>a</w:t>
      </w:r>
      <w:r>
        <w:t xml:space="preserve"> </w:t>
      </w:r>
      <w:r w:rsidRPr="00E91173">
        <w:t>wide range of emotional, psychological</w:t>
      </w:r>
      <w:r>
        <w:rPr>
          <w:u w:val="single"/>
        </w:rPr>
        <w:t>,</w:t>
      </w:r>
      <w:r w:rsidRPr="00E91173">
        <w:t xml:space="preserve"> and physiological reactions to childbirth, including loneliness, sadness, fatigue, low self-esteem, loss of identity, increased vulnerability, irritability, confusion, disorientation, memory impairment, agitation</w:t>
      </w:r>
      <w:r>
        <w:rPr>
          <w:u w:val="single"/>
        </w:rPr>
        <w:t>,</w:t>
      </w:r>
      <w:r w:rsidRPr="00E91173">
        <w:t xml:space="preserve"> and anxiety, which challenge the stamina of the new mother and impair her ability to function and nurture her newborn child;</w:t>
      </w:r>
      <w:proofErr w:type="gramEnd"/>
    </w:p>
    <w:p w:rsidR="0070001E" w:rsidRPr="00E91173" w:rsidRDefault="0070001E" w:rsidP="0070001E">
      <w:r w:rsidRPr="00E91173">
        <w:tab/>
      </w:r>
      <w:proofErr w:type="gramStart"/>
      <w:r w:rsidRPr="00E91173">
        <w:t>b.</w:t>
      </w:r>
      <w:r w:rsidR="00E2087C">
        <w:tab/>
      </w:r>
      <w:r w:rsidRPr="00E91173">
        <w:rPr>
          <w:rFonts w:ascii="Albertus Extra Bold" w:hAnsi="Albertus Extra Bold"/>
          <w:b/>
        </w:rPr>
        <w:t>[</w:t>
      </w:r>
      <w:r w:rsidRPr="00E91173">
        <w:t>Postpartum depression</w:t>
      </w:r>
      <w:r>
        <w:t xml:space="preserve"> </w:t>
      </w:r>
      <w:r w:rsidRPr="00E91173">
        <w:t>is</w:t>
      </w:r>
      <w:r w:rsidRPr="0035665E">
        <w:rPr>
          <w:rFonts w:ascii="Albertus Extra Bold" w:hAnsi="Albertus Extra Bold"/>
          <w:b/>
        </w:rPr>
        <w:t>]</w:t>
      </w:r>
      <w:r w:rsidRPr="00E91173">
        <w:t xml:space="preserve"> </w:t>
      </w:r>
      <w:r>
        <w:rPr>
          <w:u w:val="single"/>
        </w:rPr>
        <w:t>Perinatal mood disorders</w:t>
      </w:r>
      <w:r w:rsidRPr="005C50A3">
        <w:t xml:space="preserve"> </w:t>
      </w:r>
      <w:r w:rsidRPr="0035665E">
        <w:t>are</w:t>
      </w:r>
      <w:r>
        <w:t xml:space="preserve"> </w:t>
      </w:r>
      <w:r w:rsidRPr="0035665E">
        <w:t>the</w:t>
      </w:r>
      <w:r w:rsidRPr="00E91173">
        <w:t xml:space="preserve"> result of a chemical imbalance triggered by a sudden dramatic drop in hormonal production after the birth of a baby, and women at highest risk for </w:t>
      </w:r>
      <w:r w:rsidRPr="006D3CBC">
        <w:rPr>
          <w:rFonts w:ascii="Albertus Extra Bold" w:hAnsi="Albertus Extra Bold"/>
          <w:b/>
        </w:rPr>
        <w:t>[</w:t>
      </w:r>
      <w:r w:rsidRPr="00E91173">
        <w:t>postpartum depression</w:t>
      </w:r>
      <w:r w:rsidRPr="006D3CBC">
        <w:rPr>
          <w:rFonts w:ascii="Albertus Extra Bold" w:hAnsi="Albertus Extra Bold"/>
          <w:b/>
        </w:rPr>
        <w:t>]</w:t>
      </w:r>
      <w:r>
        <w:t xml:space="preserve"> </w:t>
      </w:r>
      <w:r>
        <w:rPr>
          <w:u w:val="single"/>
        </w:rPr>
        <w:t>perinatal mood disorders</w:t>
      </w:r>
      <w:r w:rsidRPr="00E91173">
        <w:t xml:space="preserve"> are those with a previous psychiatric difficulty, such as depression, anxiety</w:t>
      </w:r>
      <w:r>
        <w:rPr>
          <w:u w:val="single"/>
        </w:rPr>
        <w:t>,</w:t>
      </w:r>
      <w:r w:rsidRPr="00E91173">
        <w:t xml:space="preserve"> or panic disorder and those with a family member suffering from such a psychiatric difficulty, but </w:t>
      </w:r>
      <w:r w:rsidRPr="006D3CBC">
        <w:rPr>
          <w:rFonts w:ascii="Albertus Extra Bold" w:hAnsi="Albertus Extra Bold"/>
          <w:b/>
        </w:rPr>
        <w:t>[</w:t>
      </w:r>
      <w:r w:rsidRPr="00E91173">
        <w:t>postpartum depression</w:t>
      </w:r>
      <w:r w:rsidRPr="006D3CBC">
        <w:rPr>
          <w:rFonts w:ascii="Albertus Extra Bold" w:hAnsi="Albertus Extra Bold"/>
          <w:b/>
        </w:rPr>
        <w:t>]</w:t>
      </w:r>
      <w:r>
        <w:rPr>
          <w:u w:val="single"/>
        </w:rPr>
        <w:t xml:space="preserve"> perinatal mood disorders</w:t>
      </w:r>
      <w:r w:rsidRPr="00E91173">
        <w:t xml:space="preserve"> frequently </w:t>
      </w:r>
      <w:r w:rsidRPr="005C50A3">
        <w:rPr>
          <w:rFonts w:ascii="Albertus Extra Bold" w:hAnsi="Albertus Extra Bold"/>
          <w:b/>
        </w:rPr>
        <w:t>[</w:t>
      </w:r>
      <w:r w:rsidRPr="00E91173">
        <w:t>strikes</w:t>
      </w:r>
      <w:r w:rsidRPr="005C50A3">
        <w:rPr>
          <w:rFonts w:ascii="Albertus Extra Bold" w:hAnsi="Albertus Extra Bold"/>
          <w:b/>
        </w:rPr>
        <w:t>]</w:t>
      </w:r>
      <w:r>
        <w:t xml:space="preserve"> </w:t>
      </w:r>
      <w:r>
        <w:rPr>
          <w:u w:val="single"/>
        </w:rPr>
        <w:t>strike</w:t>
      </w:r>
      <w:r w:rsidRPr="00E91173">
        <w:t xml:space="preserve"> without warning in women without any past emotional problems or psychiatric difficulties and without any complications in pregnancy.</w:t>
      </w:r>
      <w:proofErr w:type="gramEnd"/>
      <w:r w:rsidRPr="00E91173">
        <w:t xml:space="preserve">  Symptoms may appear at any time after delivery</w:t>
      </w:r>
      <w:proofErr w:type="gramStart"/>
      <w:r w:rsidRPr="00E91173">
        <w:t>;</w:t>
      </w:r>
      <w:proofErr w:type="gramEnd"/>
      <w:r w:rsidRPr="00E91173">
        <w:t xml:space="preserve"> </w:t>
      </w:r>
    </w:p>
    <w:p w:rsidR="0070001E" w:rsidRPr="00E91173" w:rsidRDefault="00E2087C" w:rsidP="0070001E">
      <w:r>
        <w:tab/>
      </w:r>
      <w:proofErr w:type="gramStart"/>
      <w:r>
        <w:t>c.</w:t>
      </w:r>
      <w:r>
        <w:tab/>
      </w:r>
      <w:r w:rsidR="0070001E" w:rsidRPr="00E91173">
        <w:t xml:space="preserve">Women are more likely to suffer from mood and anxiety disorders during pregnancy and following childbirth than at any other time in their lives; 70 to 80% of all new mothers suffer some degree of </w:t>
      </w:r>
      <w:r w:rsidR="0070001E" w:rsidRPr="00E91173">
        <w:rPr>
          <w:rFonts w:ascii="Albertus Extra Bold" w:hAnsi="Albertus Extra Bold"/>
          <w:b/>
        </w:rPr>
        <w:t>[</w:t>
      </w:r>
      <w:r w:rsidR="0070001E" w:rsidRPr="00E91173">
        <w:t>postpartum</w:t>
      </w:r>
      <w:r w:rsidR="0070001E" w:rsidRPr="00E91173">
        <w:rPr>
          <w:rFonts w:ascii="Albertus Extra Bold" w:hAnsi="Albertus Extra Bold"/>
          <w:b/>
        </w:rPr>
        <w:t>]</w:t>
      </w:r>
      <w:r w:rsidR="0070001E">
        <w:t xml:space="preserve"> </w:t>
      </w:r>
      <w:r w:rsidR="0070001E">
        <w:rPr>
          <w:u w:val="single"/>
        </w:rPr>
        <w:t>perinatal</w:t>
      </w:r>
      <w:r w:rsidR="0070001E" w:rsidRPr="00E91173">
        <w:t xml:space="preserve"> mood disorder</w:t>
      </w:r>
      <w:r w:rsidR="0070001E">
        <w:t xml:space="preserve"> </w:t>
      </w:r>
      <w:r w:rsidR="0070001E" w:rsidRPr="00E91173">
        <w:t>lasting anywhere from a week to as much as a year or more, and approximately 10 to 20% of new mothers experience a paralyzing, diagnosable clinical depression;</w:t>
      </w:r>
      <w:proofErr w:type="gramEnd"/>
    </w:p>
    <w:p w:rsidR="0070001E" w:rsidRPr="00E91173" w:rsidRDefault="0070001E" w:rsidP="0070001E">
      <w:r>
        <w:tab/>
      </w:r>
      <w:proofErr w:type="gramStart"/>
      <w:r>
        <w:t xml:space="preserve">d.  </w:t>
      </w:r>
      <w:r w:rsidRPr="00E91173">
        <w:t>Many</w:t>
      </w:r>
      <w:proofErr w:type="gramEnd"/>
      <w:r w:rsidRPr="00E91173">
        <w:t xml:space="preserve"> new mothers suffering from </w:t>
      </w:r>
      <w:r w:rsidRPr="00E91173">
        <w:rPr>
          <w:rFonts w:ascii="Albertus Extra Bold" w:hAnsi="Albertus Extra Bold"/>
          <w:b/>
        </w:rPr>
        <w:t>[</w:t>
      </w:r>
      <w:r w:rsidRPr="00E91173">
        <w:t>postpartum depression</w:t>
      </w:r>
      <w:r w:rsidRPr="00E91173">
        <w:rPr>
          <w:rFonts w:ascii="Albertus Extra Bold" w:hAnsi="Albertus Extra Bold"/>
          <w:b/>
        </w:rPr>
        <w:t>]</w:t>
      </w:r>
      <w:r>
        <w:t xml:space="preserve"> </w:t>
      </w:r>
      <w:r>
        <w:rPr>
          <w:u w:val="single"/>
        </w:rPr>
        <w:t>perinatal mood disorders</w:t>
      </w:r>
      <w:r w:rsidRPr="00E91173">
        <w:t xml:space="preserve"> require counseling and treatment, yet many do not realize that they need help. Those whose illness is severe may require medication to correct the underlying brain chemistry that is disturbed</w:t>
      </w:r>
      <w:proofErr w:type="gramStart"/>
      <w:r w:rsidRPr="00E91173">
        <w:t>;</w:t>
      </w:r>
      <w:proofErr w:type="gramEnd"/>
      <w:r w:rsidRPr="00E91173">
        <w:t xml:space="preserve"> </w:t>
      </w:r>
    </w:p>
    <w:p w:rsidR="00E2087C" w:rsidRDefault="00E2087C" w:rsidP="00E2087C">
      <w:r>
        <w:tab/>
        <w:t>e.</w:t>
      </w:r>
      <w:r>
        <w:tab/>
      </w:r>
      <w:r w:rsidR="0070001E" w:rsidRPr="00E91173">
        <w:rPr>
          <w:rFonts w:ascii="Albertus Extra Bold" w:hAnsi="Albertus Extra Bold"/>
          <w:b/>
        </w:rPr>
        <w:t>[</w:t>
      </w:r>
      <w:r w:rsidR="0070001E" w:rsidRPr="00E91173">
        <w:t>Postpartum depression</w:t>
      </w:r>
      <w:r w:rsidR="0070001E" w:rsidRPr="00E91173">
        <w:rPr>
          <w:rFonts w:ascii="Albertus Extra Bold" w:hAnsi="Albertus Extra Bold"/>
          <w:b/>
        </w:rPr>
        <w:t>]</w:t>
      </w:r>
      <w:r w:rsidR="0070001E">
        <w:t xml:space="preserve"> </w:t>
      </w:r>
      <w:r w:rsidR="0070001E">
        <w:rPr>
          <w:u w:val="single"/>
        </w:rPr>
        <w:t>Perinatal mood disorders</w:t>
      </w:r>
      <w:r w:rsidR="0070001E" w:rsidRPr="00E91173">
        <w:t xml:space="preserve"> dramatically </w:t>
      </w:r>
      <w:r w:rsidR="0070001E" w:rsidRPr="006D3CBC">
        <w:rPr>
          <w:rFonts w:ascii="Albertus Extra Bold" w:hAnsi="Albertus Extra Bold"/>
          <w:b/>
        </w:rPr>
        <w:t>[</w:t>
      </w:r>
      <w:r w:rsidR="0070001E" w:rsidRPr="00E91173">
        <w:t>distorts</w:t>
      </w:r>
      <w:r w:rsidR="0070001E" w:rsidRPr="006D3CBC">
        <w:rPr>
          <w:rFonts w:ascii="Albertus Extra Bold" w:hAnsi="Albertus Extra Bold"/>
          <w:b/>
        </w:rPr>
        <w:t>]</w:t>
      </w:r>
      <w:r w:rsidR="0070001E">
        <w:t xml:space="preserve"> </w:t>
      </w:r>
      <w:r w:rsidR="0070001E">
        <w:rPr>
          <w:u w:val="single"/>
        </w:rPr>
        <w:t>distort</w:t>
      </w:r>
      <w:r w:rsidR="0070001E" w:rsidRPr="00E91173">
        <w:t xml:space="preserve"> the image of perfect new motherhood and </w:t>
      </w:r>
      <w:r w:rsidR="0070001E" w:rsidRPr="00E42219">
        <w:rPr>
          <w:rFonts w:ascii="Albertus Extra Bold" w:hAnsi="Albertus Extra Bold"/>
          <w:b/>
        </w:rPr>
        <w:t>[</w:t>
      </w:r>
      <w:r w:rsidR="0070001E" w:rsidRPr="00E91173">
        <w:t>i</w:t>
      </w:r>
      <w:r w:rsidR="0070001E">
        <w:t>s</w:t>
      </w:r>
      <w:r w:rsidR="0070001E" w:rsidRPr="00E42219">
        <w:rPr>
          <w:rFonts w:ascii="Albertus Extra Bold" w:hAnsi="Albertus Extra Bold"/>
          <w:b/>
        </w:rPr>
        <w:t>]</w:t>
      </w:r>
      <w:r w:rsidR="0070001E">
        <w:t xml:space="preserve"> </w:t>
      </w:r>
      <w:r w:rsidR="0070001E">
        <w:rPr>
          <w:u w:val="single"/>
        </w:rPr>
        <w:t>are</w:t>
      </w:r>
      <w:r w:rsidR="0070001E">
        <w:t xml:space="preserve"> often dismissed by the woman </w:t>
      </w:r>
      <w:r w:rsidR="0070001E" w:rsidRPr="00E91173">
        <w:t xml:space="preserve">suffering from </w:t>
      </w:r>
      <w:r w:rsidR="0070001E" w:rsidRPr="00DF3917">
        <w:rPr>
          <w:rFonts w:ascii="Albertus Extra Bold" w:hAnsi="Albertus Extra Bold"/>
          <w:b/>
        </w:rPr>
        <w:t>[</w:t>
      </w:r>
      <w:r w:rsidR="0070001E" w:rsidRPr="00E91173">
        <w:t>this illness</w:t>
      </w:r>
      <w:r w:rsidR="0070001E" w:rsidRPr="00DF3917">
        <w:rPr>
          <w:rFonts w:ascii="Albertus Extra Bold" w:hAnsi="Albertus Extra Bold"/>
          <w:b/>
        </w:rPr>
        <w:t>]</w:t>
      </w:r>
      <w:r w:rsidR="0070001E">
        <w:t xml:space="preserve"> </w:t>
      </w:r>
      <w:r w:rsidR="0070001E">
        <w:rPr>
          <w:u w:val="single"/>
        </w:rPr>
        <w:t>these disorders,</w:t>
      </w:r>
      <w:r w:rsidR="0070001E" w:rsidRPr="00E91173">
        <w:t xml:space="preserve"> and </w:t>
      </w:r>
      <w:r w:rsidR="0070001E" w:rsidRPr="00E42219">
        <w:rPr>
          <w:u w:val="single"/>
        </w:rPr>
        <w:t>by</w:t>
      </w:r>
      <w:r w:rsidR="0070001E">
        <w:t xml:space="preserve"> </w:t>
      </w:r>
      <w:r w:rsidR="0070001E" w:rsidRPr="00E42219">
        <w:t>those</w:t>
      </w:r>
      <w:r w:rsidR="0070001E" w:rsidRPr="00E91173">
        <w:t xml:space="preserve"> around her.  Sometimes </w:t>
      </w:r>
      <w:r w:rsidR="0070001E" w:rsidRPr="00E42219">
        <w:rPr>
          <w:rFonts w:ascii="Albertus Extra Bold" w:hAnsi="Albertus Extra Bold"/>
          <w:b/>
        </w:rPr>
        <w:t>[</w:t>
      </w:r>
      <w:r w:rsidR="0070001E" w:rsidRPr="00E91173">
        <w:t>it is</w:t>
      </w:r>
      <w:r w:rsidR="0070001E" w:rsidRPr="00E42219">
        <w:rPr>
          <w:rFonts w:ascii="Albertus Extra Bold" w:hAnsi="Albertus Extra Bold"/>
          <w:b/>
        </w:rPr>
        <w:t>]</w:t>
      </w:r>
      <w:r w:rsidR="0070001E">
        <w:t xml:space="preserve"> </w:t>
      </w:r>
      <w:r w:rsidR="0070001E">
        <w:rPr>
          <w:u w:val="single"/>
        </w:rPr>
        <w:t>perinatal mood disorders are</w:t>
      </w:r>
      <w:r w:rsidR="0070001E" w:rsidRPr="00E91173">
        <w:t xml:space="preserve"> thought </w:t>
      </w:r>
      <w:r>
        <w:t>to be a weakness on the part of</w:t>
      </w:r>
      <w:r>
        <w:br w:type="page"/>
      </w:r>
    </w:p>
    <w:p w:rsidR="0070001E" w:rsidRPr="00E91173" w:rsidRDefault="0070001E" w:rsidP="0070001E">
      <w:proofErr w:type="gramStart"/>
      <w:r w:rsidRPr="00E91173">
        <w:lastRenderedPageBreak/>
        <w:t>the</w:t>
      </w:r>
      <w:proofErr w:type="gramEnd"/>
      <w:r w:rsidRPr="00E91173">
        <w:t xml:space="preserve"> sufferer that </w:t>
      </w:r>
      <w:r w:rsidRPr="00E40331">
        <w:rPr>
          <w:rFonts w:ascii="Albertus Extra Bold" w:hAnsi="Albertus Extra Bold"/>
          <w:b/>
        </w:rPr>
        <w:t>[</w:t>
      </w:r>
      <w:r w:rsidRPr="00E91173">
        <w:t>is</w:t>
      </w:r>
      <w:r w:rsidRPr="00E40331">
        <w:rPr>
          <w:rFonts w:ascii="Albertus Extra Bold" w:hAnsi="Albertus Extra Bold"/>
          <w:b/>
        </w:rPr>
        <w:t>]</w:t>
      </w:r>
      <w:r>
        <w:t xml:space="preserve"> </w:t>
      </w:r>
      <w:r>
        <w:rPr>
          <w:u w:val="single"/>
        </w:rPr>
        <w:t>are</w:t>
      </w:r>
      <w:r w:rsidRPr="00E91173">
        <w:t xml:space="preserve"> self-induced and self-controllable; </w:t>
      </w:r>
    </w:p>
    <w:p w:rsidR="0070001E" w:rsidRPr="00E91173" w:rsidRDefault="0070001E" w:rsidP="0070001E">
      <w:r>
        <w:tab/>
        <w:t xml:space="preserve">f.  </w:t>
      </w:r>
      <w:r w:rsidRPr="00E91173">
        <w:t xml:space="preserve">Currently, the United States lacks any organized treatment protocol for </w:t>
      </w:r>
      <w:r w:rsidRPr="00E91173">
        <w:rPr>
          <w:rFonts w:ascii="Albertus Extra Bold" w:hAnsi="Albertus Extra Bold"/>
          <w:b/>
        </w:rPr>
        <w:t>[</w:t>
      </w:r>
      <w:r w:rsidRPr="00E91173">
        <w:t>postpartum depression</w:t>
      </w:r>
      <w:r w:rsidRPr="00E91173">
        <w:rPr>
          <w:rFonts w:ascii="Albertus Extra Bold" w:hAnsi="Albertus Extra Bold"/>
          <w:b/>
        </w:rPr>
        <w:t>]</w:t>
      </w:r>
      <w:r>
        <w:t xml:space="preserve"> </w:t>
      </w:r>
      <w:r>
        <w:rPr>
          <w:u w:val="single"/>
        </w:rPr>
        <w:t>perinatal mood disorders</w:t>
      </w:r>
      <w:r w:rsidRPr="00E91173">
        <w:t xml:space="preserve"> and lags behind most other developed countries in providing information, support</w:t>
      </w:r>
      <w:r>
        <w:rPr>
          <w:u w:val="single"/>
        </w:rPr>
        <w:t>,</w:t>
      </w:r>
      <w:r w:rsidRPr="00E91173">
        <w:t xml:space="preserve"> and treatment for </w:t>
      </w:r>
      <w:r w:rsidRPr="00E91173">
        <w:rPr>
          <w:rFonts w:ascii="Albertus Extra Bold" w:hAnsi="Albertus Extra Bold"/>
          <w:b/>
        </w:rPr>
        <w:t>[</w:t>
      </w:r>
      <w:r w:rsidRPr="00E91173">
        <w:t>postpartum depression</w:t>
      </w:r>
      <w:r w:rsidRPr="00E91173">
        <w:rPr>
          <w:rFonts w:ascii="Albertus Extra Bold" w:hAnsi="Albertus Extra Bold"/>
          <w:b/>
        </w:rPr>
        <w:t>]</w:t>
      </w:r>
      <w:r>
        <w:t xml:space="preserve"> </w:t>
      </w:r>
      <w:r>
        <w:rPr>
          <w:u w:val="single"/>
        </w:rPr>
        <w:t>perinatal mood disorders</w:t>
      </w:r>
      <w:r w:rsidRPr="00E91173">
        <w:t xml:space="preserve">; </w:t>
      </w:r>
    </w:p>
    <w:p w:rsidR="0070001E" w:rsidRPr="00E91173" w:rsidRDefault="0070001E" w:rsidP="0070001E">
      <w:r>
        <w:tab/>
        <w:t xml:space="preserve">g.  </w:t>
      </w:r>
      <w:r w:rsidRPr="00E91173">
        <w:t xml:space="preserve">If early recognition and treatment are to occur, </w:t>
      </w:r>
      <w:r w:rsidRPr="0035665E">
        <w:rPr>
          <w:rFonts w:ascii="Albertus Extra Bold" w:hAnsi="Albertus Extra Bold"/>
          <w:b/>
        </w:rPr>
        <w:t>[</w:t>
      </w:r>
      <w:r w:rsidRPr="00E91173">
        <w:t>postpartum depression</w:t>
      </w:r>
      <w:r w:rsidRPr="0035665E">
        <w:rPr>
          <w:rFonts w:ascii="Albertus Extra Bold" w:hAnsi="Albertus Extra Bold"/>
          <w:b/>
        </w:rPr>
        <w:t>]</w:t>
      </w:r>
      <w:r>
        <w:t xml:space="preserve"> </w:t>
      </w:r>
      <w:r>
        <w:rPr>
          <w:u w:val="single"/>
        </w:rPr>
        <w:t>perinatal mood disorders</w:t>
      </w:r>
      <w:r w:rsidRPr="00E91173">
        <w:t xml:space="preserve"> must be discussed in childbirth classes and obstetrical office visits</w:t>
      </w:r>
      <w:r>
        <w:rPr>
          <w:u w:val="single"/>
        </w:rPr>
        <w:t>,</w:t>
      </w:r>
      <w:r w:rsidRPr="00E91173">
        <w:t xml:space="preserve"> and public education about </w:t>
      </w:r>
      <w:r w:rsidRPr="00DF3917">
        <w:rPr>
          <w:rFonts w:ascii="Albertus Extra Bold" w:hAnsi="Albertus Extra Bold"/>
          <w:b/>
        </w:rPr>
        <w:t>[</w:t>
      </w:r>
      <w:r w:rsidRPr="00E91173">
        <w:t>this illness</w:t>
      </w:r>
      <w:r w:rsidRPr="00DF3917">
        <w:rPr>
          <w:rFonts w:ascii="Albertus Extra Bold" w:hAnsi="Albertus Extra Bold"/>
          <w:b/>
        </w:rPr>
        <w:t>]</w:t>
      </w:r>
      <w:r>
        <w:t xml:space="preserve"> </w:t>
      </w:r>
      <w:r>
        <w:rPr>
          <w:u w:val="single"/>
        </w:rPr>
        <w:t>these disorders</w:t>
      </w:r>
      <w:r w:rsidRPr="00E91173">
        <w:t xml:space="preserve"> must be enhanced to lift the social stigma associated with </w:t>
      </w:r>
      <w:r w:rsidRPr="00205591">
        <w:rPr>
          <w:rFonts w:ascii="Albertus Extra Bold" w:hAnsi="Albertus Extra Bold"/>
          <w:b/>
        </w:rPr>
        <w:t>[</w:t>
      </w:r>
      <w:r w:rsidRPr="00E91173">
        <w:t>the illness</w:t>
      </w:r>
      <w:r w:rsidRPr="00DF3917">
        <w:rPr>
          <w:rFonts w:ascii="Albertus Extra Bold" w:hAnsi="Albertus Extra Bold"/>
          <w:b/>
        </w:rPr>
        <w:t>]</w:t>
      </w:r>
      <w:r>
        <w:t xml:space="preserve"> </w:t>
      </w:r>
      <w:r>
        <w:rPr>
          <w:u w:val="single"/>
        </w:rPr>
        <w:t>perinatal mood disorders</w:t>
      </w:r>
      <w:r w:rsidRPr="00E91173">
        <w:t>.  Such discussion and education will increase the chance that a woman will inform others of her symptoms as she would for physical complications</w:t>
      </w:r>
      <w:proofErr w:type="gramStart"/>
      <w:r w:rsidRPr="00E91173">
        <w:t>;</w:t>
      </w:r>
      <w:proofErr w:type="gramEnd"/>
      <w:r w:rsidRPr="00E91173">
        <w:t xml:space="preserve"> </w:t>
      </w:r>
    </w:p>
    <w:p w:rsidR="0070001E" w:rsidRPr="00E91173" w:rsidRDefault="0070001E" w:rsidP="0070001E">
      <w:r w:rsidRPr="00E91173">
        <w:tab/>
        <w:t>h.</w:t>
      </w:r>
      <w:r w:rsidR="00E2087C">
        <w:tab/>
      </w:r>
      <w:r w:rsidRPr="00E91173">
        <w:t xml:space="preserve">It is imperative that health care providers who provide prenatal and postnatal care to women have a thorough understanding of </w:t>
      </w:r>
      <w:r w:rsidRPr="0035665E">
        <w:rPr>
          <w:rFonts w:ascii="Albertus Extra Bold" w:hAnsi="Albertus Extra Bold"/>
          <w:b/>
        </w:rPr>
        <w:t>[</w:t>
      </w:r>
      <w:r w:rsidRPr="00E91173">
        <w:t>postpartum depression</w:t>
      </w:r>
      <w:r w:rsidRPr="0035665E">
        <w:rPr>
          <w:rFonts w:ascii="Albertus Extra Bold" w:hAnsi="Albertus Extra Bold"/>
          <w:b/>
        </w:rPr>
        <w:t>]</w:t>
      </w:r>
      <w:r>
        <w:t xml:space="preserve"> </w:t>
      </w:r>
      <w:r>
        <w:rPr>
          <w:u w:val="single"/>
        </w:rPr>
        <w:t>perinatal mood disorders</w:t>
      </w:r>
      <w:r w:rsidRPr="00E91173">
        <w:t xml:space="preserve"> so that they can detect and diagnose </w:t>
      </w:r>
      <w:r w:rsidRPr="00DF3917">
        <w:rPr>
          <w:rFonts w:ascii="Albertus Extra Bold" w:hAnsi="Albertus Extra Bold"/>
          <w:b/>
        </w:rPr>
        <w:t>[</w:t>
      </w:r>
      <w:r w:rsidRPr="00E91173">
        <w:t>this illness</w:t>
      </w:r>
      <w:r w:rsidRPr="00DF3917">
        <w:rPr>
          <w:rFonts w:ascii="Albertus Extra Bold" w:hAnsi="Albertus Extra Bold"/>
          <w:b/>
        </w:rPr>
        <w:t>]</w:t>
      </w:r>
      <w:r>
        <w:t xml:space="preserve"> </w:t>
      </w:r>
      <w:r>
        <w:rPr>
          <w:u w:val="single"/>
        </w:rPr>
        <w:t>these disorders</w:t>
      </w:r>
      <w:r w:rsidRPr="00E91173">
        <w:t xml:space="preserve"> in </w:t>
      </w:r>
      <w:r w:rsidRPr="00DF3917">
        <w:rPr>
          <w:rFonts w:ascii="Albertus Extra Bold" w:hAnsi="Albertus Extra Bold"/>
          <w:b/>
        </w:rPr>
        <w:t>[</w:t>
      </w:r>
      <w:r w:rsidRPr="00E91173">
        <w:t>its</w:t>
      </w:r>
      <w:r w:rsidRPr="00DF3917">
        <w:rPr>
          <w:rFonts w:ascii="Albertus Extra Bold" w:hAnsi="Albertus Extra Bold"/>
          <w:b/>
        </w:rPr>
        <w:t>]</w:t>
      </w:r>
      <w:r>
        <w:t xml:space="preserve"> </w:t>
      </w:r>
      <w:r>
        <w:rPr>
          <w:u w:val="single"/>
        </w:rPr>
        <w:t>their</w:t>
      </w:r>
      <w:r w:rsidRPr="00E91173">
        <w:t xml:space="preserve"> earliest stages and thus prevent the most severe cases; </w:t>
      </w:r>
    </w:p>
    <w:p w:rsidR="0070001E" w:rsidRPr="00E91173" w:rsidRDefault="0070001E" w:rsidP="0070001E">
      <w:r w:rsidRPr="00E91173">
        <w:tab/>
      </w:r>
      <w:proofErr w:type="spellStart"/>
      <w:r w:rsidRPr="00E91173">
        <w:t>i</w:t>
      </w:r>
      <w:proofErr w:type="spellEnd"/>
      <w:r w:rsidRPr="00E91173">
        <w:t>.</w:t>
      </w:r>
      <w:r w:rsidR="00E2087C">
        <w:tab/>
      </w:r>
      <w:r w:rsidRPr="00E91173">
        <w:t xml:space="preserve">In addition to the mother, the effects of </w:t>
      </w:r>
      <w:r w:rsidRPr="0035665E">
        <w:rPr>
          <w:rFonts w:ascii="Albertus Extra Bold" w:hAnsi="Albertus Extra Bold"/>
          <w:b/>
        </w:rPr>
        <w:t>[</w:t>
      </w:r>
      <w:r w:rsidRPr="00E91173">
        <w:t>postpartum depression</w:t>
      </w:r>
      <w:r w:rsidRPr="0035665E">
        <w:rPr>
          <w:rFonts w:ascii="Albertus Extra Bold" w:hAnsi="Albertus Extra Bold"/>
          <w:b/>
        </w:rPr>
        <w:t>]</w:t>
      </w:r>
      <w:r>
        <w:t xml:space="preserve"> </w:t>
      </w:r>
      <w:r>
        <w:rPr>
          <w:u w:val="single"/>
        </w:rPr>
        <w:t>perinatal mood disorders</w:t>
      </w:r>
      <w:r w:rsidRPr="00E91173">
        <w:t xml:space="preserve"> can also </w:t>
      </w:r>
      <w:proofErr w:type="gramStart"/>
      <w:r w:rsidRPr="00E91173">
        <w:t>impact</w:t>
      </w:r>
      <w:proofErr w:type="gramEnd"/>
      <w:r w:rsidRPr="00E91173">
        <w:t xml:space="preserve"> the child and the father significantly.  Maternal depression can affect the mother's ability to respond sensitively to her infant's needs, and can strain the parent's relationship as the father feels anxious and helpless because he does not understand what is going wrong or what is the source of the depression; and</w:t>
      </w:r>
    </w:p>
    <w:p w:rsidR="0070001E" w:rsidRPr="00E91173" w:rsidRDefault="0070001E" w:rsidP="0070001E">
      <w:r w:rsidRPr="00E91173">
        <w:tab/>
        <w:t>j.</w:t>
      </w:r>
      <w:r>
        <w:t xml:space="preserve">  </w:t>
      </w:r>
      <w:r w:rsidRPr="00FC5C09">
        <w:rPr>
          <w:rFonts w:ascii="Albertus Extra Bold" w:hAnsi="Albertus Extra Bold"/>
          <w:b/>
        </w:rPr>
        <w:t>[</w:t>
      </w:r>
      <w:r w:rsidRPr="00E91173">
        <w:t>Postpartum depression is</w:t>
      </w:r>
      <w:r w:rsidRPr="00FC5C09">
        <w:rPr>
          <w:rFonts w:ascii="Albertus Extra Bold" w:hAnsi="Albertus Extra Bold"/>
          <w:b/>
        </w:rPr>
        <w:t>]</w:t>
      </w:r>
      <w:r w:rsidRPr="00E91173">
        <w:t xml:space="preserve"> </w:t>
      </w:r>
      <w:r>
        <w:rPr>
          <w:u w:val="single"/>
        </w:rPr>
        <w:t xml:space="preserve">Perinatal mood disorders </w:t>
      </w:r>
      <w:r w:rsidRPr="00FC5C09">
        <w:t>are</w:t>
      </w:r>
      <w:r>
        <w:t xml:space="preserve"> </w:t>
      </w:r>
      <w:r w:rsidRPr="002D2F76">
        <w:rPr>
          <w:rFonts w:ascii="Albertus Extra Bold" w:hAnsi="Albertus Extra Bold"/>
          <w:b/>
        </w:rPr>
        <w:t>[</w:t>
      </w:r>
      <w:r w:rsidRPr="00FC5C09">
        <w:t>one</w:t>
      </w:r>
      <w:r w:rsidRPr="00E91173">
        <w:t xml:space="preserve"> of</w:t>
      </w:r>
      <w:r w:rsidRPr="002D2F76">
        <w:rPr>
          <w:rFonts w:ascii="Albertus Extra Bold" w:hAnsi="Albertus Extra Bold"/>
          <w:b/>
        </w:rPr>
        <w:t>]</w:t>
      </w:r>
      <w:r w:rsidRPr="00E91173">
        <w:t xml:space="preserve"> the most treatable and curable of all forms of mental illness, and education about </w:t>
      </w:r>
      <w:r w:rsidRPr="005C50A3">
        <w:rPr>
          <w:rFonts w:ascii="Albertus Extra Bold" w:hAnsi="Albertus Extra Bold"/>
          <w:b/>
        </w:rPr>
        <w:t>[</w:t>
      </w:r>
      <w:r w:rsidRPr="00E91173">
        <w:t>this illness</w:t>
      </w:r>
      <w:r w:rsidRPr="005C50A3">
        <w:rPr>
          <w:rFonts w:ascii="Albertus Extra Bold" w:hAnsi="Albertus Extra Bold"/>
          <w:b/>
        </w:rPr>
        <w:t>]</w:t>
      </w:r>
      <w:r>
        <w:t xml:space="preserve"> </w:t>
      </w:r>
      <w:r>
        <w:rPr>
          <w:u w:val="single"/>
        </w:rPr>
        <w:t>these disorders</w:t>
      </w:r>
      <w:r w:rsidRPr="00E91173">
        <w:t xml:space="preserve"> can be very beneficial to new parents coping with these emotional and hormonal changes by helping them decide if and when they need outside help.</w:t>
      </w:r>
    </w:p>
    <w:p w:rsidR="0070001E" w:rsidRDefault="0070001E" w:rsidP="0070001E">
      <w:r>
        <w:t>(</w:t>
      </w:r>
      <w:proofErr w:type="spellStart"/>
      <w:r>
        <w:t>cf</w:t>
      </w:r>
      <w:proofErr w:type="spellEnd"/>
      <w:r>
        <w:t>: P.</w:t>
      </w:r>
      <w:r w:rsidRPr="00E91173">
        <w:t>L.2000,</w:t>
      </w:r>
      <w:r>
        <w:t xml:space="preserve"> </w:t>
      </w:r>
      <w:r w:rsidRPr="00E91173">
        <w:t>c.167,</w:t>
      </w:r>
      <w:r>
        <w:t xml:space="preserve"> </w:t>
      </w:r>
      <w:r w:rsidRPr="00E91173">
        <w:t>s.1</w:t>
      </w:r>
      <w:r>
        <w:t>)</w:t>
      </w:r>
    </w:p>
    <w:p w:rsidR="0070001E" w:rsidRDefault="0070001E" w:rsidP="0070001E"/>
    <w:p w:rsidR="0070001E" w:rsidRPr="00E91173" w:rsidRDefault="0070001E" w:rsidP="0070001E">
      <w:r>
        <w:tab/>
        <w:t>2.  Section 2 of P.L.200</w:t>
      </w:r>
      <w:r w:rsidR="00396FE3">
        <w:t>0</w:t>
      </w:r>
      <w:r>
        <w:t>, c.167 (C.</w:t>
      </w:r>
      <w:r w:rsidRPr="00E91173">
        <w:t>26:2-176</w:t>
      </w:r>
      <w:r>
        <w:t>) is amended to read as follows:</w:t>
      </w:r>
    </w:p>
    <w:p w:rsidR="0070001E" w:rsidRPr="00E91173" w:rsidRDefault="0070001E" w:rsidP="0070001E">
      <w:r w:rsidRPr="00E91173">
        <w:tab/>
        <w:t>2.</w:t>
      </w:r>
      <w:r>
        <w:t xml:space="preserve">  </w:t>
      </w:r>
      <w:r w:rsidRPr="00E91173">
        <w:t xml:space="preserve">The Commissioner of Health, in conjunction with the State Board of Medical Examiners and the New Jersey Board of Nursing, shall work with health care facilities and licensed health care professionals in the State to develop policies and procedures to achieve the following requirements concerning </w:t>
      </w:r>
      <w:r w:rsidRPr="0051472B">
        <w:rPr>
          <w:rFonts w:ascii="Albertus Extra Bold" w:hAnsi="Albertus Extra Bold"/>
          <w:b/>
        </w:rPr>
        <w:t>[</w:t>
      </w:r>
      <w:r w:rsidRPr="00E91173">
        <w:t>postpartum depression</w:t>
      </w:r>
      <w:r w:rsidRPr="0051472B">
        <w:rPr>
          <w:rFonts w:ascii="Albertus Extra Bold" w:hAnsi="Albertus Extra Bold"/>
          <w:b/>
        </w:rPr>
        <w:t>]</w:t>
      </w:r>
      <w:r>
        <w:t xml:space="preserve"> </w:t>
      </w:r>
      <w:r>
        <w:rPr>
          <w:u w:val="single"/>
        </w:rPr>
        <w:t>perinatal mood disorders</w:t>
      </w:r>
      <w:r w:rsidRPr="00E91173">
        <w:t>:</w:t>
      </w:r>
    </w:p>
    <w:p w:rsidR="0070001E" w:rsidRPr="00E91173" w:rsidRDefault="0070001E" w:rsidP="0070001E">
      <w:r w:rsidRPr="00E91173">
        <w:tab/>
        <w:t>a.</w:t>
      </w:r>
      <w:r w:rsidRPr="00E91173">
        <w:tab/>
        <w:t xml:space="preserve">Physicians, nurse midwives, and other licensed health care professionals providing prenatal care to women shall provide education to women and their families about </w:t>
      </w:r>
      <w:r w:rsidRPr="0051472B">
        <w:rPr>
          <w:rFonts w:ascii="Albertus Extra Bold" w:hAnsi="Albertus Extra Bold"/>
          <w:b/>
        </w:rPr>
        <w:t>[</w:t>
      </w:r>
      <w:r w:rsidRPr="00E91173">
        <w:t>postpartum depression</w:t>
      </w:r>
      <w:r w:rsidRPr="0051472B">
        <w:rPr>
          <w:rFonts w:ascii="Albertus Extra Bold" w:hAnsi="Albertus Extra Bold"/>
          <w:b/>
        </w:rPr>
        <w:t>]</w:t>
      </w:r>
      <w:r>
        <w:t xml:space="preserve"> </w:t>
      </w:r>
      <w:r>
        <w:rPr>
          <w:u w:val="single"/>
        </w:rPr>
        <w:t>perinatal mood disorders</w:t>
      </w:r>
      <w:r w:rsidRPr="00E91173">
        <w:t xml:space="preserve"> in order to lower the </w:t>
      </w:r>
      <w:r w:rsidRPr="00E91173">
        <w:lastRenderedPageBreak/>
        <w:t xml:space="preserve">likelihood that new mothers will continue to suffer from </w:t>
      </w:r>
      <w:r w:rsidRPr="004D1CEB">
        <w:rPr>
          <w:rFonts w:ascii="Albertus Extra Bold" w:hAnsi="Albertus Extra Bold"/>
          <w:b/>
        </w:rPr>
        <w:t>[</w:t>
      </w:r>
      <w:r w:rsidRPr="00E91173">
        <w:t>this illness</w:t>
      </w:r>
      <w:r w:rsidRPr="004D1CEB">
        <w:rPr>
          <w:rFonts w:ascii="Albertus Extra Bold" w:hAnsi="Albertus Extra Bold"/>
          <w:b/>
        </w:rPr>
        <w:t>]</w:t>
      </w:r>
      <w:r>
        <w:t xml:space="preserve"> </w:t>
      </w:r>
      <w:r w:rsidRPr="004D1CEB">
        <w:rPr>
          <w:u w:val="single"/>
        </w:rPr>
        <w:t>these</w:t>
      </w:r>
      <w:r>
        <w:t xml:space="preserve"> </w:t>
      </w:r>
      <w:r>
        <w:rPr>
          <w:u w:val="single"/>
        </w:rPr>
        <w:t>disorders</w:t>
      </w:r>
      <w:r w:rsidRPr="00E91173">
        <w:t xml:space="preserve"> in silence;</w:t>
      </w:r>
    </w:p>
    <w:p w:rsidR="0070001E" w:rsidRPr="00E91173" w:rsidRDefault="0070001E" w:rsidP="0070001E">
      <w:r w:rsidRPr="00E91173">
        <w:tab/>
        <w:t>b.</w:t>
      </w:r>
      <w:r w:rsidRPr="00E91173">
        <w:tab/>
        <w:t xml:space="preserve">All birthing facilities in the State shall provide departing new mothers and fathers and other family members, as appropriate, with complete information about </w:t>
      </w:r>
      <w:r w:rsidRPr="0051472B">
        <w:rPr>
          <w:rFonts w:ascii="Albertus Extra Bold" w:hAnsi="Albertus Extra Bold"/>
          <w:b/>
        </w:rPr>
        <w:t>[</w:t>
      </w:r>
      <w:r w:rsidRPr="00E91173">
        <w:t>postpartum depression</w:t>
      </w:r>
      <w:r w:rsidRPr="0051472B">
        <w:rPr>
          <w:rFonts w:ascii="Albertus Extra Bold" w:hAnsi="Albertus Extra Bold"/>
          <w:b/>
        </w:rPr>
        <w:t>]</w:t>
      </w:r>
      <w:r>
        <w:t xml:space="preserve"> </w:t>
      </w:r>
      <w:r>
        <w:rPr>
          <w:u w:val="single"/>
        </w:rPr>
        <w:t>the spectrum of perinatal mood disorders</w:t>
      </w:r>
      <w:r w:rsidRPr="00E91173">
        <w:t xml:space="preserve">, including </w:t>
      </w:r>
      <w:r w:rsidRPr="005C50A3">
        <w:rPr>
          <w:rFonts w:ascii="Albertus Extra Bold" w:hAnsi="Albertus Extra Bold"/>
          <w:b/>
        </w:rPr>
        <w:t>[</w:t>
      </w:r>
      <w:r w:rsidRPr="00E91173">
        <w:t>its</w:t>
      </w:r>
      <w:r w:rsidRPr="005C50A3">
        <w:rPr>
          <w:rFonts w:ascii="Albertus Extra Bold" w:hAnsi="Albertus Extra Bold"/>
          <w:b/>
        </w:rPr>
        <w:t>]</w:t>
      </w:r>
      <w:r>
        <w:t xml:space="preserve"> </w:t>
      </w:r>
      <w:r>
        <w:rPr>
          <w:u w:val="single"/>
        </w:rPr>
        <w:t>their</w:t>
      </w:r>
      <w:r w:rsidRPr="00E91173">
        <w:t xml:space="preserve"> symptoms</w:t>
      </w:r>
      <w:r w:rsidRPr="005C50A3">
        <w:rPr>
          <w:rFonts w:ascii="Albertus Extra Bold" w:hAnsi="Albertus Extra Bold"/>
          <w:b/>
        </w:rPr>
        <w:t>[</w:t>
      </w:r>
      <w:r w:rsidRPr="00E91173">
        <w:t>, methods of coping with the illness,</w:t>
      </w:r>
      <w:r w:rsidRPr="005C50A3">
        <w:rPr>
          <w:rFonts w:ascii="Albertus Extra Bold" w:hAnsi="Albertus Extra Bold"/>
          <w:b/>
        </w:rPr>
        <w:t>]</w:t>
      </w:r>
      <w:r w:rsidRPr="00E91173">
        <w:t xml:space="preserve"> and treatment resources; </w:t>
      </w:r>
    </w:p>
    <w:p w:rsidR="0070001E" w:rsidRPr="00E91173" w:rsidRDefault="0070001E" w:rsidP="0070001E">
      <w:r w:rsidRPr="00E91173">
        <w:tab/>
        <w:t>c.</w:t>
      </w:r>
      <w:r w:rsidRPr="00E91173">
        <w:tab/>
        <w:t xml:space="preserve">Physicians, nurse midwives, and other licensed health care professionals providing postnatal care to women shall screen new mothers for </w:t>
      </w:r>
      <w:r w:rsidRPr="0051472B">
        <w:rPr>
          <w:rFonts w:ascii="Albertus Extra Bold" w:hAnsi="Albertus Extra Bold"/>
          <w:b/>
        </w:rPr>
        <w:t>[</w:t>
      </w:r>
      <w:r w:rsidRPr="00E91173">
        <w:t>postpartum depression</w:t>
      </w:r>
      <w:r w:rsidRPr="0051472B">
        <w:rPr>
          <w:rFonts w:ascii="Albertus Extra Bold" w:hAnsi="Albertus Extra Bold"/>
          <w:b/>
        </w:rPr>
        <w:t>]</w:t>
      </w:r>
      <w:r>
        <w:t xml:space="preserve"> </w:t>
      </w:r>
      <w:r>
        <w:rPr>
          <w:u w:val="single"/>
        </w:rPr>
        <w:t>perinatal mood disorders</w:t>
      </w:r>
      <w:r w:rsidRPr="00E91173">
        <w:t xml:space="preserve"> symptoms prior to discharge from the birthing facility and at the first few postnatal check-up visits; and</w:t>
      </w:r>
    </w:p>
    <w:p w:rsidR="0070001E" w:rsidRPr="00E91173" w:rsidRDefault="0070001E" w:rsidP="0070001E">
      <w:r w:rsidRPr="00E91173">
        <w:tab/>
      </w:r>
      <w:proofErr w:type="gramStart"/>
      <w:r w:rsidRPr="00E91173">
        <w:t>d.</w:t>
      </w:r>
      <w:r w:rsidRPr="00E91173">
        <w:tab/>
        <w:t xml:space="preserve">Physicians, nurse midwives, and other licensed health care professionals providing prenatal and postnatal care to women shall include fathers and other family members, as appropriate, in both the education and treatment processes to help them better understand the nature and causes of </w:t>
      </w:r>
      <w:r w:rsidRPr="0051472B">
        <w:rPr>
          <w:rFonts w:ascii="Albertus Extra Bold" w:hAnsi="Albertus Extra Bold"/>
          <w:b/>
        </w:rPr>
        <w:t>[</w:t>
      </w:r>
      <w:r w:rsidRPr="00E91173">
        <w:t>postpartum depression</w:t>
      </w:r>
      <w:r w:rsidRPr="0051472B">
        <w:rPr>
          <w:rFonts w:ascii="Albertus Extra Bold" w:hAnsi="Albertus Extra Bold"/>
          <w:b/>
        </w:rPr>
        <w:t>]</w:t>
      </w:r>
      <w:r>
        <w:t xml:space="preserve"> </w:t>
      </w:r>
      <w:r>
        <w:rPr>
          <w:u w:val="single"/>
        </w:rPr>
        <w:t>perinatal mood disorders</w:t>
      </w:r>
      <w:r w:rsidRPr="00E91173">
        <w:t xml:space="preserve"> so that they too can overcome the spillover effects of </w:t>
      </w:r>
      <w:r w:rsidRPr="004D1CEB">
        <w:rPr>
          <w:rFonts w:ascii="Albertus Extra Bold" w:hAnsi="Albertus Extra Bold"/>
          <w:b/>
        </w:rPr>
        <w:t>[</w:t>
      </w:r>
      <w:r w:rsidRPr="00E91173">
        <w:t>the illness</w:t>
      </w:r>
      <w:r w:rsidRPr="004D1CEB">
        <w:rPr>
          <w:rFonts w:ascii="Albertus Extra Bold" w:hAnsi="Albertus Extra Bold"/>
          <w:b/>
        </w:rPr>
        <w:t>]</w:t>
      </w:r>
      <w:r>
        <w:t xml:space="preserve"> </w:t>
      </w:r>
      <w:r>
        <w:rPr>
          <w:u w:val="single"/>
        </w:rPr>
        <w:t>these disorders</w:t>
      </w:r>
      <w:r w:rsidRPr="00E91173">
        <w:t xml:space="preserve"> and improve their ability to be supportive of the new mother.</w:t>
      </w:r>
      <w:proofErr w:type="gramEnd"/>
    </w:p>
    <w:p w:rsidR="0070001E" w:rsidRPr="00E91173" w:rsidRDefault="0070001E" w:rsidP="0070001E">
      <w:r>
        <w:t>(</w:t>
      </w:r>
      <w:proofErr w:type="spellStart"/>
      <w:r>
        <w:t>cf</w:t>
      </w:r>
      <w:proofErr w:type="spellEnd"/>
      <w:r>
        <w:t>: P.</w:t>
      </w:r>
      <w:r w:rsidRPr="00E91173">
        <w:t>L.</w:t>
      </w:r>
      <w:r>
        <w:t>2012, c.17, s.130)</w:t>
      </w:r>
    </w:p>
    <w:p w:rsidR="0070001E" w:rsidRDefault="0070001E" w:rsidP="0070001E"/>
    <w:p w:rsidR="0070001E" w:rsidRPr="00E91173" w:rsidRDefault="0070001E" w:rsidP="0070001E">
      <w:r>
        <w:tab/>
        <w:t>3.  Section 3 of P.L.2000, c.167 (C.</w:t>
      </w:r>
      <w:r w:rsidRPr="00E91173">
        <w:t>26:2-177</w:t>
      </w:r>
      <w:r>
        <w:t>) is amended to read as follow:</w:t>
      </w:r>
    </w:p>
    <w:p w:rsidR="0070001E" w:rsidRPr="00E91173" w:rsidRDefault="0070001E" w:rsidP="0070001E">
      <w:r w:rsidRPr="00E91173">
        <w:tab/>
        <w:t>3.</w:t>
      </w:r>
      <w:r w:rsidR="00E2087C">
        <w:tab/>
      </w:r>
      <w:r w:rsidRPr="00E91173">
        <w:t xml:space="preserve">The Commissioner of Health shall establish a public awareness campaign to inform the general public about the nature and causes of </w:t>
      </w:r>
      <w:r w:rsidRPr="0051472B">
        <w:rPr>
          <w:rFonts w:ascii="Albertus Extra Bold" w:hAnsi="Albertus Extra Bold"/>
          <w:b/>
        </w:rPr>
        <w:t>[</w:t>
      </w:r>
      <w:r w:rsidRPr="00E91173">
        <w:t>postpartum depression</w:t>
      </w:r>
      <w:r w:rsidRPr="0051472B">
        <w:rPr>
          <w:rFonts w:ascii="Albertus Extra Bold" w:hAnsi="Albertus Extra Bold"/>
          <w:b/>
        </w:rPr>
        <w:t>]</w:t>
      </w:r>
      <w:r>
        <w:t xml:space="preserve"> </w:t>
      </w:r>
      <w:r w:rsidRPr="00FC5C09">
        <w:rPr>
          <w:u w:val="single"/>
        </w:rPr>
        <w:t>perinatal mood disorders</w:t>
      </w:r>
      <w:r w:rsidRPr="00E91173">
        <w:t xml:space="preserve"> and </w:t>
      </w:r>
      <w:r w:rsidRPr="005C50A3">
        <w:rPr>
          <w:rFonts w:ascii="Albertus Extra Bold" w:hAnsi="Albertus Extra Bold"/>
          <w:b/>
        </w:rPr>
        <w:t>[</w:t>
      </w:r>
      <w:r w:rsidRPr="00E91173">
        <w:t>its</w:t>
      </w:r>
      <w:r w:rsidRPr="005C50A3">
        <w:rPr>
          <w:rFonts w:ascii="Albertus Extra Bold" w:hAnsi="Albertus Extra Bold"/>
          <w:b/>
        </w:rPr>
        <w:t>]</w:t>
      </w:r>
      <w:r>
        <w:t xml:space="preserve"> </w:t>
      </w:r>
      <w:r>
        <w:rPr>
          <w:u w:val="single"/>
        </w:rPr>
        <w:t>their</w:t>
      </w:r>
      <w:r w:rsidRPr="00E91173">
        <w:t xml:space="preserve"> health implications, including </w:t>
      </w:r>
      <w:r w:rsidRPr="005C50A3">
        <w:rPr>
          <w:rFonts w:ascii="Albertus Extra Bold" w:hAnsi="Albertus Extra Bold"/>
          <w:b/>
        </w:rPr>
        <w:t>[</w:t>
      </w:r>
      <w:r w:rsidRPr="00E91173">
        <w:t>its</w:t>
      </w:r>
      <w:r w:rsidRPr="005C50A3">
        <w:rPr>
          <w:rFonts w:ascii="Albertus Extra Bold" w:hAnsi="Albertus Extra Bold"/>
          <w:b/>
        </w:rPr>
        <w:t>]</w:t>
      </w:r>
      <w:r>
        <w:t xml:space="preserve"> </w:t>
      </w:r>
      <w:r>
        <w:rPr>
          <w:u w:val="single"/>
        </w:rPr>
        <w:t>their</w:t>
      </w:r>
      <w:r w:rsidRPr="00E91173">
        <w:t xml:space="preserve"> symptoms</w:t>
      </w:r>
      <w:r w:rsidRPr="005C50A3">
        <w:rPr>
          <w:rFonts w:ascii="Albertus Extra Bold" w:hAnsi="Albertus Extra Bold"/>
          <w:b/>
        </w:rPr>
        <w:t>[</w:t>
      </w:r>
      <w:r w:rsidRPr="00E91173">
        <w:t>, methods of coping with the illness,</w:t>
      </w:r>
      <w:r w:rsidRPr="005C50A3">
        <w:rPr>
          <w:rFonts w:ascii="Albertus Extra Bold" w:hAnsi="Albertus Extra Bold"/>
          <w:b/>
        </w:rPr>
        <w:t>]</w:t>
      </w:r>
      <w:r w:rsidRPr="00E91173">
        <w:t xml:space="preserve"> and the most effective means of treatment.</w:t>
      </w:r>
    </w:p>
    <w:p w:rsidR="0070001E" w:rsidRDefault="0070001E" w:rsidP="0070001E">
      <w:r>
        <w:t>(</w:t>
      </w:r>
      <w:proofErr w:type="spellStart"/>
      <w:r>
        <w:t>cf</w:t>
      </w:r>
      <w:proofErr w:type="spellEnd"/>
      <w:r>
        <w:t>: P.L.</w:t>
      </w:r>
      <w:r w:rsidRPr="00E91173">
        <w:t>2012, c.17, s.131</w:t>
      </w:r>
      <w:r>
        <w:t>)</w:t>
      </w:r>
    </w:p>
    <w:p w:rsidR="0070001E" w:rsidRPr="00E91173" w:rsidRDefault="0070001E" w:rsidP="0070001E"/>
    <w:p w:rsidR="0070001E" w:rsidRPr="00AA7880" w:rsidRDefault="0070001E" w:rsidP="0070001E">
      <w:r>
        <w:tab/>
        <w:t>4.  This act shall take effect immediately.</w:t>
      </w:r>
    </w:p>
    <w:p w:rsidR="0070001E" w:rsidRDefault="0070001E" w:rsidP="0070001E"/>
    <w:p w:rsidR="0070001E" w:rsidRPr="00CE7BD8" w:rsidRDefault="0070001E" w:rsidP="0070001E"/>
    <w:p w:rsidR="0070001E" w:rsidRPr="00AA7880" w:rsidRDefault="0070001E" w:rsidP="0070001E">
      <w:pPr>
        <w:jc w:val="center"/>
      </w:pPr>
      <w:r w:rsidRPr="00D71D68">
        <w:t>STATEMENT</w:t>
      </w:r>
    </w:p>
    <w:p w:rsidR="0070001E" w:rsidRDefault="0070001E" w:rsidP="0070001E"/>
    <w:p w:rsidR="0070001E" w:rsidRDefault="0070001E" w:rsidP="0070001E">
      <w:r>
        <w:tab/>
        <w:t>This bill amends P.L.2000, c.167 (C.26:2-17 et seq.) to delete existing references to “postpartum depression” and insert new references to “perinatal mood disorders.”</w:t>
      </w:r>
    </w:p>
    <w:p w:rsidR="0070001E" w:rsidRDefault="0070001E" w:rsidP="0070001E">
      <w:r>
        <w:tab/>
        <w:t xml:space="preserve">Between 10 and 20% </w:t>
      </w:r>
      <w:r w:rsidRPr="00CB5FC8">
        <w:t xml:space="preserve">of </w:t>
      </w:r>
      <w:proofErr w:type="gramStart"/>
      <w:r w:rsidRPr="00CB5FC8">
        <w:t>women</w:t>
      </w:r>
      <w:proofErr w:type="gramEnd"/>
      <w:r w:rsidRPr="00CB5FC8">
        <w:t xml:space="preserve"> develop a mood disorder at some point from the time they become pregnant to u</w:t>
      </w:r>
      <w:r>
        <w:t xml:space="preserve">p to a year after giving birth. </w:t>
      </w:r>
      <w:r w:rsidRPr="00CB5FC8">
        <w:t xml:space="preserve"> Initially, research focused on postpartum depression associated with the time after pregnancy</w:t>
      </w:r>
      <w:r>
        <w:t xml:space="preserve">.  However, </w:t>
      </w:r>
      <w:r w:rsidRPr="00CB5FC8">
        <w:t>behavioral scientists have since learn</w:t>
      </w:r>
      <w:r>
        <w:t xml:space="preserve">ed that many other mood disorders, including </w:t>
      </w:r>
      <w:r w:rsidRPr="00CB5FC8">
        <w:t>sadness, anxiety, frustration</w:t>
      </w:r>
      <w:r>
        <w:t>,</w:t>
      </w:r>
      <w:r w:rsidRPr="00CB5FC8">
        <w:t xml:space="preserve"> and other disturbing </w:t>
      </w:r>
      <w:r w:rsidRPr="00CB5FC8">
        <w:lastRenderedPageBreak/>
        <w:t xml:space="preserve">emotions </w:t>
      </w:r>
      <w:proofErr w:type="gramStart"/>
      <w:r>
        <w:t>may also</w:t>
      </w:r>
      <w:proofErr w:type="gramEnd"/>
      <w:r>
        <w:t xml:space="preserve"> </w:t>
      </w:r>
      <w:r w:rsidRPr="00CB5FC8">
        <w:t>occur during pregnancy</w:t>
      </w:r>
      <w:r>
        <w:t>.  The term “perinatal mood disorders” is</w:t>
      </w:r>
      <w:r w:rsidRPr="00CB5FC8">
        <w:t xml:space="preserve"> </w:t>
      </w:r>
      <w:r>
        <w:t xml:space="preserve">more </w:t>
      </w:r>
      <w:r w:rsidRPr="00CB5FC8">
        <w:t xml:space="preserve">descriptive </w:t>
      </w:r>
      <w:r>
        <w:t>of the symptoms women experience both during pregnancy and after childbirth.</w:t>
      </w:r>
    </w:p>
    <w:p w:rsidR="0070001E" w:rsidRPr="00CB5FC8" w:rsidRDefault="0070001E" w:rsidP="0070001E">
      <w:r>
        <w:tab/>
        <w:t xml:space="preserve">Therefore, updating the language in P.L.2000, c.167 (C.26:2-175 et seq.) to reference “perinatal mood disorders” will enable health care professionals to better understand the </w:t>
      </w:r>
      <w:r w:rsidRPr="00E91173">
        <w:t>emotional, psychological</w:t>
      </w:r>
      <w:r>
        <w:t>,</w:t>
      </w:r>
      <w:r w:rsidRPr="00E91173">
        <w:t xml:space="preserve"> and physiological reactions </w:t>
      </w:r>
      <w:r>
        <w:t xml:space="preserve">women experience during pregnancy and after </w:t>
      </w:r>
      <w:r w:rsidRPr="00E91173">
        <w:t>childbirth</w:t>
      </w:r>
      <w:r>
        <w:t>, and</w:t>
      </w:r>
      <w:r w:rsidRPr="00E91173">
        <w:t xml:space="preserve"> detect</w:t>
      </w:r>
      <w:r>
        <w:t>,</w:t>
      </w:r>
      <w:r w:rsidRPr="00E91173">
        <w:t xml:space="preserve"> diagnose</w:t>
      </w:r>
      <w:r>
        <w:t>, and treat</w:t>
      </w:r>
      <w:r w:rsidRPr="00E91173">
        <w:t xml:space="preserve"> </w:t>
      </w:r>
      <w:r>
        <w:t>these disorders at their</w:t>
      </w:r>
      <w:r w:rsidRPr="00E91173">
        <w:t xml:space="preserve"> earliest stages</w:t>
      </w:r>
      <w:r>
        <w:t>.</w:t>
      </w:r>
    </w:p>
    <w:sectPr w:rsidR="0070001E" w:rsidRPr="00CB5FC8" w:rsidSect="00E2087C">
      <w:headerReference w:type="default" r:id="rId12"/>
      <w:footerReference w:type="default" r:id="rId13"/>
      <w:headerReference w:type="first" r:id="rId14"/>
      <w:footerReference w:type="first" r:id="rId15"/>
      <w:pgSz w:w="12240" w:h="20160" w:code="5"/>
      <w:pgMar w:top="1440" w:right="2520" w:bottom="1872" w:left="2880" w:header="1181" w:footer="105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F43" w:rsidRDefault="00843F43">
      <w:r>
        <w:separator/>
      </w:r>
    </w:p>
  </w:endnote>
  <w:endnote w:type="continuationSeparator" w:id="0">
    <w:p w:rsidR="00843F43" w:rsidRDefault="0084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90B" w:rsidRPr="00921C91" w:rsidRDefault="002649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490B" w:rsidRPr="00921C91" w:rsidRDefault="0026490B">
    <w:pPr>
      <w:pStyle w:val="Footer"/>
      <w:rPr>
        <w:szCs w:val="18"/>
      </w:rPr>
    </w:pPr>
  </w:p>
  <w:p w:rsidR="0026490B" w:rsidRPr="00921C91" w:rsidRDefault="002649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F43" w:rsidRDefault="00843F43">
      <w:r>
        <w:separator/>
      </w:r>
    </w:p>
  </w:footnote>
  <w:footnote w:type="continuationSeparator" w:id="0">
    <w:p w:rsidR="00843F43" w:rsidRDefault="00843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66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1495" w:rsidRDefault="000C1495" w:rsidP="000C1495">
    <w:pPr>
      <w:pStyle w:val="bpuHeadSpon"/>
    </w:pPr>
    <w:r w:rsidRPr="000C1495">
      <w:rPr>
        <w:rStyle w:val="bpuHeadSponChar"/>
      </w:rPr>
      <w:t>A5060</w:t>
    </w:r>
    <w:r>
      <w:t xml:space="preserve"> REYNOLDS-JACKSON</w:t>
    </w:r>
  </w:p>
  <w:p w:rsidR="000C1495" w:rsidRDefault="000C1495" w:rsidP="000C1495">
    <w:pPr>
      <w:pStyle w:val="bpuHeadSpon"/>
    </w:pPr>
    <w:r>
      <w:fldChar w:fldCharType="begin"/>
    </w:r>
    <w:r>
      <w:instrText xml:space="preserve"> PAGE  \* MERGEFORMAT </w:instrText>
    </w:r>
    <w:r>
      <w:fldChar w:fldCharType="separate"/>
    </w:r>
    <w:r w:rsidR="0004661A">
      <w:rPr>
        <w:noProof/>
      </w:rPr>
      <w:t>5</w:t>
    </w:r>
    <w:r>
      <w:fldChar w:fldCharType="end"/>
    </w:r>
  </w:p>
  <w:p w:rsidR="000C1495" w:rsidRDefault="000C1495" w:rsidP="000C14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1495" w:rsidRDefault="000C1495" w:rsidP="000C1495">
    <w:pPr>
      <w:pStyle w:val="bpuHeadSpon"/>
    </w:pPr>
    <w:r w:rsidRPr="000C1495">
      <w:rPr>
        <w:rStyle w:val="bpuHeadSponChar"/>
      </w:rPr>
      <w:t>A5060</w:t>
    </w:r>
    <w:r>
      <w:t xml:space="preserve"> REYNOLDS-JACKSON</w:t>
    </w:r>
  </w:p>
  <w:p w:rsidR="000C1495" w:rsidRDefault="000C1495" w:rsidP="000C1495">
    <w:pPr>
      <w:pStyle w:val="bpuHeadSpon"/>
    </w:pPr>
    <w:r>
      <w:fldChar w:fldCharType="begin"/>
    </w:r>
    <w:r>
      <w:instrText xml:space="preserve"> PAGE  \* MERGEFORMAT </w:instrText>
    </w:r>
    <w:r>
      <w:fldChar w:fldCharType="separate"/>
    </w:r>
    <w:r w:rsidR="0004661A">
      <w:rPr>
        <w:noProof/>
      </w:rPr>
      <w:t>2</w:t>
    </w:r>
    <w:r>
      <w:fldChar w:fldCharType="end"/>
    </w:r>
  </w:p>
  <w:p w:rsidR="000C1495" w:rsidRDefault="000C1495" w:rsidP="000C14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F43"/>
    <w:rsid w:val="000051BD"/>
    <w:rsid w:val="000160A5"/>
    <w:rsid w:val="0002335B"/>
    <w:rsid w:val="0003549A"/>
    <w:rsid w:val="000367AE"/>
    <w:rsid w:val="00043B22"/>
    <w:rsid w:val="0004661A"/>
    <w:rsid w:val="00054975"/>
    <w:rsid w:val="00057D20"/>
    <w:rsid w:val="0006197C"/>
    <w:rsid w:val="0006281F"/>
    <w:rsid w:val="0008141C"/>
    <w:rsid w:val="00094A55"/>
    <w:rsid w:val="000A44A7"/>
    <w:rsid w:val="000B1054"/>
    <w:rsid w:val="000B3411"/>
    <w:rsid w:val="000C054C"/>
    <w:rsid w:val="000C12C2"/>
    <w:rsid w:val="000C1495"/>
    <w:rsid w:val="000C5038"/>
    <w:rsid w:val="000D11AF"/>
    <w:rsid w:val="000D6255"/>
    <w:rsid w:val="000D6262"/>
    <w:rsid w:val="000D7B4A"/>
    <w:rsid w:val="000E4006"/>
    <w:rsid w:val="000F3DA2"/>
    <w:rsid w:val="000F5FDE"/>
    <w:rsid w:val="000F7466"/>
    <w:rsid w:val="0013000E"/>
    <w:rsid w:val="00133F81"/>
    <w:rsid w:val="00135943"/>
    <w:rsid w:val="0014664C"/>
    <w:rsid w:val="00152A7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90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FE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F40"/>
    <w:rsid w:val="00513C81"/>
    <w:rsid w:val="0052252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01E"/>
    <w:rsid w:val="007041B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160"/>
    <w:rsid w:val="00813627"/>
    <w:rsid w:val="00832816"/>
    <w:rsid w:val="00837109"/>
    <w:rsid w:val="00840365"/>
    <w:rsid w:val="008406A3"/>
    <w:rsid w:val="00841D2C"/>
    <w:rsid w:val="00843F4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6E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87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8EBBAB-6141-4047-870C-8D158827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056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56E0"/>
    <w:rPr>
      <w:rFonts w:ascii="Segoe UI" w:hAnsi="Segoe UI" w:cs="Segoe UI"/>
      <w:spacing w:val="4"/>
      <w:sz w:val="18"/>
      <w:szCs w:val="18"/>
    </w:rPr>
  </w:style>
  <w:style w:type="character" w:styleId="LineNumber">
    <w:name w:val="line number"/>
    <w:basedOn w:val="DefaultParagraphFont"/>
    <w:semiHidden/>
    <w:unhideWhenUsed/>
    <w:rsid w:val="000C1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1199</Words>
  <Characters>6922</Characters>
  <Application>Microsoft Office Word</Application>
  <DocSecurity>0</DocSecurity>
  <Lines>170</Lines>
  <Paragraphs>42</Paragraphs>
  <ScaleCrop>false</ScaleCrop>
  <HeadingPairs>
    <vt:vector size="2" baseType="variant">
      <vt:variant>
        <vt:lpstr>Title</vt:lpstr>
      </vt:variant>
      <vt:variant>
        <vt:i4>1</vt:i4>
      </vt:variant>
    </vt:vector>
  </HeadingPairs>
  <TitlesOfParts>
    <vt:vector size="1" baseType="lpstr">
      <vt:lpstr>A5060</vt:lpstr>
    </vt:vector>
  </TitlesOfParts>
  <Manager>R229</Manager>
  <Company>NJ Office of Legislative Services</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A5060</dc:title>
  <dc:subject>19-6864</dc:subject>
  <dc:creator>Assemblywoman  REYNOLDS-JACKSON</dc:creator>
  <cp:keywords>A5060|5|HS |122|219|254|N|0|</cp:keywords>
  <dc:description>INTRODUCED NOVEMBER 30, 2020</dc:description>
  <cp:lastModifiedBy>Bell, Careema</cp:lastModifiedBy>
  <cp:revision>2</cp:revision>
  <cp:lastPrinted>2020-11-12T18:58:00Z</cp:lastPrinted>
  <dcterms:created xsi:type="dcterms:W3CDTF">2020-11-30T19:05:00Z</dcterms:created>
  <dcterms:modified xsi:type="dcterms:W3CDTF">2020-11-30T19:05:00Z</dcterms:modified>
  <cp:category>s,4 –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