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74BA"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248F1" w:rsidRDefault="00F248F1" w:rsidP="00ED5E27">
      <w:pPr>
        <w:pStyle w:val="TopofPage1"/>
        <w:rPr>
          <w:b/>
          <w:sz w:val="36"/>
          <w:szCs w:val="36"/>
        </w:rPr>
      </w:pPr>
      <w:r w:rsidRPr="00F248F1">
        <w:rPr>
          <w:b/>
          <w:sz w:val="36"/>
          <w:szCs w:val="36"/>
        </w:rPr>
        <w:t>ASSEMBLY COMMITTEE SUBSTITUTE FOR</w:t>
      </w:r>
    </w:p>
    <w:p w:rsidR="00AA5E23" w:rsidRDefault="00DC74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74BA">
        <w:rPr>
          <w:caps/>
          <w:szCs w:val="24"/>
        </w:rPr>
        <w:t>JANUARY 13, 2021</w:t>
      </w:r>
    </w:p>
    <w:p w:rsidR="00ED651A" w:rsidRDefault="00ED651A" w:rsidP="00ED651A"/>
    <w:p w:rsidR="004144CF" w:rsidRDefault="00ED651A" w:rsidP="0083060A">
      <w:r>
        <w:tab/>
        <w:t>The Assembly Commerce and Economic Development Committee reports favorably an Assembly Committee Substitute for Assembly, No. 5133.</w:t>
      </w:r>
    </w:p>
    <w:p w:rsidR="00F248F1" w:rsidRPr="00F248F1" w:rsidRDefault="00F248F1" w:rsidP="00F248F1">
      <w:pPr>
        <w:rPr>
          <w:spacing w:val="4"/>
          <w:szCs w:val="24"/>
        </w:rPr>
      </w:pPr>
      <w:r w:rsidRPr="00F248F1">
        <w:rPr>
          <w:spacing w:val="4"/>
          <w:szCs w:val="24"/>
        </w:rPr>
        <w:tab/>
      </w:r>
      <w:r w:rsidR="007331FB" w:rsidRPr="007331FB">
        <w:rPr>
          <w:spacing w:val="4"/>
          <w:szCs w:val="24"/>
        </w:rPr>
        <w:t xml:space="preserve">The Assembly Committee Substitute for Assembly Bill No. 5133 addresses the indoor operation of food or beverage establishments, and of banquet and weddings venues, during the public health emergency declared in response to the coronavirus disease 2019 pandemic.  </w:t>
      </w:r>
      <w:r>
        <w:rPr>
          <w:spacing w:val="4"/>
          <w:szCs w:val="24"/>
        </w:rPr>
        <w:t xml:space="preserve">The </w:t>
      </w:r>
      <w:r w:rsidR="007331FB">
        <w:rPr>
          <w:spacing w:val="4"/>
          <w:szCs w:val="24"/>
        </w:rPr>
        <w:t>substitute</w:t>
      </w:r>
      <w:r>
        <w:rPr>
          <w:spacing w:val="4"/>
          <w:szCs w:val="24"/>
        </w:rPr>
        <w:t xml:space="preserve"> requires f</w:t>
      </w:r>
      <w:r w:rsidRPr="00F248F1">
        <w:rPr>
          <w:spacing w:val="4"/>
          <w:szCs w:val="24"/>
        </w:rPr>
        <w:t xml:space="preserve">ood or beverage establishments, </w:t>
      </w:r>
      <w:r w:rsidR="00FB569A">
        <w:rPr>
          <w:spacing w:val="4"/>
          <w:szCs w:val="24"/>
        </w:rPr>
        <w:t>and</w:t>
      </w:r>
      <w:r w:rsidRPr="00F248F1">
        <w:rPr>
          <w:spacing w:val="4"/>
          <w:szCs w:val="24"/>
        </w:rPr>
        <w:t xml:space="preserve"> banquet or wedding venues, to limit the number of </w:t>
      </w:r>
      <w:r w:rsidR="00FB569A">
        <w:rPr>
          <w:spacing w:val="4"/>
          <w:szCs w:val="24"/>
        </w:rPr>
        <w:t>persons who may be</w:t>
      </w:r>
      <w:r w:rsidRPr="00F248F1">
        <w:rPr>
          <w:spacing w:val="4"/>
          <w:szCs w:val="24"/>
        </w:rPr>
        <w:t xml:space="preserve"> served indoors to 25 percent of the establishment’s </w:t>
      </w:r>
      <w:r w:rsidR="007331FB">
        <w:rPr>
          <w:spacing w:val="4"/>
          <w:szCs w:val="24"/>
        </w:rPr>
        <w:t xml:space="preserve">or venue’s </w:t>
      </w:r>
      <w:r w:rsidRPr="00F248F1">
        <w:rPr>
          <w:spacing w:val="4"/>
          <w:szCs w:val="24"/>
        </w:rPr>
        <w:t>capacity</w:t>
      </w:r>
      <w:r w:rsidR="00FB569A">
        <w:rPr>
          <w:spacing w:val="4"/>
          <w:szCs w:val="24"/>
        </w:rPr>
        <w:t>.  However, if an establishment</w:t>
      </w:r>
      <w:r w:rsidRPr="00F248F1">
        <w:rPr>
          <w:spacing w:val="4"/>
          <w:szCs w:val="24"/>
        </w:rPr>
        <w:t xml:space="preserve"> </w:t>
      </w:r>
      <w:r w:rsidR="00D739A8">
        <w:rPr>
          <w:spacing w:val="4"/>
          <w:szCs w:val="24"/>
        </w:rPr>
        <w:t xml:space="preserve">or venue </w:t>
      </w:r>
      <w:r w:rsidR="00FB569A">
        <w:rPr>
          <w:spacing w:val="4"/>
          <w:szCs w:val="24"/>
        </w:rPr>
        <w:t>under</w:t>
      </w:r>
      <w:r w:rsidRPr="00F248F1">
        <w:rPr>
          <w:spacing w:val="4"/>
          <w:szCs w:val="24"/>
        </w:rPr>
        <w:t>tak</w:t>
      </w:r>
      <w:r w:rsidR="00FB569A">
        <w:rPr>
          <w:spacing w:val="4"/>
          <w:szCs w:val="24"/>
        </w:rPr>
        <w:t>es</w:t>
      </w:r>
      <w:r w:rsidRPr="00F248F1">
        <w:rPr>
          <w:spacing w:val="4"/>
          <w:szCs w:val="24"/>
        </w:rPr>
        <w:t xml:space="preserve"> </w:t>
      </w:r>
      <w:r w:rsidR="00FB569A">
        <w:rPr>
          <w:spacing w:val="4"/>
          <w:szCs w:val="24"/>
        </w:rPr>
        <w:t>specific</w:t>
      </w:r>
      <w:r w:rsidRPr="00F248F1">
        <w:rPr>
          <w:spacing w:val="4"/>
          <w:szCs w:val="24"/>
        </w:rPr>
        <w:t xml:space="preserve"> measures </w:t>
      </w:r>
      <w:r w:rsidR="00FB569A">
        <w:rPr>
          <w:spacing w:val="4"/>
          <w:szCs w:val="24"/>
        </w:rPr>
        <w:t xml:space="preserve">designed </w:t>
      </w:r>
      <w:r w:rsidRPr="00F248F1">
        <w:rPr>
          <w:spacing w:val="4"/>
          <w:szCs w:val="24"/>
        </w:rPr>
        <w:t xml:space="preserve">to mitigate the risks of </w:t>
      </w:r>
      <w:r w:rsidR="00FB569A">
        <w:rPr>
          <w:spacing w:val="4"/>
          <w:szCs w:val="24"/>
        </w:rPr>
        <w:t xml:space="preserve">spreading </w:t>
      </w:r>
      <w:r w:rsidRPr="00F248F1">
        <w:rPr>
          <w:spacing w:val="4"/>
          <w:szCs w:val="24"/>
        </w:rPr>
        <w:t>coronavirus disease 2019</w:t>
      </w:r>
      <w:r w:rsidR="00FB569A">
        <w:rPr>
          <w:spacing w:val="4"/>
          <w:szCs w:val="24"/>
        </w:rPr>
        <w:t>, the</w:t>
      </w:r>
      <w:r w:rsidRPr="00F248F1">
        <w:rPr>
          <w:spacing w:val="4"/>
          <w:szCs w:val="24"/>
        </w:rPr>
        <w:t xml:space="preserve"> establishment </w:t>
      </w:r>
      <w:r w:rsidR="00D739A8">
        <w:rPr>
          <w:spacing w:val="4"/>
          <w:szCs w:val="24"/>
        </w:rPr>
        <w:t xml:space="preserve">or venue </w:t>
      </w:r>
      <w:r w:rsidR="00FB569A">
        <w:rPr>
          <w:spacing w:val="4"/>
          <w:szCs w:val="24"/>
        </w:rPr>
        <w:t xml:space="preserve">may provide indoor service to </w:t>
      </w:r>
      <w:r w:rsidR="00EE3DA4">
        <w:rPr>
          <w:spacing w:val="4"/>
          <w:szCs w:val="24"/>
        </w:rPr>
        <w:t xml:space="preserve">persons representing </w:t>
      </w:r>
      <w:r w:rsidRPr="00F248F1">
        <w:rPr>
          <w:spacing w:val="4"/>
          <w:szCs w:val="24"/>
        </w:rPr>
        <w:t xml:space="preserve">50 percent of the establishment’s </w:t>
      </w:r>
      <w:r w:rsidR="00D739A8">
        <w:rPr>
          <w:spacing w:val="4"/>
          <w:szCs w:val="24"/>
        </w:rPr>
        <w:t xml:space="preserve">or venue’s </w:t>
      </w:r>
      <w:r w:rsidRPr="00F248F1">
        <w:rPr>
          <w:spacing w:val="4"/>
          <w:szCs w:val="24"/>
        </w:rPr>
        <w:t>capacity.</w:t>
      </w:r>
    </w:p>
    <w:p w:rsidR="00F248F1" w:rsidRPr="00F248F1" w:rsidRDefault="00F248F1" w:rsidP="00F248F1">
      <w:pPr>
        <w:rPr>
          <w:spacing w:val="4"/>
          <w:szCs w:val="24"/>
        </w:rPr>
      </w:pPr>
      <w:r w:rsidRPr="00F248F1">
        <w:rPr>
          <w:spacing w:val="4"/>
          <w:szCs w:val="24"/>
        </w:rPr>
        <w:tab/>
      </w:r>
      <w:r w:rsidR="00EE3DA4">
        <w:rPr>
          <w:spacing w:val="4"/>
          <w:szCs w:val="24"/>
        </w:rPr>
        <w:t>T</w:t>
      </w:r>
      <w:r w:rsidRPr="00F248F1">
        <w:rPr>
          <w:spacing w:val="4"/>
          <w:szCs w:val="24"/>
        </w:rPr>
        <w:t>he bill</w:t>
      </w:r>
      <w:r w:rsidR="00EE3DA4">
        <w:rPr>
          <w:spacing w:val="4"/>
          <w:szCs w:val="24"/>
        </w:rPr>
        <w:t xml:space="preserve"> defines</w:t>
      </w:r>
      <w:r w:rsidRPr="00F248F1">
        <w:rPr>
          <w:spacing w:val="4"/>
          <w:szCs w:val="24"/>
        </w:rPr>
        <w:t xml:space="preserve"> </w:t>
      </w:r>
      <w:r w:rsidR="00EE3DA4">
        <w:rPr>
          <w:spacing w:val="4"/>
          <w:szCs w:val="24"/>
        </w:rPr>
        <w:t xml:space="preserve">the term </w:t>
      </w:r>
      <w:r w:rsidRPr="00F248F1">
        <w:rPr>
          <w:spacing w:val="4"/>
          <w:szCs w:val="24"/>
        </w:rPr>
        <w:t>“food or beverage establishment”</w:t>
      </w:r>
      <w:r w:rsidR="00EE3DA4">
        <w:rPr>
          <w:spacing w:val="4"/>
          <w:szCs w:val="24"/>
        </w:rPr>
        <w:t xml:space="preserve"> to</w:t>
      </w:r>
      <w:r w:rsidRPr="00F248F1">
        <w:rPr>
          <w:spacing w:val="4"/>
          <w:szCs w:val="24"/>
        </w:rPr>
        <w:t xml:space="preserve"> include restaurants, cafeterias, dining establishments, and food courts</w:t>
      </w:r>
      <w:r w:rsidR="00FB569A">
        <w:rPr>
          <w:spacing w:val="4"/>
          <w:szCs w:val="24"/>
        </w:rPr>
        <w:t>;</w:t>
      </w:r>
      <w:r w:rsidRPr="00F248F1">
        <w:rPr>
          <w:spacing w:val="4"/>
          <w:szCs w:val="24"/>
        </w:rPr>
        <w:t xml:space="preserve"> bars</w:t>
      </w:r>
      <w:r w:rsidR="00FB569A">
        <w:rPr>
          <w:spacing w:val="4"/>
          <w:szCs w:val="24"/>
        </w:rPr>
        <w:t>;</w:t>
      </w:r>
      <w:r w:rsidRPr="00F248F1">
        <w:rPr>
          <w:spacing w:val="4"/>
          <w:szCs w:val="24"/>
        </w:rPr>
        <w:t xml:space="preserve"> and other holders of a liquor license with retail consumption privileges.</w:t>
      </w:r>
    </w:p>
    <w:p w:rsidR="00F248F1" w:rsidRPr="00F248F1" w:rsidRDefault="00F248F1" w:rsidP="00F248F1">
      <w:pPr>
        <w:rPr>
          <w:spacing w:val="4"/>
          <w:szCs w:val="24"/>
        </w:rPr>
      </w:pPr>
      <w:r w:rsidRPr="00F248F1">
        <w:rPr>
          <w:spacing w:val="4"/>
          <w:szCs w:val="24"/>
        </w:rPr>
        <w:tab/>
      </w:r>
      <w:r w:rsidR="0064187B">
        <w:rPr>
          <w:spacing w:val="4"/>
          <w:szCs w:val="24"/>
        </w:rPr>
        <w:t>Under the bill, w</w:t>
      </w:r>
      <w:r w:rsidR="00400357">
        <w:rPr>
          <w:spacing w:val="4"/>
          <w:szCs w:val="24"/>
        </w:rPr>
        <w:t>ith</w:t>
      </w:r>
      <w:r w:rsidRPr="00F248F1">
        <w:rPr>
          <w:spacing w:val="4"/>
          <w:szCs w:val="24"/>
        </w:rPr>
        <w:t>in region</w:t>
      </w:r>
      <w:r w:rsidR="00400357">
        <w:rPr>
          <w:spacing w:val="4"/>
          <w:szCs w:val="24"/>
        </w:rPr>
        <w:t>s</w:t>
      </w:r>
      <w:r w:rsidRPr="00F248F1">
        <w:rPr>
          <w:spacing w:val="4"/>
          <w:szCs w:val="24"/>
        </w:rPr>
        <w:t xml:space="preserve"> of the State </w:t>
      </w:r>
      <w:r w:rsidR="0064187B">
        <w:rPr>
          <w:spacing w:val="4"/>
          <w:szCs w:val="24"/>
        </w:rPr>
        <w:t>that have</w:t>
      </w:r>
      <w:r w:rsidR="00400357">
        <w:rPr>
          <w:spacing w:val="4"/>
          <w:szCs w:val="24"/>
        </w:rPr>
        <w:t xml:space="preserve"> a </w:t>
      </w:r>
      <w:r w:rsidR="00400357" w:rsidRPr="00400357">
        <w:rPr>
          <w:spacing w:val="4"/>
          <w:szCs w:val="24"/>
        </w:rPr>
        <w:t xml:space="preserve">moderate or lower </w:t>
      </w:r>
      <w:r w:rsidR="00400357">
        <w:rPr>
          <w:spacing w:val="4"/>
          <w:szCs w:val="24"/>
        </w:rPr>
        <w:t>level of</w:t>
      </w:r>
      <w:r w:rsidRPr="00F248F1">
        <w:rPr>
          <w:spacing w:val="4"/>
          <w:szCs w:val="24"/>
        </w:rPr>
        <w:t xml:space="preserve"> coronavirus disease 2019 activity</w:t>
      </w:r>
      <w:r w:rsidR="00400357">
        <w:rPr>
          <w:spacing w:val="4"/>
          <w:szCs w:val="24"/>
        </w:rPr>
        <w:t xml:space="preserve">, an establishment </w:t>
      </w:r>
      <w:r w:rsidR="007331FB">
        <w:rPr>
          <w:spacing w:val="4"/>
          <w:szCs w:val="24"/>
        </w:rPr>
        <w:t xml:space="preserve">or venue </w:t>
      </w:r>
      <w:r w:rsidR="00400357">
        <w:rPr>
          <w:spacing w:val="4"/>
          <w:szCs w:val="24"/>
        </w:rPr>
        <w:t>may provide indoor</w:t>
      </w:r>
      <w:r w:rsidRPr="00F248F1">
        <w:rPr>
          <w:spacing w:val="4"/>
          <w:szCs w:val="24"/>
        </w:rPr>
        <w:t xml:space="preserve"> serv</w:t>
      </w:r>
      <w:r w:rsidR="00400357">
        <w:rPr>
          <w:spacing w:val="4"/>
          <w:szCs w:val="24"/>
        </w:rPr>
        <w:t>ic</w:t>
      </w:r>
      <w:r w:rsidRPr="00F248F1">
        <w:rPr>
          <w:spacing w:val="4"/>
          <w:szCs w:val="24"/>
        </w:rPr>
        <w:t xml:space="preserve">e </w:t>
      </w:r>
      <w:r w:rsidR="00400357">
        <w:rPr>
          <w:spacing w:val="4"/>
          <w:szCs w:val="24"/>
        </w:rPr>
        <w:t xml:space="preserve">to a number of persons comprising </w:t>
      </w:r>
      <w:r w:rsidRPr="00F248F1">
        <w:rPr>
          <w:spacing w:val="4"/>
          <w:szCs w:val="24"/>
        </w:rPr>
        <w:t xml:space="preserve">50 percent of the establishment’s </w:t>
      </w:r>
      <w:r w:rsidR="00D739A8">
        <w:rPr>
          <w:spacing w:val="4"/>
          <w:szCs w:val="24"/>
        </w:rPr>
        <w:t xml:space="preserve">or venue’s </w:t>
      </w:r>
      <w:r w:rsidRPr="00F248F1">
        <w:rPr>
          <w:spacing w:val="4"/>
          <w:szCs w:val="24"/>
        </w:rPr>
        <w:t xml:space="preserve">capacity if the establishment </w:t>
      </w:r>
      <w:r w:rsidR="007331FB">
        <w:rPr>
          <w:spacing w:val="4"/>
          <w:szCs w:val="24"/>
        </w:rPr>
        <w:t xml:space="preserve">or venue </w:t>
      </w:r>
      <w:r w:rsidRPr="00F248F1">
        <w:rPr>
          <w:spacing w:val="4"/>
          <w:szCs w:val="24"/>
        </w:rPr>
        <w:t>institute</w:t>
      </w:r>
      <w:r w:rsidR="00400357">
        <w:rPr>
          <w:spacing w:val="4"/>
          <w:szCs w:val="24"/>
        </w:rPr>
        <w:t>s</w:t>
      </w:r>
      <w:r w:rsidRPr="00F248F1">
        <w:rPr>
          <w:spacing w:val="4"/>
          <w:szCs w:val="24"/>
        </w:rPr>
        <w:t xml:space="preserve">: </w:t>
      </w:r>
    </w:p>
    <w:p w:rsidR="00F248F1" w:rsidRPr="00F248F1" w:rsidRDefault="00F248F1" w:rsidP="00F248F1">
      <w:pPr>
        <w:rPr>
          <w:spacing w:val="4"/>
          <w:szCs w:val="24"/>
        </w:rPr>
      </w:pPr>
      <w:r w:rsidRPr="00F248F1">
        <w:rPr>
          <w:spacing w:val="4"/>
          <w:szCs w:val="24"/>
        </w:rPr>
        <w:tab/>
        <w:t>(i)</w:t>
      </w:r>
      <w:r w:rsidRPr="00F248F1">
        <w:rPr>
          <w:spacing w:val="4"/>
          <w:szCs w:val="24"/>
        </w:rPr>
        <w:tab/>
        <w:t>employee protocols to monitor for signs and symptoms of coronavirus disease 2019</w:t>
      </w:r>
      <w:r w:rsidR="00400357">
        <w:rPr>
          <w:spacing w:val="4"/>
          <w:szCs w:val="24"/>
        </w:rPr>
        <w:t>;</w:t>
      </w:r>
      <w:r w:rsidRPr="00F248F1">
        <w:rPr>
          <w:spacing w:val="4"/>
          <w:szCs w:val="24"/>
        </w:rPr>
        <w:t xml:space="preserve"> </w:t>
      </w:r>
    </w:p>
    <w:p w:rsidR="00F248F1" w:rsidRPr="00F248F1" w:rsidRDefault="00F248F1" w:rsidP="00F248F1">
      <w:pPr>
        <w:rPr>
          <w:spacing w:val="4"/>
          <w:szCs w:val="24"/>
        </w:rPr>
      </w:pPr>
      <w:r w:rsidRPr="00F248F1">
        <w:rPr>
          <w:spacing w:val="4"/>
          <w:szCs w:val="24"/>
        </w:rPr>
        <w:tab/>
        <w:t>(ii)</w:t>
      </w:r>
      <w:r w:rsidRPr="00F248F1">
        <w:rPr>
          <w:spacing w:val="4"/>
          <w:szCs w:val="24"/>
        </w:rPr>
        <w:tab/>
        <w:t>a policy requir</w:t>
      </w:r>
      <w:r w:rsidR="00400357">
        <w:rPr>
          <w:spacing w:val="4"/>
          <w:szCs w:val="24"/>
        </w:rPr>
        <w:t>ing</w:t>
      </w:r>
      <w:r w:rsidRPr="00F248F1">
        <w:rPr>
          <w:spacing w:val="4"/>
          <w:szCs w:val="24"/>
        </w:rPr>
        <w:t xml:space="preserve"> the business to suspend operations immediately for cleaning and disinfection </w:t>
      </w:r>
      <w:r w:rsidR="00400357">
        <w:rPr>
          <w:spacing w:val="4"/>
          <w:szCs w:val="24"/>
        </w:rPr>
        <w:t>if</w:t>
      </w:r>
      <w:r w:rsidR="00400357" w:rsidRPr="00400357">
        <w:rPr>
          <w:spacing w:val="4"/>
          <w:szCs w:val="24"/>
        </w:rPr>
        <w:t xml:space="preserve"> </w:t>
      </w:r>
      <w:r w:rsidR="00400357">
        <w:rPr>
          <w:spacing w:val="4"/>
          <w:szCs w:val="24"/>
        </w:rPr>
        <w:t xml:space="preserve">someone with </w:t>
      </w:r>
      <w:r w:rsidR="00400357" w:rsidRPr="00400357">
        <w:rPr>
          <w:spacing w:val="4"/>
          <w:szCs w:val="24"/>
        </w:rPr>
        <w:t xml:space="preserve">coronavirus disease 2019 </w:t>
      </w:r>
      <w:r w:rsidR="00F30D5B">
        <w:rPr>
          <w:spacing w:val="4"/>
          <w:szCs w:val="24"/>
        </w:rPr>
        <w:t>is on the premises;</w:t>
      </w:r>
    </w:p>
    <w:p w:rsidR="00F248F1" w:rsidRPr="00F248F1" w:rsidRDefault="00F248F1" w:rsidP="00F248F1">
      <w:pPr>
        <w:rPr>
          <w:spacing w:val="4"/>
          <w:szCs w:val="24"/>
        </w:rPr>
      </w:pPr>
      <w:r w:rsidRPr="00F248F1">
        <w:rPr>
          <w:spacing w:val="4"/>
          <w:szCs w:val="24"/>
        </w:rPr>
        <w:tab/>
        <w:t>(iii)</w:t>
      </w:r>
      <w:r w:rsidRPr="00F248F1">
        <w:rPr>
          <w:spacing w:val="4"/>
          <w:szCs w:val="24"/>
        </w:rPr>
        <w:tab/>
        <w:t>a</w:t>
      </w:r>
      <w:r w:rsidR="00F30D5B">
        <w:rPr>
          <w:spacing w:val="4"/>
          <w:szCs w:val="24"/>
        </w:rPr>
        <w:t xml:space="preserve"> </w:t>
      </w:r>
      <w:r w:rsidRPr="00F248F1">
        <w:rPr>
          <w:spacing w:val="4"/>
          <w:szCs w:val="24"/>
        </w:rPr>
        <w:t>sick leave policy;</w:t>
      </w:r>
    </w:p>
    <w:p w:rsidR="00F248F1" w:rsidRPr="00F248F1" w:rsidRDefault="00F248F1" w:rsidP="00F248F1">
      <w:pPr>
        <w:rPr>
          <w:spacing w:val="4"/>
          <w:szCs w:val="24"/>
        </w:rPr>
      </w:pPr>
      <w:r w:rsidRPr="00F248F1">
        <w:rPr>
          <w:spacing w:val="4"/>
          <w:szCs w:val="24"/>
        </w:rPr>
        <w:tab/>
        <w:t>(iv)</w:t>
      </w:r>
      <w:r w:rsidRPr="00F248F1">
        <w:rPr>
          <w:spacing w:val="4"/>
          <w:szCs w:val="24"/>
        </w:rPr>
        <w:tab/>
        <w:t xml:space="preserve">a </w:t>
      </w:r>
      <w:r w:rsidR="00F30D5B">
        <w:rPr>
          <w:spacing w:val="4"/>
          <w:szCs w:val="24"/>
        </w:rPr>
        <w:t xml:space="preserve">“six feet” social distancing </w:t>
      </w:r>
      <w:r w:rsidRPr="00F248F1">
        <w:rPr>
          <w:spacing w:val="4"/>
          <w:szCs w:val="24"/>
        </w:rPr>
        <w:t xml:space="preserve">policy; </w:t>
      </w:r>
    </w:p>
    <w:p w:rsidR="00F30D5B" w:rsidRDefault="00F248F1" w:rsidP="00F248F1">
      <w:pPr>
        <w:rPr>
          <w:spacing w:val="4"/>
          <w:szCs w:val="24"/>
        </w:rPr>
      </w:pPr>
      <w:r w:rsidRPr="00F248F1">
        <w:rPr>
          <w:spacing w:val="4"/>
          <w:szCs w:val="24"/>
        </w:rPr>
        <w:tab/>
        <w:t>(v)</w:t>
      </w:r>
      <w:r w:rsidRPr="00F248F1">
        <w:rPr>
          <w:spacing w:val="4"/>
          <w:szCs w:val="24"/>
        </w:rPr>
        <w:tab/>
        <w:t xml:space="preserve">a policy to erect </w:t>
      </w:r>
      <w:r w:rsidR="00F30D5B">
        <w:rPr>
          <w:spacing w:val="4"/>
          <w:szCs w:val="24"/>
        </w:rPr>
        <w:t xml:space="preserve">physical </w:t>
      </w:r>
      <w:r w:rsidRPr="00F248F1">
        <w:rPr>
          <w:spacing w:val="4"/>
          <w:szCs w:val="24"/>
        </w:rPr>
        <w:t>barriers</w:t>
      </w:r>
      <w:r w:rsidR="00F30D5B">
        <w:rPr>
          <w:spacing w:val="4"/>
          <w:szCs w:val="24"/>
        </w:rPr>
        <w:t xml:space="preserve"> if</w:t>
      </w:r>
      <w:r w:rsidRPr="00F248F1">
        <w:rPr>
          <w:spacing w:val="4"/>
          <w:szCs w:val="24"/>
        </w:rPr>
        <w:t xml:space="preserve"> </w:t>
      </w:r>
      <w:r w:rsidR="00F30D5B" w:rsidRPr="00F30D5B">
        <w:rPr>
          <w:spacing w:val="4"/>
          <w:szCs w:val="24"/>
        </w:rPr>
        <w:t>it is not possible to maintain a “six feet” social distancing policy;</w:t>
      </w:r>
    </w:p>
    <w:p w:rsidR="00F248F1" w:rsidRPr="00F248F1" w:rsidRDefault="00F248F1" w:rsidP="00F248F1">
      <w:pPr>
        <w:rPr>
          <w:spacing w:val="4"/>
          <w:szCs w:val="24"/>
        </w:rPr>
      </w:pPr>
      <w:r w:rsidRPr="00F248F1">
        <w:rPr>
          <w:spacing w:val="4"/>
          <w:szCs w:val="24"/>
        </w:rPr>
        <w:lastRenderedPageBreak/>
        <w:tab/>
        <w:t>(vi)</w:t>
      </w:r>
      <w:r w:rsidRPr="00F248F1">
        <w:rPr>
          <w:spacing w:val="4"/>
          <w:szCs w:val="24"/>
        </w:rPr>
        <w:tab/>
      </w:r>
      <w:r w:rsidR="00F30D5B">
        <w:rPr>
          <w:spacing w:val="4"/>
          <w:szCs w:val="24"/>
        </w:rPr>
        <w:t xml:space="preserve">a </w:t>
      </w:r>
      <w:r w:rsidRPr="00F248F1">
        <w:rPr>
          <w:spacing w:val="4"/>
          <w:szCs w:val="24"/>
        </w:rPr>
        <w:t>limit</w:t>
      </w:r>
      <w:r w:rsidR="00F30D5B">
        <w:rPr>
          <w:spacing w:val="4"/>
          <w:szCs w:val="24"/>
        </w:rPr>
        <w:t xml:space="preserve"> to</w:t>
      </w:r>
      <w:r w:rsidRPr="00F248F1">
        <w:rPr>
          <w:spacing w:val="4"/>
          <w:szCs w:val="24"/>
        </w:rPr>
        <w:t xml:space="preserve"> the number of </w:t>
      </w:r>
      <w:r w:rsidR="00F30D5B">
        <w:rPr>
          <w:spacing w:val="4"/>
          <w:szCs w:val="24"/>
        </w:rPr>
        <w:t>person</w:t>
      </w:r>
      <w:r w:rsidRPr="00F248F1">
        <w:rPr>
          <w:spacing w:val="4"/>
          <w:szCs w:val="24"/>
        </w:rPr>
        <w:t xml:space="preserve">s </w:t>
      </w:r>
      <w:r w:rsidR="00F30D5B">
        <w:rPr>
          <w:spacing w:val="4"/>
          <w:szCs w:val="24"/>
        </w:rPr>
        <w:t>that may occupy</w:t>
      </w:r>
      <w:r w:rsidRPr="00F248F1">
        <w:rPr>
          <w:spacing w:val="4"/>
          <w:szCs w:val="24"/>
        </w:rPr>
        <w:t xml:space="preserve"> a restroom at the same </w:t>
      </w:r>
      <w:r w:rsidR="00F30D5B">
        <w:rPr>
          <w:spacing w:val="4"/>
          <w:szCs w:val="24"/>
        </w:rPr>
        <w:t xml:space="preserve">time, </w:t>
      </w:r>
      <w:r w:rsidRPr="00F248F1">
        <w:rPr>
          <w:spacing w:val="4"/>
          <w:szCs w:val="24"/>
        </w:rPr>
        <w:t xml:space="preserve">and </w:t>
      </w:r>
      <w:r w:rsidR="007331FB">
        <w:rPr>
          <w:spacing w:val="4"/>
          <w:szCs w:val="24"/>
        </w:rPr>
        <w:t xml:space="preserve">that </w:t>
      </w:r>
      <w:r w:rsidRPr="00F248F1">
        <w:rPr>
          <w:spacing w:val="4"/>
          <w:szCs w:val="24"/>
        </w:rPr>
        <w:t>may be seated together at the same time;</w:t>
      </w:r>
    </w:p>
    <w:p w:rsidR="00F30D5B" w:rsidRDefault="00F248F1" w:rsidP="00F248F1">
      <w:pPr>
        <w:rPr>
          <w:spacing w:val="4"/>
          <w:szCs w:val="24"/>
        </w:rPr>
      </w:pPr>
      <w:r w:rsidRPr="00F248F1">
        <w:rPr>
          <w:spacing w:val="4"/>
          <w:szCs w:val="24"/>
        </w:rPr>
        <w:tab/>
        <w:t>(vii)</w:t>
      </w:r>
      <w:r w:rsidR="00F30D5B">
        <w:rPr>
          <w:spacing w:val="4"/>
          <w:szCs w:val="24"/>
        </w:rPr>
        <w:tab/>
        <w:t>an</w:t>
      </w:r>
      <w:r w:rsidRPr="00F248F1">
        <w:rPr>
          <w:spacing w:val="4"/>
          <w:szCs w:val="24"/>
        </w:rPr>
        <w:t xml:space="preserve"> employee </w:t>
      </w:r>
      <w:r w:rsidR="00F30D5B">
        <w:rPr>
          <w:spacing w:val="4"/>
          <w:szCs w:val="24"/>
        </w:rPr>
        <w:t>hand-</w:t>
      </w:r>
      <w:r w:rsidRPr="00F248F1">
        <w:rPr>
          <w:spacing w:val="4"/>
          <w:szCs w:val="24"/>
        </w:rPr>
        <w:t>wash</w:t>
      </w:r>
      <w:r w:rsidR="00F30D5B">
        <w:rPr>
          <w:spacing w:val="4"/>
          <w:szCs w:val="24"/>
        </w:rPr>
        <w:t>ing policy;</w:t>
      </w:r>
    </w:p>
    <w:p w:rsidR="00F248F1" w:rsidRPr="00F248F1" w:rsidRDefault="00F248F1" w:rsidP="00F248F1">
      <w:pPr>
        <w:rPr>
          <w:spacing w:val="4"/>
          <w:szCs w:val="24"/>
        </w:rPr>
      </w:pPr>
      <w:r w:rsidRPr="00F248F1">
        <w:rPr>
          <w:spacing w:val="4"/>
          <w:szCs w:val="24"/>
        </w:rPr>
        <w:tab/>
        <w:t>(viii)</w:t>
      </w:r>
      <w:r w:rsidR="00F30D5B">
        <w:rPr>
          <w:spacing w:val="4"/>
          <w:szCs w:val="24"/>
        </w:rPr>
        <w:tab/>
      </w:r>
      <w:r w:rsidRPr="00F248F1">
        <w:rPr>
          <w:spacing w:val="4"/>
          <w:szCs w:val="24"/>
        </w:rPr>
        <w:t xml:space="preserve">the installation of hand-sanitizer dispensers or stations at the entrance </w:t>
      </w:r>
      <w:r w:rsidR="00F30D5B">
        <w:rPr>
          <w:spacing w:val="4"/>
          <w:szCs w:val="24"/>
        </w:rPr>
        <w:t>t</w:t>
      </w:r>
      <w:r w:rsidRPr="00F248F1">
        <w:rPr>
          <w:spacing w:val="4"/>
          <w:szCs w:val="24"/>
        </w:rPr>
        <w:t>o</w:t>
      </w:r>
      <w:r w:rsidR="00F30D5B">
        <w:rPr>
          <w:spacing w:val="4"/>
          <w:szCs w:val="24"/>
        </w:rPr>
        <w:t xml:space="preserve">, </w:t>
      </w:r>
      <w:r w:rsidRPr="00F248F1">
        <w:rPr>
          <w:spacing w:val="4"/>
          <w:szCs w:val="24"/>
        </w:rPr>
        <w:t>a</w:t>
      </w:r>
      <w:r w:rsidR="00F30D5B">
        <w:rPr>
          <w:spacing w:val="4"/>
          <w:szCs w:val="24"/>
        </w:rPr>
        <w:t>nd</w:t>
      </w:r>
      <w:r w:rsidRPr="00F248F1">
        <w:rPr>
          <w:spacing w:val="4"/>
          <w:szCs w:val="24"/>
        </w:rPr>
        <w:t xml:space="preserve"> throughout</w:t>
      </w:r>
      <w:r w:rsidR="00F30D5B">
        <w:rPr>
          <w:spacing w:val="4"/>
          <w:szCs w:val="24"/>
        </w:rPr>
        <w:t>,</w:t>
      </w:r>
      <w:r w:rsidRPr="00F248F1">
        <w:rPr>
          <w:spacing w:val="4"/>
          <w:szCs w:val="24"/>
        </w:rPr>
        <w:t xml:space="preserve"> the establishment</w:t>
      </w:r>
      <w:r w:rsidR="00D739A8">
        <w:rPr>
          <w:spacing w:val="4"/>
          <w:szCs w:val="24"/>
        </w:rPr>
        <w:t xml:space="preserve"> or venue</w:t>
      </w:r>
      <w:r w:rsidRPr="00F248F1">
        <w:rPr>
          <w:spacing w:val="4"/>
          <w:szCs w:val="24"/>
        </w:rPr>
        <w:t xml:space="preserve">; </w:t>
      </w:r>
    </w:p>
    <w:p w:rsidR="00F248F1" w:rsidRPr="00F248F1" w:rsidRDefault="00F248F1" w:rsidP="00F248F1">
      <w:pPr>
        <w:rPr>
          <w:spacing w:val="4"/>
          <w:szCs w:val="24"/>
        </w:rPr>
      </w:pPr>
      <w:r w:rsidRPr="00F248F1">
        <w:rPr>
          <w:spacing w:val="4"/>
          <w:szCs w:val="24"/>
        </w:rPr>
        <w:tab/>
        <w:t>(ix)</w:t>
      </w:r>
      <w:r w:rsidRPr="00F248F1">
        <w:rPr>
          <w:spacing w:val="4"/>
          <w:szCs w:val="24"/>
        </w:rPr>
        <w:tab/>
      </w:r>
      <w:r w:rsidR="00F30D5B">
        <w:rPr>
          <w:spacing w:val="4"/>
          <w:szCs w:val="24"/>
        </w:rPr>
        <w:t>a mask policy</w:t>
      </w:r>
      <w:r w:rsidRPr="00F248F1">
        <w:rPr>
          <w:spacing w:val="4"/>
          <w:szCs w:val="24"/>
        </w:rPr>
        <w:t xml:space="preserve">; </w:t>
      </w:r>
    </w:p>
    <w:p w:rsidR="00F248F1" w:rsidRPr="00F248F1" w:rsidRDefault="00F248F1" w:rsidP="00F248F1">
      <w:pPr>
        <w:rPr>
          <w:spacing w:val="4"/>
          <w:szCs w:val="24"/>
        </w:rPr>
      </w:pPr>
      <w:r w:rsidRPr="00F248F1">
        <w:rPr>
          <w:spacing w:val="4"/>
          <w:szCs w:val="24"/>
        </w:rPr>
        <w:tab/>
        <w:t>(x)</w:t>
      </w:r>
      <w:r w:rsidR="00317E12">
        <w:rPr>
          <w:spacing w:val="4"/>
          <w:szCs w:val="24"/>
        </w:rPr>
        <w:tab/>
      </w:r>
      <w:r w:rsidRPr="00F248F1">
        <w:rPr>
          <w:spacing w:val="4"/>
          <w:szCs w:val="24"/>
        </w:rPr>
        <w:t>ventilation protocols;</w:t>
      </w:r>
    </w:p>
    <w:p w:rsidR="00F248F1" w:rsidRPr="00F248F1" w:rsidRDefault="00F248F1" w:rsidP="00F248F1">
      <w:pPr>
        <w:rPr>
          <w:spacing w:val="4"/>
          <w:szCs w:val="24"/>
        </w:rPr>
      </w:pPr>
      <w:r w:rsidRPr="00F248F1">
        <w:rPr>
          <w:spacing w:val="4"/>
          <w:szCs w:val="24"/>
        </w:rPr>
        <w:tab/>
        <w:t>(xi)</w:t>
      </w:r>
      <w:r w:rsidRPr="00F248F1">
        <w:rPr>
          <w:spacing w:val="4"/>
          <w:szCs w:val="24"/>
        </w:rPr>
        <w:tab/>
        <w:t>cleaning and disinfection protocols;</w:t>
      </w:r>
    </w:p>
    <w:p w:rsidR="00F248F1" w:rsidRPr="00F248F1" w:rsidRDefault="00F248F1" w:rsidP="00F248F1">
      <w:pPr>
        <w:rPr>
          <w:spacing w:val="4"/>
          <w:szCs w:val="24"/>
        </w:rPr>
      </w:pPr>
      <w:r w:rsidRPr="00F248F1">
        <w:rPr>
          <w:spacing w:val="4"/>
          <w:szCs w:val="24"/>
        </w:rPr>
        <w:tab/>
        <w:t>(xii)</w:t>
      </w:r>
      <w:r w:rsidR="00317E12">
        <w:rPr>
          <w:spacing w:val="4"/>
          <w:szCs w:val="24"/>
        </w:rPr>
        <w:tab/>
      </w:r>
      <w:r w:rsidRPr="00F248F1">
        <w:rPr>
          <w:spacing w:val="4"/>
          <w:szCs w:val="24"/>
        </w:rPr>
        <w:t>signage protocols; and</w:t>
      </w:r>
    </w:p>
    <w:p w:rsidR="00F248F1" w:rsidRPr="00F248F1" w:rsidRDefault="00F248F1" w:rsidP="00F248F1">
      <w:pPr>
        <w:rPr>
          <w:spacing w:val="4"/>
          <w:szCs w:val="24"/>
        </w:rPr>
      </w:pPr>
      <w:r w:rsidRPr="00F248F1">
        <w:rPr>
          <w:spacing w:val="4"/>
          <w:szCs w:val="24"/>
        </w:rPr>
        <w:tab/>
        <w:t>(xiii) communication and training protocols.</w:t>
      </w:r>
    </w:p>
    <w:p w:rsidR="00317E12" w:rsidRDefault="00F248F1" w:rsidP="00F248F1">
      <w:pPr>
        <w:rPr>
          <w:spacing w:val="4"/>
          <w:szCs w:val="24"/>
        </w:rPr>
      </w:pPr>
      <w:r w:rsidRPr="00F248F1">
        <w:rPr>
          <w:spacing w:val="4"/>
          <w:szCs w:val="24"/>
        </w:rPr>
        <w:tab/>
      </w:r>
      <w:r w:rsidR="00317E12">
        <w:rPr>
          <w:spacing w:val="4"/>
          <w:szCs w:val="24"/>
        </w:rPr>
        <w:t>An</w:t>
      </w:r>
      <w:r w:rsidRPr="00F248F1">
        <w:rPr>
          <w:spacing w:val="4"/>
          <w:szCs w:val="24"/>
        </w:rPr>
        <w:t xml:space="preserve"> establishment </w:t>
      </w:r>
      <w:r w:rsidR="007331FB">
        <w:rPr>
          <w:spacing w:val="4"/>
          <w:szCs w:val="24"/>
        </w:rPr>
        <w:t xml:space="preserve">or venue </w:t>
      </w:r>
      <w:r w:rsidR="00317E12">
        <w:rPr>
          <w:spacing w:val="4"/>
          <w:szCs w:val="24"/>
        </w:rPr>
        <w:t>must also:</w:t>
      </w:r>
    </w:p>
    <w:p w:rsidR="00F248F1" w:rsidRPr="00F248F1" w:rsidRDefault="00F248F1" w:rsidP="00F248F1">
      <w:pPr>
        <w:rPr>
          <w:spacing w:val="4"/>
          <w:szCs w:val="24"/>
        </w:rPr>
      </w:pPr>
      <w:r w:rsidRPr="00F248F1">
        <w:rPr>
          <w:spacing w:val="4"/>
          <w:szCs w:val="24"/>
        </w:rPr>
        <w:tab/>
        <w:t>(i)</w:t>
      </w:r>
      <w:r w:rsidRPr="00F248F1">
        <w:rPr>
          <w:spacing w:val="4"/>
          <w:szCs w:val="24"/>
        </w:rPr>
        <w:tab/>
        <w:t>install barriers between each table;</w:t>
      </w:r>
    </w:p>
    <w:p w:rsidR="00F248F1" w:rsidRPr="00F248F1" w:rsidRDefault="00F248F1" w:rsidP="00F248F1">
      <w:pPr>
        <w:rPr>
          <w:spacing w:val="4"/>
          <w:szCs w:val="24"/>
        </w:rPr>
      </w:pPr>
      <w:r w:rsidRPr="00F248F1">
        <w:rPr>
          <w:spacing w:val="4"/>
          <w:szCs w:val="24"/>
        </w:rPr>
        <w:tab/>
        <w:t>(ii)</w:t>
      </w:r>
      <w:r w:rsidRPr="00F248F1">
        <w:rPr>
          <w:spacing w:val="4"/>
          <w:szCs w:val="24"/>
        </w:rPr>
        <w:tab/>
        <w:t>limit parties dining together</w:t>
      </w:r>
      <w:r w:rsidR="007331FB">
        <w:rPr>
          <w:spacing w:val="4"/>
          <w:szCs w:val="24"/>
        </w:rPr>
        <w:t xml:space="preserve"> to</w:t>
      </w:r>
      <w:r w:rsidRPr="00F248F1">
        <w:rPr>
          <w:spacing w:val="4"/>
          <w:szCs w:val="24"/>
        </w:rPr>
        <w:t xml:space="preserve"> 10 or fewer individuals;</w:t>
      </w:r>
    </w:p>
    <w:p w:rsidR="00F248F1" w:rsidRPr="00F248F1" w:rsidRDefault="00F248F1" w:rsidP="00F248F1">
      <w:pPr>
        <w:rPr>
          <w:spacing w:val="4"/>
          <w:szCs w:val="24"/>
        </w:rPr>
      </w:pPr>
      <w:r w:rsidRPr="00F248F1">
        <w:rPr>
          <w:spacing w:val="4"/>
          <w:szCs w:val="24"/>
        </w:rPr>
        <w:tab/>
        <w:t>(iii)</w:t>
      </w:r>
      <w:r w:rsidR="00317E12">
        <w:rPr>
          <w:spacing w:val="4"/>
          <w:szCs w:val="24"/>
        </w:rPr>
        <w:tab/>
        <w:t>inform</w:t>
      </w:r>
      <w:r w:rsidRPr="00F248F1">
        <w:rPr>
          <w:spacing w:val="4"/>
          <w:szCs w:val="24"/>
        </w:rPr>
        <w:t xml:space="preserve"> </w:t>
      </w:r>
      <w:r w:rsidR="00317E12">
        <w:rPr>
          <w:spacing w:val="4"/>
          <w:szCs w:val="24"/>
        </w:rPr>
        <w:t>th</w:t>
      </w:r>
      <w:r w:rsidRPr="00F248F1">
        <w:rPr>
          <w:spacing w:val="4"/>
          <w:szCs w:val="24"/>
        </w:rPr>
        <w:t xml:space="preserve">e board of health </w:t>
      </w:r>
      <w:r w:rsidR="00317E12">
        <w:rPr>
          <w:spacing w:val="4"/>
          <w:szCs w:val="24"/>
        </w:rPr>
        <w:t>of</w:t>
      </w:r>
      <w:r w:rsidRPr="00F248F1">
        <w:rPr>
          <w:spacing w:val="4"/>
          <w:szCs w:val="24"/>
        </w:rPr>
        <w:t xml:space="preserve"> the </w:t>
      </w:r>
      <w:r w:rsidR="00317E12">
        <w:rPr>
          <w:spacing w:val="4"/>
          <w:szCs w:val="24"/>
        </w:rPr>
        <w:t>establishment</w:t>
      </w:r>
      <w:r w:rsidRPr="00F248F1">
        <w:rPr>
          <w:spacing w:val="4"/>
          <w:szCs w:val="24"/>
        </w:rPr>
        <w:t xml:space="preserve">’s </w:t>
      </w:r>
      <w:r w:rsidR="00D739A8">
        <w:rPr>
          <w:spacing w:val="4"/>
          <w:szCs w:val="24"/>
        </w:rPr>
        <w:t xml:space="preserve">or venue’s </w:t>
      </w:r>
      <w:r w:rsidRPr="00F248F1">
        <w:rPr>
          <w:spacing w:val="4"/>
          <w:szCs w:val="24"/>
        </w:rPr>
        <w:t>capacity; and</w:t>
      </w:r>
    </w:p>
    <w:p w:rsidR="00F248F1" w:rsidRPr="00F248F1" w:rsidRDefault="00F248F1" w:rsidP="00F248F1">
      <w:pPr>
        <w:rPr>
          <w:spacing w:val="4"/>
          <w:szCs w:val="24"/>
        </w:rPr>
      </w:pPr>
      <w:r w:rsidRPr="00F248F1">
        <w:rPr>
          <w:spacing w:val="4"/>
          <w:szCs w:val="24"/>
        </w:rPr>
        <w:tab/>
        <w:t>(iv)</w:t>
      </w:r>
      <w:r w:rsidRPr="00F248F1">
        <w:rPr>
          <w:spacing w:val="4"/>
          <w:szCs w:val="24"/>
        </w:rPr>
        <w:tab/>
        <w:t xml:space="preserve">shut down immediately to </w:t>
      </w:r>
      <w:r w:rsidR="00317E12">
        <w:rPr>
          <w:spacing w:val="4"/>
          <w:szCs w:val="24"/>
        </w:rPr>
        <w:t xml:space="preserve">clean and </w:t>
      </w:r>
      <w:r w:rsidRPr="00F248F1">
        <w:rPr>
          <w:spacing w:val="4"/>
          <w:szCs w:val="24"/>
        </w:rPr>
        <w:t>disinfect</w:t>
      </w:r>
      <w:r w:rsidR="00317E12">
        <w:rPr>
          <w:spacing w:val="4"/>
          <w:szCs w:val="24"/>
        </w:rPr>
        <w:t xml:space="preserve"> upon identifying</w:t>
      </w:r>
      <w:r w:rsidR="00317E12" w:rsidRPr="00317E12">
        <w:rPr>
          <w:spacing w:val="4"/>
          <w:szCs w:val="24"/>
        </w:rPr>
        <w:t xml:space="preserve"> a presumptive positive or positive case of coronavirus disease 2019 </w:t>
      </w:r>
      <w:r w:rsidR="00317E12">
        <w:rPr>
          <w:spacing w:val="4"/>
          <w:szCs w:val="24"/>
        </w:rPr>
        <w:t xml:space="preserve">by </w:t>
      </w:r>
      <w:r w:rsidR="00317E12" w:rsidRPr="00317E12">
        <w:rPr>
          <w:spacing w:val="4"/>
          <w:szCs w:val="24"/>
        </w:rPr>
        <w:t>an employee, guest, visitor, or vendor</w:t>
      </w:r>
      <w:r w:rsidRPr="00F248F1">
        <w:rPr>
          <w:spacing w:val="4"/>
          <w:szCs w:val="24"/>
        </w:rPr>
        <w:t>.</w:t>
      </w:r>
    </w:p>
    <w:p w:rsidR="00F248F1" w:rsidRPr="00F248F1" w:rsidRDefault="00F248F1" w:rsidP="00F248F1">
      <w:pPr>
        <w:rPr>
          <w:spacing w:val="4"/>
          <w:szCs w:val="24"/>
        </w:rPr>
      </w:pPr>
      <w:r w:rsidRPr="00F248F1">
        <w:rPr>
          <w:spacing w:val="4"/>
          <w:szCs w:val="24"/>
        </w:rPr>
        <w:tab/>
        <w:t>Additionally, the bill requires</w:t>
      </w:r>
      <w:r w:rsidR="00317E12">
        <w:rPr>
          <w:spacing w:val="4"/>
          <w:szCs w:val="24"/>
        </w:rPr>
        <w:t xml:space="preserve"> an</w:t>
      </w:r>
      <w:r w:rsidRPr="00F248F1">
        <w:rPr>
          <w:spacing w:val="4"/>
          <w:szCs w:val="24"/>
        </w:rPr>
        <w:t xml:space="preserve"> establishment </w:t>
      </w:r>
      <w:r w:rsidR="007331FB">
        <w:rPr>
          <w:spacing w:val="4"/>
          <w:szCs w:val="24"/>
        </w:rPr>
        <w:t xml:space="preserve">or venue </w:t>
      </w:r>
      <w:r w:rsidRPr="00F248F1">
        <w:rPr>
          <w:spacing w:val="4"/>
          <w:szCs w:val="24"/>
        </w:rPr>
        <w:t xml:space="preserve">to conduct contact tracing </w:t>
      </w:r>
      <w:r w:rsidR="008C71AB">
        <w:rPr>
          <w:spacing w:val="4"/>
          <w:szCs w:val="24"/>
        </w:rPr>
        <w:t>upon identifying</w:t>
      </w:r>
      <w:r w:rsidRPr="00F248F1">
        <w:rPr>
          <w:spacing w:val="4"/>
          <w:szCs w:val="24"/>
        </w:rPr>
        <w:t xml:space="preserve"> a </w:t>
      </w:r>
      <w:r w:rsidR="008C71AB">
        <w:rPr>
          <w:spacing w:val="4"/>
          <w:szCs w:val="24"/>
        </w:rPr>
        <w:t xml:space="preserve">dine-in customer with a </w:t>
      </w:r>
      <w:r w:rsidRPr="00F248F1">
        <w:rPr>
          <w:spacing w:val="4"/>
          <w:szCs w:val="24"/>
        </w:rPr>
        <w:t>presumptive positive case or a positive case</w:t>
      </w:r>
      <w:r w:rsidR="008C71AB">
        <w:rPr>
          <w:spacing w:val="4"/>
          <w:szCs w:val="24"/>
        </w:rPr>
        <w:t xml:space="preserve"> </w:t>
      </w:r>
      <w:r w:rsidR="008C71AB" w:rsidRPr="008C71AB">
        <w:rPr>
          <w:spacing w:val="4"/>
          <w:szCs w:val="24"/>
        </w:rPr>
        <w:t>of coronavirus disease 2019</w:t>
      </w:r>
      <w:r w:rsidR="008C71AB">
        <w:rPr>
          <w:spacing w:val="4"/>
          <w:szCs w:val="24"/>
        </w:rPr>
        <w:t>.  This requirement would not apply to</w:t>
      </w:r>
      <w:r w:rsidR="008C71AB" w:rsidRPr="008C71AB">
        <w:rPr>
          <w:spacing w:val="4"/>
          <w:szCs w:val="24"/>
        </w:rPr>
        <w:t xml:space="preserve"> customers who order takeout or delivery from </w:t>
      </w:r>
      <w:r w:rsidR="008C71AB">
        <w:rPr>
          <w:spacing w:val="4"/>
          <w:szCs w:val="24"/>
        </w:rPr>
        <w:t>an</w:t>
      </w:r>
      <w:r w:rsidR="008C71AB" w:rsidRPr="008C71AB">
        <w:rPr>
          <w:spacing w:val="4"/>
          <w:szCs w:val="24"/>
        </w:rPr>
        <w:t xml:space="preserve"> establishment</w:t>
      </w:r>
      <w:r w:rsidR="00D739A8">
        <w:rPr>
          <w:spacing w:val="4"/>
          <w:szCs w:val="24"/>
        </w:rPr>
        <w:t xml:space="preserve"> or venue</w:t>
      </w:r>
      <w:r w:rsidRPr="00F248F1">
        <w:rPr>
          <w:spacing w:val="4"/>
          <w:szCs w:val="24"/>
        </w:rPr>
        <w:t>.</w:t>
      </w:r>
    </w:p>
    <w:p w:rsidR="004B2ABF" w:rsidRDefault="00F248F1" w:rsidP="0083060A">
      <w:r w:rsidRPr="00F248F1">
        <w:rPr>
          <w:spacing w:val="4"/>
          <w:szCs w:val="24"/>
        </w:rPr>
        <w:tab/>
        <w:t>If a region’s activity level of coronavirus disease 2019 increases above moderate</w:t>
      </w:r>
      <w:r w:rsidR="008C71AB">
        <w:rPr>
          <w:spacing w:val="4"/>
          <w:szCs w:val="24"/>
        </w:rPr>
        <w:t xml:space="preserve">, according to </w:t>
      </w:r>
      <w:r w:rsidRPr="00F248F1">
        <w:rPr>
          <w:spacing w:val="4"/>
          <w:szCs w:val="24"/>
        </w:rPr>
        <w:t xml:space="preserve">the Department of Health, all establishments </w:t>
      </w:r>
      <w:r w:rsidR="007331FB">
        <w:rPr>
          <w:spacing w:val="4"/>
          <w:szCs w:val="24"/>
        </w:rPr>
        <w:t xml:space="preserve">and venues </w:t>
      </w:r>
      <w:r w:rsidRPr="00F248F1">
        <w:rPr>
          <w:spacing w:val="4"/>
          <w:szCs w:val="24"/>
        </w:rPr>
        <w:t xml:space="preserve">within the region </w:t>
      </w:r>
      <w:r w:rsidR="008C71AB">
        <w:rPr>
          <w:spacing w:val="4"/>
          <w:szCs w:val="24"/>
        </w:rPr>
        <w:t>must</w:t>
      </w:r>
      <w:r w:rsidRPr="00F248F1">
        <w:rPr>
          <w:spacing w:val="4"/>
          <w:szCs w:val="24"/>
        </w:rPr>
        <w:t xml:space="preserve"> decrease their indoor operations to a maximum of 25 percent capacity of the establishment’s </w:t>
      </w:r>
      <w:r w:rsidR="007331FB">
        <w:rPr>
          <w:spacing w:val="4"/>
          <w:szCs w:val="24"/>
        </w:rPr>
        <w:t xml:space="preserve">or venue’s </w:t>
      </w:r>
      <w:r w:rsidRPr="00F248F1">
        <w:rPr>
          <w:spacing w:val="4"/>
          <w:szCs w:val="24"/>
        </w:rPr>
        <w:t>capacity.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4BA" w:rsidRDefault="00DC74BA">
      <w:r>
        <w:separator/>
      </w:r>
    </w:p>
  </w:endnote>
  <w:endnote w:type="continuationSeparator" w:id="0">
    <w:p w:rsidR="00DC74BA" w:rsidRDefault="00DC7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4BA" w:rsidRDefault="00DC74BA">
      <w:r>
        <w:separator/>
      </w:r>
    </w:p>
  </w:footnote>
  <w:footnote w:type="continuationSeparator" w:id="0">
    <w:p w:rsidR="00DC74BA" w:rsidRDefault="00DC7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7401" w:rsidP="005D7401">
    <w:pPr>
      <w:pStyle w:val="HeaderPage2"/>
      <w:jc w:val="center"/>
    </w:pPr>
    <w:r>
      <w:fldChar w:fldCharType="begin"/>
    </w:r>
    <w:r>
      <w:instrText xml:space="preserve"> PAGE  \* MERGEFORMAT </w:instrText>
    </w:r>
    <w:r>
      <w:fldChar w:fldCharType="separate"/>
    </w:r>
    <w:r w:rsidR="00046937">
      <w:rPr>
        <w:noProof/>
      </w:rPr>
      <w:t>2</w:t>
    </w:r>
    <w:r>
      <w:fldChar w:fldCharType="end"/>
    </w:r>
  </w:p>
  <w:p w:rsidR="005D7401" w:rsidRDefault="005D7401" w:rsidP="005D74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4BA"/>
    <w:rsid w:val="00010CB9"/>
    <w:rsid w:val="000123C0"/>
    <w:rsid w:val="00015342"/>
    <w:rsid w:val="000213D6"/>
    <w:rsid w:val="00025E25"/>
    <w:rsid w:val="00027199"/>
    <w:rsid w:val="00032833"/>
    <w:rsid w:val="000353A5"/>
    <w:rsid w:val="00040B77"/>
    <w:rsid w:val="000425D8"/>
    <w:rsid w:val="000450E2"/>
    <w:rsid w:val="000465E4"/>
    <w:rsid w:val="00046937"/>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86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E12"/>
    <w:rsid w:val="003222E6"/>
    <w:rsid w:val="0033255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1DA"/>
    <w:rsid w:val="003A1FF6"/>
    <w:rsid w:val="003A2064"/>
    <w:rsid w:val="003A7D21"/>
    <w:rsid w:val="003B227A"/>
    <w:rsid w:val="003B6728"/>
    <w:rsid w:val="003B74FA"/>
    <w:rsid w:val="003C33AC"/>
    <w:rsid w:val="003C7607"/>
    <w:rsid w:val="003E50B9"/>
    <w:rsid w:val="003F13C1"/>
    <w:rsid w:val="003F6DD9"/>
    <w:rsid w:val="00400357"/>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C3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401"/>
    <w:rsid w:val="005E3EC4"/>
    <w:rsid w:val="005E6766"/>
    <w:rsid w:val="005F075C"/>
    <w:rsid w:val="005F5E32"/>
    <w:rsid w:val="00607913"/>
    <w:rsid w:val="00607F92"/>
    <w:rsid w:val="00624F04"/>
    <w:rsid w:val="00636078"/>
    <w:rsid w:val="0063703D"/>
    <w:rsid w:val="00640067"/>
    <w:rsid w:val="0064187B"/>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1C3"/>
    <w:rsid w:val="006F4981"/>
    <w:rsid w:val="00717104"/>
    <w:rsid w:val="0071764F"/>
    <w:rsid w:val="007331F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1A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344"/>
    <w:rsid w:val="00AB47F2"/>
    <w:rsid w:val="00AC62AE"/>
    <w:rsid w:val="00AD5E8F"/>
    <w:rsid w:val="00AF0946"/>
    <w:rsid w:val="00AF15E4"/>
    <w:rsid w:val="00AF1DF1"/>
    <w:rsid w:val="00AF6E68"/>
    <w:rsid w:val="00B01A5A"/>
    <w:rsid w:val="00B02537"/>
    <w:rsid w:val="00B066A2"/>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C33"/>
    <w:rsid w:val="00D57BC3"/>
    <w:rsid w:val="00D64B78"/>
    <w:rsid w:val="00D739A8"/>
    <w:rsid w:val="00D74306"/>
    <w:rsid w:val="00D7553F"/>
    <w:rsid w:val="00D84CF6"/>
    <w:rsid w:val="00D9059F"/>
    <w:rsid w:val="00D92B3C"/>
    <w:rsid w:val="00DA65D7"/>
    <w:rsid w:val="00DA7D99"/>
    <w:rsid w:val="00DB07E6"/>
    <w:rsid w:val="00DB4B85"/>
    <w:rsid w:val="00DB7465"/>
    <w:rsid w:val="00DB7677"/>
    <w:rsid w:val="00DC4C41"/>
    <w:rsid w:val="00DC67D0"/>
    <w:rsid w:val="00DC74BA"/>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51A"/>
    <w:rsid w:val="00EE2498"/>
    <w:rsid w:val="00EE3DA4"/>
    <w:rsid w:val="00EE49E4"/>
    <w:rsid w:val="00EE62FC"/>
    <w:rsid w:val="00EE6D25"/>
    <w:rsid w:val="00EF0439"/>
    <w:rsid w:val="00EF52FC"/>
    <w:rsid w:val="00F140A0"/>
    <w:rsid w:val="00F248F1"/>
    <w:rsid w:val="00F26A91"/>
    <w:rsid w:val="00F30D5B"/>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69A"/>
    <w:rsid w:val="00FC1FE0"/>
    <w:rsid w:val="00FC397B"/>
    <w:rsid w:val="00FC4539"/>
    <w:rsid w:val="00FC52FB"/>
    <w:rsid w:val="00FC7741"/>
    <w:rsid w:val="00FD00DD"/>
    <w:rsid w:val="00FD21A1"/>
    <w:rsid w:val="00FD31A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4584AD8-9D76-4269-A5D0-712CF9BD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518</Words>
  <Characters>2922</Characters>
  <Application>Microsoft Office Word</Application>
  <DocSecurity>0</DocSecurity>
  <Lines>74</Lines>
  <Paragraphs>30</Paragraphs>
  <ScaleCrop>false</ScaleCrop>
  <HeadingPairs>
    <vt:vector size="2" baseType="variant">
      <vt:variant>
        <vt:lpstr>Title</vt:lpstr>
      </vt:variant>
      <vt:variant>
        <vt:i4>1</vt:i4>
      </vt:variant>
    </vt:vector>
  </HeadingPairs>
  <TitlesOfParts>
    <vt:vector size="1" baseType="lpstr">
      <vt:lpstr>A5133 ACS ACE Statement 1/13/21</vt:lpstr>
    </vt:vector>
  </TitlesOfParts>
  <Manager>R229</Manager>
  <Company>NJ OLS DMU</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ACS ACE Statement 1/13/21</dc:title>
  <dc:subject/>
  <dc:creator>Assembly ACE</dc:creator>
  <cp:keywords>A5133|2|LG |279|0|0|!||</cp:keywords>
  <dc:description/>
  <cp:lastModifiedBy>Bell, Careema</cp:lastModifiedBy>
  <cp:revision>2</cp:revision>
  <cp:lastPrinted>1999-09-30T17:29:00Z</cp:lastPrinted>
  <dcterms:created xsi:type="dcterms:W3CDTF">2021-01-14T16:02:00Z</dcterms:created>
  <dcterms:modified xsi:type="dcterms:W3CDTF">2021-01-14T16:02:00Z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