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6127"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841CA3" w:rsidRPr="00EA0146" w:rsidRDefault="00841CA3" w:rsidP="00ED5E27">
      <w:pPr>
        <w:pStyle w:val="TopofPage1"/>
        <w:rPr>
          <w:sz w:val="36"/>
          <w:szCs w:val="36"/>
        </w:rPr>
      </w:pPr>
      <w:r w:rsidRPr="00EA0146">
        <w:rPr>
          <w:sz w:val="36"/>
          <w:szCs w:val="36"/>
        </w:rPr>
        <w:t>ASSEMBLY COMMITTEE SUBSTITUTE FOR</w:t>
      </w:r>
    </w:p>
    <w:p w:rsidR="00AA5E23" w:rsidRDefault="0052612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6127">
        <w:rPr>
          <w:caps/>
          <w:szCs w:val="24"/>
        </w:rPr>
        <w:t>JANUARY 13, 2021</w:t>
      </w:r>
    </w:p>
    <w:p w:rsidR="004144CF" w:rsidRDefault="004144CF" w:rsidP="0083060A"/>
    <w:p w:rsidR="003E02C3" w:rsidRDefault="003E02C3" w:rsidP="003E02C3">
      <w:pPr>
        <w:rPr>
          <w:spacing w:val="4"/>
          <w:szCs w:val="24"/>
        </w:rPr>
      </w:pPr>
      <w:r>
        <w:tab/>
        <w:t>The Assembly Commerce and Economic Development Committee reports favorably an Assembly Committee Substitute for Assembly, No. 5139.</w:t>
      </w:r>
    </w:p>
    <w:p w:rsidR="006A10E4" w:rsidRDefault="003D5642" w:rsidP="003D56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5642">
        <w:rPr>
          <w:spacing w:val="4"/>
          <w:szCs w:val="24"/>
        </w:rPr>
        <w:tab/>
        <w:t xml:space="preserve">This </w:t>
      </w:r>
      <w:r w:rsidR="00841CA3">
        <w:rPr>
          <w:spacing w:val="4"/>
          <w:szCs w:val="24"/>
        </w:rPr>
        <w:t>committee substitute</w:t>
      </w:r>
      <w:r w:rsidRPr="003D5642">
        <w:rPr>
          <w:spacing w:val="4"/>
          <w:szCs w:val="24"/>
        </w:rPr>
        <w:t xml:space="preserve"> would allow </w:t>
      </w:r>
      <w:r w:rsidR="006A10E4">
        <w:rPr>
          <w:spacing w:val="4"/>
          <w:szCs w:val="24"/>
        </w:rPr>
        <w:t>food and beverage establishments</w:t>
      </w:r>
      <w:r w:rsidRPr="003D5642">
        <w:rPr>
          <w:spacing w:val="4"/>
          <w:szCs w:val="24"/>
        </w:rPr>
        <w:t xml:space="preserve"> to seat patrons in an open air space with a fixed roof or temporary or seasonal awning or cover with at least two sides through which egress is possible, provided that the </w:t>
      </w:r>
      <w:r w:rsidR="006A10E4" w:rsidRPr="006A10E4">
        <w:rPr>
          <w:spacing w:val="4"/>
          <w:szCs w:val="24"/>
        </w:rPr>
        <w:t>roof</w:t>
      </w:r>
      <w:r w:rsidR="006A10E4">
        <w:rPr>
          <w:spacing w:val="4"/>
          <w:szCs w:val="24"/>
        </w:rPr>
        <w:t>,</w:t>
      </w:r>
      <w:r w:rsidR="006A10E4" w:rsidRPr="006A10E4">
        <w:rPr>
          <w:spacing w:val="4"/>
          <w:szCs w:val="24"/>
        </w:rPr>
        <w:t xml:space="preserve"> temporary or seasonal awning</w:t>
      </w:r>
      <w:r w:rsidR="006A10E4">
        <w:rPr>
          <w:spacing w:val="4"/>
          <w:szCs w:val="24"/>
        </w:rPr>
        <w:t>,</w:t>
      </w:r>
      <w:r w:rsidR="006A10E4" w:rsidRPr="006A10E4">
        <w:rPr>
          <w:spacing w:val="4"/>
          <w:szCs w:val="24"/>
        </w:rPr>
        <w:t xml:space="preserve"> or </w:t>
      </w:r>
      <w:r w:rsidRPr="003D5642">
        <w:rPr>
          <w:spacing w:val="4"/>
          <w:szCs w:val="24"/>
        </w:rPr>
        <w:t xml:space="preserve">cover </w:t>
      </w:r>
      <w:r w:rsidR="006A10E4" w:rsidRPr="006A10E4">
        <w:rPr>
          <w:spacing w:val="4"/>
          <w:szCs w:val="24"/>
        </w:rPr>
        <w:t>complies with applicable requirements under law</w:t>
      </w:r>
      <w:r w:rsidRPr="003D5642">
        <w:rPr>
          <w:spacing w:val="4"/>
          <w:szCs w:val="24"/>
        </w:rPr>
        <w:t xml:space="preserve">. </w:t>
      </w:r>
      <w:r w:rsidR="006A10E4">
        <w:rPr>
          <w:spacing w:val="4"/>
          <w:szCs w:val="24"/>
        </w:rPr>
        <w:t xml:space="preserve"> </w:t>
      </w:r>
    </w:p>
    <w:p w:rsidR="006A10E4" w:rsidRDefault="006A10E4" w:rsidP="003D56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w:t>
      </w:r>
      <w:r w:rsidR="00841CA3">
        <w:rPr>
          <w:spacing w:val="4"/>
          <w:szCs w:val="24"/>
        </w:rPr>
        <w:t>substitute</w:t>
      </w:r>
      <w:r>
        <w:rPr>
          <w:spacing w:val="4"/>
          <w:szCs w:val="24"/>
        </w:rPr>
        <w:t xml:space="preserve"> would specifically authorize a</w:t>
      </w:r>
      <w:r w:rsidRPr="006A10E4">
        <w:rPr>
          <w:spacing w:val="4"/>
          <w:szCs w:val="24"/>
        </w:rPr>
        <w:t xml:space="preserve"> food or beverage establishment </w:t>
      </w:r>
      <w:r>
        <w:rPr>
          <w:spacing w:val="4"/>
          <w:szCs w:val="24"/>
        </w:rPr>
        <w:t xml:space="preserve">to </w:t>
      </w:r>
      <w:r w:rsidRPr="006A10E4">
        <w:rPr>
          <w:spacing w:val="4"/>
          <w:szCs w:val="24"/>
        </w:rPr>
        <w:t>seat a patron in an open air space with a fixed roof or temporary or seasonal awning or cover without complying with any requirement concerning snow loads, except when the roof, awning, or cover has any presence of snow, unless the roof, awning, or cover is certified to hold a snow load pursuant to the State Uniform Construction Code</w:t>
      </w:r>
      <w:r>
        <w:rPr>
          <w:spacing w:val="4"/>
          <w:szCs w:val="24"/>
        </w:rPr>
        <w:t>.</w:t>
      </w:r>
    </w:p>
    <w:sectPr w:rsidR="006A10E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127" w:rsidRDefault="00526127">
      <w:r>
        <w:separator/>
      </w:r>
    </w:p>
  </w:endnote>
  <w:endnote w:type="continuationSeparator" w:id="0">
    <w:p w:rsidR="00526127" w:rsidRDefault="00526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127" w:rsidRDefault="00526127">
      <w:r>
        <w:separator/>
      </w:r>
    </w:p>
  </w:footnote>
  <w:footnote w:type="continuationSeparator" w:id="0">
    <w:p w:rsidR="00526127" w:rsidRDefault="00526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0146" w:rsidP="00EA0146">
    <w:pPr>
      <w:pStyle w:val="HeaderPage2"/>
      <w:jc w:val="center"/>
    </w:pPr>
    <w:r>
      <w:fldChar w:fldCharType="begin"/>
    </w:r>
    <w:r>
      <w:instrText xml:space="preserve"> PAGE  \* MERGEFORMAT </w:instrText>
    </w:r>
    <w:r>
      <w:fldChar w:fldCharType="separate"/>
    </w:r>
    <w:r>
      <w:rPr>
        <w:noProof/>
      </w:rPr>
      <w:t>2</w:t>
    </w:r>
    <w:r>
      <w:fldChar w:fldCharType="end"/>
    </w:r>
  </w:p>
  <w:p w:rsidR="00EA0146" w:rsidRDefault="00EA0146" w:rsidP="00EA01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127"/>
    <w:rsid w:val="00010CB9"/>
    <w:rsid w:val="000123C0"/>
    <w:rsid w:val="00015342"/>
    <w:rsid w:val="00015C2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1D0"/>
    <w:rsid w:val="001F611F"/>
    <w:rsid w:val="00207200"/>
    <w:rsid w:val="00212DE9"/>
    <w:rsid w:val="00213ABF"/>
    <w:rsid w:val="002202B8"/>
    <w:rsid w:val="00220D40"/>
    <w:rsid w:val="00221448"/>
    <w:rsid w:val="0022238A"/>
    <w:rsid w:val="00226FF1"/>
    <w:rsid w:val="002323C8"/>
    <w:rsid w:val="00243505"/>
    <w:rsid w:val="002437FC"/>
    <w:rsid w:val="00243AA9"/>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998"/>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B91"/>
    <w:rsid w:val="003C7607"/>
    <w:rsid w:val="003D5642"/>
    <w:rsid w:val="003E02C3"/>
    <w:rsid w:val="003E50B9"/>
    <w:rsid w:val="003F13C1"/>
    <w:rsid w:val="003F6DD9"/>
    <w:rsid w:val="00400B15"/>
    <w:rsid w:val="00403D4F"/>
    <w:rsid w:val="00410412"/>
    <w:rsid w:val="004144CF"/>
    <w:rsid w:val="00414A01"/>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19F"/>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127"/>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667"/>
    <w:rsid w:val="00647156"/>
    <w:rsid w:val="00647552"/>
    <w:rsid w:val="006512F1"/>
    <w:rsid w:val="0065273B"/>
    <w:rsid w:val="00655CA3"/>
    <w:rsid w:val="0066141A"/>
    <w:rsid w:val="006618EC"/>
    <w:rsid w:val="00662ED4"/>
    <w:rsid w:val="00662FBD"/>
    <w:rsid w:val="006A0AE6"/>
    <w:rsid w:val="006A10E4"/>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CA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E6D"/>
    <w:rsid w:val="008C0F95"/>
    <w:rsid w:val="008C126C"/>
    <w:rsid w:val="008C132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EAE"/>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135"/>
    <w:rsid w:val="00C032CB"/>
    <w:rsid w:val="00C13E25"/>
    <w:rsid w:val="00C20FDB"/>
    <w:rsid w:val="00C228D1"/>
    <w:rsid w:val="00C23217"/>
    <w:rsid w:val="00C34FAB"/>
    <w:rsid w:val="00C37037"/>
    <w:rsid w:val="00C41E61"/>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146"/>
    <w:rsid w:val="00EA034A"/>
    <w:rsid w:val="00EA09B8"/>
    <w:rsid w:val="00EA36EA"/>
    <w:rsid w:val="00EC66C0"/>
    <w:rsid w:val="00ED0598"/>
    <w:rsid w:val="00ED16A7"/>
    <w:rsid w:val="00ED5E27"/>
    <w:rsid w:val="00EE2498"/>
    <w:rsid w:val="00EE49E4"/>
    <w:rsid w:val="00EE62FC"/>
    <w:rsid w:val="00EE6D25"/>
    <w:rsid w:val="00EF0439"/>
    <w:rsid w:val="00EF52FC"/>
    <w:rsid w:val="00EF5BF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2FE5BF3-ECAA-45EE-97A9-A5415E2E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164</Words>
  <Characters>885</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A5139 ACS ACE Statement 1/13/21</vt:lpstr>
    </vt:vector>
  </TitlesOfParts>
  <Manager>R224</Manager>
  <Company>NJ OLS DMU</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A5139 ACS ACE Statement 1/13/21</dc:title>
  <dc:subject/>
  <dc:creator>Assembly ACE</dc:creator>
  <cp:keywords>A5139|1|LG |129|0|0|!||</cp:keywords>
  <dc:description/>
  <cp:lastModifiedBy>Franks, Denise</cp:lastModifiedBy>
  <cp:revision>2</cp:revision>
  <cp:lastPrinted>1999-09-30T17:29:00Z</cp:lastPrinted>
  <dcterms:created xsi:type="dcterms:W3CDTF">2021-01-14T16:58:00Z</dcterms:created>
  <dcterms:modified xsi:type="dcterms:W3CDTF">2021-01-14T16:58:00Z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