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D4E9D" w14:textId="18D1DA29" w:rsidR="00CA378F" w:rsidRDefault="00CA378F" w:rsidP="00CA378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5140 </w:t>
      </w:r>
    </w:p>
    <w:p w14:paraId="45AB26FE" w14:textId="6FE32869" w:rsidR="00CA378F" w:rsidRPr="009D38FF" w:rsidRDefault="00CA378F" w:rsidP="00CA378F">
      <w:pPr>
        <w:pStyle w:val="bpuWpGraphic"/>
      </w:pPr>
      <w:r>
        <w:object w:dxaOrig="8985" w:dyaOrig="255" w14:anchorId="50A548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159440" r:id="rId7"/>
        </w:object>
      </w:r>
    </w:p>
    <w:p w14:paraId="5A8A314D" w14:textId="77777777" w:rsidR="00CA378F" w:rsidRDefault="00CA378F" w:rsidP="00CA378F">
      <w:pPr>
        <w:pStyle w:val="bpuState"/>
      </w:pPr>
      <w:r>
        <w:t>STATE OF NEW JERSEY</w:t>
      </w:r>
    </w:p>
    <w:p w14:paraId="7293D7AE" w14:textId="77777777" w:rsidR="00CA378F" w:rsidRDefault="00CA378F" w:rsidP="00CA378F">
      <w:pPr>
        <w:pStyle w:val="bpuLegislature"/>
      </w:pPr>
      <w:r>
        <w:t>219th LEGISLATURE</w:t>
      </w:r>
    </w:p>
    <w:p w14:paraId="15B83DB0" w14:textId="4A0F08E8" w:rsidR="00CA378F" w:rsidRDefault="00CA378F" w:rsidP="00CA378F">
      <w:pPr>
        <w:pStyle w:val="bpuWpGraphic"/>
      </w:pPr>
      <w:r>
        <w:object w:dxaOrig="8985" w:dyaOrig="255" w14:anchorId="2CC62F3D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159441" r:id="rId8"/>
        </w:object>
      </w:r>
      <w:r>
        <w:t xml:space="preserve">  </w:t>
      </w:r>
    </w:p>
    <w:p w14:paraId="00A6781D" w14:textId="77777777" w:rsidR="00CA378F" w:rsidRDefault="00CA378F" w:rsidP="00CA378F">
      <w:pPr>
        <w:pStyle w:val="bpuIntro"/>
      </w:pPr>
      <w:r>
        <w:t>INTRODUCED DECEMBER 14, 2020</w:t>
      </w:r>
    </w:p>
    <w:p w14:paraId="68D45E73" w14:textId="77777777" w:rsidR="00CA378F" w:rsidRDefault="00CA378F" w:rsidP="00CA378F">
      <w:pPr>
        <w:pStyle w:val="bpuIntro"/>
      </w:pPr>
    </w:p>
    <w:p w14:paraId="2C293AED" w14:textId="77777777" w:rsidR="00CA378F" w:rsidRDefault="00CA378F" w:rsidP="00CA378F">
      <w:pPr>
        <w:pStyle w:val="bpuIntro"/>
        <w:sectPr w:rsidR="00CA378F" w:rsidSect="00357860">
          <w:headerReference w:type="even" r:id="rId9"/>
          <w:footerReference w:type="default" r:id="rId10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793CBF9" w14:textId="77777777" w:rsidR="00CA378F" w:rsidRDefault="00CA378F" w:rsidP="00CA378F">
      <w:pPr>
        <w:pStyle w:val="bpuIntro"/>
      </w:pPr>
    </w:p>
    <w:p w14:paraId="71A64C5E" w14:textId="77777777" w:rsidR="00CA378F" w:rsidRDefault="00CA378F" w:rsidP="00CA378F">
      <w:pPr>
        <w:pStyle w:val="bpuSponsor"/>
      </w:pPr>
      <w:r>
        <w:t>Sponsored by:</w:t>
      </w:r>
    </w:p>
    <w:p w14:paraId="7E446E75" w14:textId="77777777" w:rsidR="00CA378F" w:rsidRDefault="00CA378F" w:rsidP="00CA378F">
      <w:pPr>
        <w:pStyle w:val="bpuSponsor"/>
      </w:pPr>
      <w:r>
        <w:t>Assemblywoman  SERENA DIMASO</w:t>
      </w:r>
    </w:p>
    <w:p w14:paraId="4D34A823" w14:textId="77777777" w:rsidR="00CA378F" w:rsidRDefault="00CA378F" w:rsidP="00CA378F">
      <w:pPr>
        <w:pStyle w:val="bpuSponsor"/>
      </w:pPr>
      <w:r>
        <w:t>District 13 (Monmouth)</w:t>
      </w:r>
    </w:p>
    <w:p w14:paraId="4A2E74E2" w14:textId="77777777" w:rsidR="00CA378F" w:rsidRDefault="00CA378F" w:rsidP="00CA378F">
      <w:pPr>
        <w:pStyle w:val="bpuSponsor"/>
      </w:pPr>
      <w:r>
        <w:t>Assemblyman  HAROLD "HAL" J. WIRTHS</w:t>
      </w:r>
    </w:p>
    <w:p w14:paraId="021082A2" w14:textId="77777777" w:rsidR="00CA378F" w:rsidRDefault="00CA378F" w:rsidP="00CA378F">
      <w:pPr>
        <w:pStyle w:val="bpuSponsor"/>
      </w:pPr>
      <w:r>
        <w:t>District 24 (Morris, Sussex and Warren)</w:t>
      </w:r>
    </w:p>
    <w:p w14:paraId="428E77EF" w14:textId="798E701E" w:rsidR="00CA378F" w:rsidRDefault="00357860" w:rsidP="00357860">
      <w:pPr>
        <w:pStyle w:val="bpuSponsor"/>
      </w:pPr>
      <w:r>
        <w:t>Assemblywoman  NANCY F. MUNOZ</w:t>
      </w:r>
    </w:p>
    <w:p w14:paraId="687023EF" w14:textId="201FD853" w:rsidR="00357860" w:rsidRDefault="00357860" w:rsidP="00357860">
      <w:pPr>
        <w:pStyle w:val="bpuSponsor"/>
      </w:pPr>
      <w:r>
        <w:t>District 21 (Morris, Somerset and Union)</w:t>
      </w:r>
    </w:p>
    <w:p w14:paraId="00BA9CAE" w14:textId="77777777" w:rsidR="00357860" w:rsidRPr="00357860" w:rsidRDefault="00357860" w:rsidP="00357860">
      <w:pPr>
        <w:pStyle w:val="bpuSponsor"/>
      </w:pPr>
    </w:p>
    <w:p w14:paraId="6EF72EB8" w14:textId="77777777" w:rsidR="00CA378F" w:rsidRDefault="00CA378F" w:rsidP="00CA378F">
      <w:pPr>
        <w:pStyle w:val="bpuSponsor"/>
      </w:pPr>
    </w:p>
    <w:p w14:paraId="6B5CBD7C" w14:textId="77777777" w:rsidR="00CA378F" w:rsidRDefault="00CA378F" w:rsidP="00CA378F">
      <w:pPr>
        <w:pStyle w:val="bpuSponsor"/>
      </w:pPr>
    </w:p>
    <w:p w14:paraId="6C828982" w14:textId="77777777" w:rsidR="00CA378F" w:rsidRDefault="00CA378F" w:rsidP="00CA378F">
      <w:pPr>
        <w:pStyle w:val="bpuSponsor"/>
      </w:pPr>
    </w:p>
    <w:p w14:paraId="5B736DF6" w14:textId="77777777" w:rsidR="00CA378F" w:rsidRDefault="00CA378F" w:rsidP="00CA378F">
      <w:pPr>
        <w:pStyle w:val="bpuSponsor"/>
      </w:pPr>
      <w:r>
        <w:t>SYNOPSIS</w:t>
      </w:r>
    </w:p>
    <w:p w14:paraId="4B6E4365" w14:textId="77777777" w:rsidR="00CA378F" w:rsidRDefault="00CA378F" w:rsidP="00CA378F">
      <w:pPr>
        <w:pStyle w:val="bpuNormText"/>
      </w:pPr>
      <w:r>
        <w:tab/>
        <w:t xml:space="preserve">Appropriates $300 million to EDA for small business and not-for-profit organization assistance for COVID-19 pandemic related business interruptions and modifications. </w:t>
      </w:r>
    </w:p>
    <w:p w14:paraId="3C275E46" w14:textId="77777777" w:rsidR="00CA378F" w:rsidRDefault="00CA378F" w:rsidP="00CA378F">
      <w:pPr>
        <w:pStyle w:val="bpuNormText"/>
      </w:pPr>
    </w:p>
    <w:p w14:paraId="03251911" w14:textId="77777777" w:rsidR="00CA378F" w:rsidRDefault="00CA378F" w:rsidP="00CA378F">
      <w:pPr>
        <w:pStyle w:val="bpuSponsor"/>
      </w:pPr>
      <w:r>
        <w:t xml:space="preserve">CURRENT VERSION OF TEXT </w:t>
      </w:r>
    </w:p>
    <w:p w14:paraId="10345109" w14:textId="77777777" w:rsidR="00CA378F" w:rsidRDefault="00CA378F" w:rsidP="00CA378F">
      <w:pPr>
        <w:pStyle w:val="bpuNormText"/>
      </w:pPr>
      <w:r>
        <w:tab/>
        <w:t>As introduced.</w:t>
      </w:r>
    </w:p>
    <w:p w14:paraId="1A66C958" w14:textId="421583C9" w:rsidR="00CA378F" w:rsidRDefault="00CA378F" w:rsidP="00CA37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6D94BA" wp14:editId="6E14CF8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48139AF" w14:textId="77777777" w:rsidR="00CA378F" w:rsidRDefault="00CA378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A378F" w:rsidSect="00CA378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6CD90A8" w14:textId="77777777" w:rsidR="00F4768F" w:rsidRPr="00395661" w:rsidRDefault="00F4768F" w:rsidP="00F4768F">
      <w:pPr>
        <w:pStyle w:val="HangingAnAct"/>
        <w:rPr>
          <w:rStyle w:val="HangingAnActChar"/>
        </w:rPr>
      </w:pPr>
      <w:r w:rsidRPr="00395661">
        <w:rPr>
          <w:rStyle w:val="BillHead"/>
        </w:rPr>
        <w:lastRenderedPageBreak/>
        <w:t>An Act</w:t>
      </w:r>
      <w:r w:rsidRPr="00395661">
        <w:rPr>
          <w:rStyle w:val="HangingAnActChar"/>
        </w:rPr>
        <w:t xml:space="preserve"> </w:t>
      </w:r>
      <w:r w:rsidR="00E00C09" w:rsidRPr="00E00C09">
        <w:t>allocating funding for small business and not-for-profit organization assistance for to cover expenses related to COVID-19 pandemic business interruptions and modifications, and making an appropriation.</w:t>
      </w:r>
    </w:p>
    <w:p w14:paraId="27335B5E" w14:textId="77777777" w:rsidR="00F4768F" w:rsidRPr="00395661" w:rsidRDefault="00F4768F" w:rsidP="00F4768F"/>
    <w:p w14:paraId="7844F2EC" w14:textId="77777777" w:rsidR="00F4768F" w:rsidRPr="00395661" w:rsidRDefault="00F4768F" w:rsidP="00F4768F">
      <w:r w:rsidRPr="00395661">
        <w:tab/>
      </w:r>
      <w:r w:rsidRPr="00395661">
        <w:rPr>
          <w:rStyle w:val="BillHeading2"/>
        </w:rPr>
        <w:t xml:space="preserve">Be It Enacted </w:t>
      </w:r>
      <w:r w:rsidRPr="00395661">
        <w:rPr>
          <w:rStyle w:val="BillLanguage"/>
        </w:rPr>
        <w:t>by the Senate and General Assembly of the State of New Jersey:</w:t>
      </w:r>
    </w:p>
    <w:p w14:paraId="08283668" w14:textId="77777777" w:rsidR="00F4768F" w:rsidRPr="007958FC" w:rsidRDefault="00F4768F" w:rsidP="00F4768F"/>
    <w:p w14:paraId="09BBF233" w14:textId="77777777" w:rsidR="00F4768F" w:rsidRPr="007958FC" w:rsidRDefault="00F4768F" w:rsidP="00F4768F">
      <w:r>
        <w:tab/>
        <w:t>1</w:t>
      </w:r>
      <w:r w:rsidRPr="007958FC">
        <w:t>.</w:t>
      </w:r>
      <w:r>
        <w:tab/>
      </w:r>
      <w:r w:rsidRPr="00994465">
        <w:t>There is appropriated from the General Fund to the New Jersey Economic Development Authority the sum of $</w:t>
      </w:r>
      <w:r>
        <w:t>3</w:t>
      </w:r>
      <w:r w:rsidRPr="00994465">
        <w:t>00 million</w:t>
      </w:r>
      <w:r w:rsidR="00884E22">
        <w:t>, first, if available,</w:t>
      </w:r>
      <w:r w:rsidRPr="00994465">
        <w:t xml:space="preserve"> from a portion of those federal block grant funds allocated to the State from the federal “Coronavirus Relief Fund,” established pursuant to the federal </w:t>
      </w:r>
      <w:r>
        <w:t>“</w:t>
      </w:r>
      <w:r w:rsidRPr="00994465">
        <w:t>Coronavirus Aid, Relief, and Economic Security Act,” Pub.L.116-136, for use by the authority to provide financial support, such as loans or grants, to small businesses</w:t>
      </w:r>
      <w:r w:rsidR="00042D6B">
        <w:t xml:space="preserve"> and not-for-profit organizations</w:t>
      </w:r>
      <w:r w:rsidRPr="00994465">
        <w:t xml:space="preserve"> for the costs associated with </w:t>
      </w:r>
      <w:r w:rsidR="00042D6B">
        <w:t xml:space="preserve">business </w:t>
      </w:r>
      <w:r w:rsidRPr="00994465">
        <w:t xml:space="preserve">operation interruptions caused by any State-required closures due to the impacts of </w:t>
      </w:r>
      <w:r>
        <w:t>the COVID-19 pandemic</w:t>
      </w:r>
      <w:r w:rsidR="00C73BCE">
        <w:t xml:space="preserve"> or costs associated with modifying normal business operations to adhere to State or federal guidance and restrictions related to the COVID-19 pandemic, including, but not limited to, the purchase of protective equipment</w:t>
      </w:r>
      <w:r w:rsidR="00E00C09">
        <w:t xml:space="preserve"> and</w:t>
      </w:r>
      <w:r w:rsidR="00C73BCE">
        <w:t xml:space="preserve"> alterations to the business’s real property</w:t>
      </w:r>
      <w:r w:rsidR="00E00C09">
        <w:t xml:space="preserve"> to ensure the safety of employees and customers</w:t>
      </w:r>
      <w:r w:rsidRPr="00994465">
        <w:t>.</w:t>
      </w:r>
    </w:p>
    <w:p w14:paraId="0A474DC5" w14:textId="77777777" w:rsidR="00F4768F" w:rsidRPr="007958FC" w:rsidRDefault="00F4768F" w:rsidP="00F4768F"/>
    <w:p w14:paraId="6C7F3DBB" w14:textId="77777777" w:rsidR="00F4768F" w:rsidRPr="007958FC" w:rsidRDefault="00F4768F" w:rsidP="00F4768F">
      <w:r>
        <w:tab/>
        <w:t>2</w:t>
      </w:r>
      <w:r w:rsidRPr="007958FC">
        <w:t>.</w:t>
      </w:r>
      <w:r>
        <w:tab/>
      </w:r>
      <w:r w:rsidRPr="007958FC">
        <w:t>This act shall take effect immediately.</w:t>
      </w:r>
    </w:p>
    <w:p w14:paraId="68700D7E" w14:textId="77777777" w:rsidR="00F4768F" w:rsidRPr="00395661" w:rsidRDefault="00F4768F" w:rsidP="00F4768F"/>
    <w:p w14:paraId="2DC27D9B" w14:textId="77777777" w:rsidR="00F4768F" w:rsidRPr="00395661" w:rsidRDefault="00F4768F" w:rsidP="00F4768F"/>
    <w:p w14:paraId="19596D31" w14:textId="77777777" w:rsidR="00F4768F" w:rsidRPr="00395661" w:rsidRDefault="00F4768F" w:rsidP="00F4768F">
      <w:pPr>
        <w:jc w:val="center"/>
      </w:pPr>
      <w:r w:rsidRPr="00395661">
        <w:t>STATEMENT</w:t>
      </w:r>
    </w:p>
    <w:p w14:paraId="16BEA807" w14:textId="77777777" w:rsidR="00F4768F" w:rsidRPr="00395661" w:rsidRDefault="00F4768F" w:rsidP="00F4768F"/>
    <w:p w14:paraId="2B40C300" w14:textId="77777777" w:rsidR="00F4768F" w:rsidRDefault="00F4768F" w:rsidP="00F4768F">
      <w:r>
        <w:tab/>
        <w:t>This bill makes a $3</w:t>
      </w:r>
      <w:r w:rsidRPr="00994465">
        <w:t>00 million appropriation to the EDA</w:t>
      </w:r>
      <w:r w:rsidR="00884E22">
        <w:t>, first, if available,</w:t>
      </w:r>
      <w:r w:rsidRPr="00994465">
        <w:t xml:space="preserve"> from a portion of those federal block grant funds allocated to the State from the federal “Coronavirus Relief Fund,” established pursuant to the federal </w:t>
      </w:r>
      <w:r>
        <w:t>“</w:t>
      </w:r>
      <w:r w:rsidRPr="00994465">
        <w:t>Coronavirus Aid, Relief, and Economic Security (CARES) Act,” Pub.L.116-136, for use by the EDA to provide financial support, such as loans or grants, to small businesses</w:t>
      </w:r>
      <w:r w:rsidR="00042D6B">
        <w:t xml:space="preserve"> and not-for-profit organizations</w:t>
      </w:r>
      <w:r w:rsidRPr="00994465">
        <w:t xml:space="preserve"> generally for the costs associated with business operation interruptions caused by any State-required closures due to the impacts of </w:t>
      </w:r>
      <w:r>
        <w:t>the COVID-19 pandemic</w:t>
      </w:r>
      <w:r w:rsidR="00E00C09">
        <w:t xml:space="preserve"> or costs associated with modifying normal business operations to adhere to State or federal guidance and restrictions related to the COVID-19 pandemic, including, but not limited to, the purchase of protective equipment and alterations to the business’s real property to ensure the safety of employees and customers</w:t>
      </w:r>
      <w:r w:rsidRPr="00994465">
        <w:t>.</w:t>
      </w:r>
    </w:p>
    <w:sectPr w:rsidR="00F4768F" w:rsidSect="00CA378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6EE4E" w14:textId="77777777" w:rsidR="00A944EB" w:rsidRDefault="00A944EB">
      <w:r>
        <w:separator/>
      </w:r>
    </w:p>
  </w:endnote>
  <w:endnote w:type="continuationSeparator" w:id="0">
    <w:p w14:paraId="51EB31B3" w14:textId="77777777" w:rsidR="00A944EB" w:rsidRDefault="00A94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BD934" w14:textId="5C1E94A4" w:rsidR="00357860" w:rsidRDefault="00357860" w:rsidP="00357860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51F87" w14:textId="77777777" w:rsidR="007405B4" w:rsidRPr="009B59F4" w:rsidRDefault="001602BF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8B4F1" w14:textId="77777777" w:rsidR="00A944EB" w:rsidRDefault="00A944EB">
      <w:r>
        <w:separator/>
      </w:r>
    </w:p>
  </w:footnote>
  <w:footnote w:type="continuationSeparator" w:id="0">
    <w:p w14:paraId="4C75EC93" w14:textId="77777777" w:rsidR="00A944EB" w:rsidRDefault="00A94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51D7" w14:textId="77777777" w:rsidR="00665CBC" w:rsidRDefault="001602BF">
    <w:pPr>
      <w:pStyle w:val="Header"/>
    </w:pPr>
    <w:r>
      <w:rPr>
        <w:noProof/>
      </w:rPr>
      <w:pict w14:anchorId="314FA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BC079" w14:textId="09D9C459" w:rsidR="007405B4" w:rsidRDefault="001602BF" w:rsidP="00686AEB">
    <w:pPr>
      <w:pStyle w:val="Header"/>
      <w:jc w:val="center"/>
      <w:rPr>
        <w:rStyle w:val="PageNumber"/>
      </w:rPr>
    </w:pPr>
  </w:p>
  <w:p w14:paraId="024E3352" w14:textId="048C16BB" w:rsidR="00CA378F" w:rsidRDefault="00CA378F" w:rsidP="00CA378F">
    <w:pPr>
      <w:pStyle w:val="bpuHeadSpon"/>
    </w:pPr>
    <w:r w:rsidRPr="00CA378F">
      <w:rPr>
        <w:rStyle w:val="bpuHeadSponChar"/>
      </w:rPr>
      <w:t>A5140</w:t>
    </w:r>
    <w:r>
      <w:t xml:space="preserve"> DIMASO, WIRTHS</w:t>
    </w:r>
  </w:p>
  <w:p w14:paraId="0D50C2BA" w14:textId="662227F2" w:rsidR="00CA378F" w:rsidRDefault="00CA378F" w:rsidP="00CA37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3391">
      <w:rPr>
        <w:noProof/>
      </w:rPr>
      <w:t>3</w:t>
    </w:r>
    <w:r>
      <w:fldChar w:fldCharType="end"/>
    </w:r>
  </w:p>
  <w:p w14:paraId="7FF9BC6F" w14:textId="77777777" w:rsidR="00CA378F" w:rsidRDefault="00CA378F" w:rsidP="00CA378F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CDDEF" w14:textId="0A066B3A" w:rsidR="007405B4" w:rsidRDefault="001602BF" w:rsidP="00062B80">
    <w:pPr>
      <w:pStyle w:val="Header"/>
    </w:pPr>
  </w:p>
  <w:p w14:paraId="334C408D" w14:textId="6EAE1A6C" w:rsidR="00CA378F" w:rsidRDefault="00CA378F" w:rsidP="00CA378F">
    <w:pPr>
      <w:pStyle w:val="bpuHeadSpon"/>
    </w:pPr>
    <w:r w:rsidRPr="00CA378F">
      <w:rPr>
        <w:rStyle w:val="bpuHeadSponChar"/>
      </w:rPr>
      <w:t>A5140</w:t>
    </w:r>
    <w:r>
      <w:t xml:space="preserve"> DIMASO, WIRTHS</w:t>
    </w:r>
  </w:p>
  <w:p w14:paraId="283880D8" w14:textId="7EE76F8F" w:rsidR="00CA378F" w:rsidRDefault="00CA378F" w:rsidP="00CA37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02BF">
      <w:rPr>
        <w:noProof/>
      </w:rPr>
      <w:t>2</w:t>
    </w:r>
    <w:r>
      <w:fldChar w:fldCharType="end"/>
    </w:r>
  </w:p>
  <w:p w14:paraId="49968537" w14:textId="77777777" w:rsidR="00CA378F" w:rsidRPr="00062B80" w:rsidRDefault="00CA378F" w:rsidP="00CA37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4EB"/>
    <w:rsid w:val="000051BD"/>
    <w:rsid w:val="000160A5"/>
    <w:rsid w:val="0002335B"/>
    <w:rsid w:val="0003549A"/>
    <w:rsid w:val="000367AE"/>
    <w:rsid w:val="00042D6B"/>
    <w:rsid w:val="00043B22"/>
    <w:rsid w:val="0005430C"/>
    <w:rsid w:val="00054975"/>
    <w:rsid w:val="00057D20"/>
    <w:rsid w:val="0006197C"/>
    <w:rsid w:val="0006281F"/>
    <w:rsid w:val="00062B80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4EAF"/>
    <w:rsid w:val="0013000E"/>
    <w:rsid w:val="00133F81"/>
    <w:rsid w:val="00135943"/>
    <w:rsid w:val="00135FB3"/>
    <w:rsid w:val="0014664C"/>
    <w:rsid w:val="001602BF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1488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6DE2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7860"/>
    <w:rsid w:val="0036180C"/>
    <w:rsid w:val="00363CF5"/>
    <w:rsid w:val="00364344"/>
    <w:rsid w:val="003702CA"/>
    <w:rsid w:val="00370617"/>
    <w:rsid w:val="00382F1F"/>
    <w:rsid w:val="003840E5"/>
    <w:rsid w:val="00387FCF"/>
    <w:rsid w:val="00391DA4"/>
    <w:rsid w:val="00394114"/>
    <w:rsid w:val="003A3C64"/>
    <w:rsid w:val="003A3F83"/>
    <w:rsid w:val="003C43EF"/>
    <w:rsid w:val="003C5A6B"/>
    <w:rsid w:val="003C7A0F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391"/>
    <w:rsid w:val="0043386C"/>
    <w:rsid w:val="00436F2D"/>
    <w:rsid w:val="00436F5D"/>
    <w:rsid w:val="00441B42"/>
    <w:rsid w:val="00447575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688C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081F"/>
    <w:rsid w:val="005D3163"/>
    <w:rsid w:val="005E017C"/>
    <w:rsid w:val="005E4865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6003"/>
    <w:rsid w:val="00666BF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825"/>
    <w:rsid w:val="006D791B"/>
    <w:rsid w:val="006E2895"/>
    <w:rsid w:val="006E6A71"/>
    <w:rsid w:val="006E725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3D8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4E22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4E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ED7"/>
    <w:rsid w:val="00A84C4F"/>
    <w:rsid w:val="00A932A1"/>
    <w:rsid w:val="00A944EB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327A"/>
    <w:rsid w:val="00AD70D6"/>
    <w:rsid w:val="00AD75BC"/>
    <w:rsid w:val="00AD7BB0"/>
    <w:rsid w:val="00AD7BC9"/>
    <w:rsid w:val="00AE1871"/>
    <w:rsid w:val="00AF0DB9"/>
    <w:rsid w:val="00AF1A8C"/>
    <w:rsid w:val="00AF4DE9"/>
    <w:rsid w:val="00B0116D"/>
    <w:rsid w:val="00B01173"/>
    <w:rsid w:val="00B02F35"/>
    <w:rsid w:val="00B05A3C"/>
    <w:rsid w:val="00B07100"/>
    <w:rsid w:val="00B1138C"/>
    <w:rsid w:val="00B2574A"/>
    <w:rsid w:val="00B27F20"/>
    <w:rsid w:val="00B35D8A"/>
    <w:rsid w:val="00B45B34"/>
    <w:rsid w:val="00B57047"/>
    <w:rsid w:val="00B61D86"/>
    <w:rsid w:val="00B6342D"/>
    <w:rsid w:val="00B726BD"/>
    <w:rsid w:val="00B732BC"/>
    <w:rsid w:val="00B90E33"/>
    <w:rsid w:val="00B96708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3CEE"/>
    <w:rsid w:val="00C46BC1"/>
    <w:rsid w:val="00C5235F"/>
    <w:rsid w:val="00C54CE2"/>
    <w:rsid w:val="00C66BF3"/>
    <w:rsid w:val="00C70140"/>
    <w:rsid w:val="00C73BCE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378F"/>
    <w:rsid w:val="00CA4725"/>
    <w:rsid w:val="00CB6246"/>
    <w:rsid w:val="00CB6CCC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0C09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68F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557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E522DEF"/>
  <w15:docId w15:val="{F5AF5A5C-A420-4166-8E07-236A37A5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locked/>
    <w:rsid w:val="00F4768F"/>
    <w:rPr>
      <w:b/>
      <w:sz w:val="18"/>
      <w:szCs w:val="24"/>
    </w:rPr>
  </w:style>
  <w:style w:type="character" w:styleId="CommentReference">
    <w:name w:val="annotation reference"/>
    <w:basedOn w:val="DefaultParagraphFont"/>
    <w:semiHidden/>
    <w:unhideWhenUsed/>
    <w:rsid w:val="006D782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D78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D782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D7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D782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D78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782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A3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397</Words>
  <Characters>2320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A5140</vt:lpstr>
    </vt:vector>
  </TitlesOfParts>
  <Manager>R225</Manager>
  <Company>NJ Office of Legislative Services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A5140</dc:title>
  <dc:subject/>
  <dc:creator>Assemblywoman  DIMASO, Assemblyman  WIRTHS</dc:creator>
  <cp:keywords>A5140|2|RF |282|298|243|F|0|</cp:keywords>
  <dc:description>INTRODUCED DECEMBER 14, 2020</dc:description>
  <cp:lastModifiedBy>Todaro, Vivian</cp:lastModifiedBy>
  <cp:revision>2</cp:revision>
  <cp:lastPrinted>2021-01-26T14:43:00Z</cp:lastPrinted>
  <dcterms:created xsi:type="dcterms:W3CDTF">2021-01-26T14:44:00Z</dcterms:created>
  <dcterms:modified xsi:type="dcterms:W3CDTF">2021-01-26T14:44:00Z</dcterms:modified>
  <cp:category>s.1: Approp.; s.2: Eff. date &amp; Note to s.1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