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8177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8177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5142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81776">
        <w:rPr>
          <w:caps/>
          <w:szCs w:val="24"/>
        </w:rPr>
        <w:t>JANUARY 13, 2021</w:t>
      </w:r>
    </w:p>
    <w:p w:rsidR="004144CF" w:rsidRDefault="004144CF" w:rsidP="0083060A"/>
    <w:p w:rsidR="001E655A" w:rsidRDefault="005D53F3" w:rsidP="005D53F3">
      <w:r>
        <w:tab/>
      </w:r>
      <w:r w:rsidR="001E655A" w:rsidRPr="00603616">
        <w:t>The Assembly Housing Committee reports favorably Assembly Bill No.</w:t>
      </w:r>
      <w:r w:rsidR="001E655A">
        <w:t xml:space="preserve"> 5142</w:t>
      </w:r>
      <w:r w:rsidR="001E655A" w:rsidRPr="00603616">
        <w:t>.</w:t>
      </w:r>
    </w:p>
    <w:p w:rsidR="005D53F3" w:rsidRDefault="001E655A" w:rsidP="005D53F3">
      <w:r>
        <w:tab/>
      </w:r>
      <w:r w:rsidR="005D53F3">
        <w:t>This bill p</w:t>
      </w:r>
      <w:r w:rsidR="005D53F3" w:rsidRPr="00602F03">
        <w:t xml:space="preserve">rotects </w:t>
      </w:r>
      <w:r w:rsidR="005D53F3">
        <w:t xml:space="preserve">a </w:t>
      </w:r>
      <w:r w:rsidR="005D53F3" w:rsidRPr="00602F03">
        <w:t xml:space="preserve">homeowner in foreclosure from </w:t>
      </w:r>
      <w:r w:rsidR="005D53F3">
        <w:t>an exc</w:t>
      </w:r>
      <w:r w:rsidR="005D53F3" w:rsidRPr="00602F03">
        <w:t>essively low intervening offer</w:t>
      </w:r>
      <w:r w:rsidR="005D53F3">
        <w:t>.</w:t>
      </w:r>
    </w:p>
    <w:p w:rsidR="005D53F3" w:rsidRDefault="005D53F3" w:rsidP="005D53F3">
      <w:r>
        <w:tab/>
        <w:t>This bill amends P.L.1954, c.186 (C.</w:t>
      </w:r>
      <w:r w:rsidRPr="00A3260D">
        <w:t>54:5-89.1</w:t>
      </w:r>
      <w:r>
        <w:t xml:space="preserve">) to prohibit a person who has acquired an interest in a parcel of real property for less than the fair market value of that property, after the filing of the foreclosure complaint, </w:t>
      </w:r>
      <w:r w:rsidRPr="00835D98">
        <w:t xml:space="preserve">from </w:t>
      </w:r>
      <w:r>
        <w:t xml:space="preserve">being admitted as a party to the foreclosure action and also from </w:t>
      </w:r>
      <w:r w:rsidRPr="00835D98">
        <w:t>exercising the right of redemption</w:t>
      </w:r>
      <w:r>
        <w:t>.  Under current law, an individual is prohibited from exercising the right of redemption after acquiring an interest in land for a nominal consideration after the filing of the foreclosure complaint.</w:t>
      </w:r>
    </w:p>
    <w:sectPr w:rsidR="005D53F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776" w:rsidRDefault="00A81776">
      <w:r>
        <w:separator/>
      </w:r>
    </w:p>
  </w:endnote>
  <w:endnote w:type="continuationSeparator" w:id="0">
    <w:p w:rsidR="00A81776" w:rsidRDefault="00A8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776" w:rsidRDefault="00A81776">
      <w:r>
        <w:separator/>
      </w:r>
    </w:p>
  </w:footnote>
  <w:footnote w:type="continuationSeparator" w:id="0">
    <w:p w:rsidR="00A81776" w:rsidRDefault="00A81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57EE2" w:rsidP="00E57EE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57EE2" w:rsidRDefault="00E57EE2" w:rsidP="00E57EE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7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181E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655A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1788D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53F3"/>
    <w:rsid w:val="005E3EC4"/>
    <w:rsid w:val="005E6766"/>
    <w:rsid w:val="005F075C"/>
    <w:rsid w:val="005F5E32"/>
    <w:rsid w:val="00607913"/>
    <w:rsid w:val="00607F92"/>
    <w:rsid w:val="00623CCC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1F52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6DF4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776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9F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4BBF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4DFB"/>
    <w:rsid w:val="00E3262F"/>
    <w:rsid w:val="00E35F08"/>
    <w:rsid w:val="00E44D5D"/>
    <w:rsid w:val="00E50BCB"/>
    <w:rsid w:val="00E550E6"/>
    <w:rsid w:val="00E57EE2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B014E81-3E38-4383-8C33-B5663A64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125</Words>
  <Characters>672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A5142 AHO Statement 1-13-21</vt:lpstr>
    </vt:vector>
  </TitlesOfParts>
  <Manager>R225</Manager>
  <Company>NJ OLS DMU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A5142 AHO Statement 1/13/21</dc:title>
  <dc:subject/>
  <dc:creator>Assembly AHO</dc:creator>
  <cp:keywords>A5142|1|LG |264|0|0|!|0|</cp:keywords>
  <dc:description/>
  <cp:lastModifiedBy>Siracusa, Nicole</cp:lastModifiedBy>
  <cp:revision>2</cp:revision>
  <cp:lastPrinted>1999-09-30T17:29:00Z</cp:lastPrinted>
  <dcterms:created xsi:type="dcterms:W3CDTF">2021-01-14T16:17:00Z</dcterms:created>
  <dcterms:modified xsi:type="dcterms:W3CDTF">2021-01-14T16:17:00Z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