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285" w:rsidRDefault="00E37285" w:rsidP="00E3728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5192 </w:t>
      </w:r>
    </w:p>
    <w:p w:rsidR="00E37285" w:rsidRPr="009D38FF" w:rsidRDefault="00E37285" w:rsidP="00E3728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610000" r:id="rId7"/>
        </w:object>
      </w:r>
    </w:p>
    <w:p w:rsidR="00E37285" w:rsidRDefault="00E37285" w:rsidP="00E37285">
      <w:pPr>
        <w:pStyle w:val="bpuState"/>
      </w:pPr>
      <w:r>
        <w:t>STATE OF NEW JERSEY</w:t>
      </w:r>
    </w:p>
    <w:p w:rsidR="00E37285" w:rsidRDefault="00E37285" w:rsidP="00E37285">
      <w:pPr>
        <w:pStyle w:val="bpuLegislature"/>
      </w:pPr>
      <w:r>
        <w:t>219th LEGISLATURE</w:t>
      </w:r>
    </w:p>
    <w:p w:rsidR="00E37285" w:rsidRDefault="00E37285" w:rsidP="00E3728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610001" r:id="rId8"/>
        </w:object>
      </w:r>
      <w:r>
        <w:t xml:space="preserve">  </w:t>
      </w:r>
    </w:p>
    <w:p w:rsidR="00E37285" w:rsidRDefault="006A77F9" w:rsidP="00E37285">
      <w:pPr>
        <w:pStyle w:val="bpuIntro"/>
      </w:pPr>
      <w:r>
        <w:t>INTRODUCED JANUARY 4, 2021</w:t>
      </w:r>
    </w:p>
    <w:p w:rsidR="00E37285" w:rsidRDefault="00E37285" w:rsidP="00E37285">
      <w:pPr>
        <w:pStyle w:val="bpuIntro"/>
      </w:pPr>
    </w:p>
    <w:p w:rsidR="00E37285" w:rsidRDefault="00E37285" w:rsidP="00E37285">
      <w:pPr>
        <w:pStyle w:val="bpuIntro"/>
        <w:sectPr w:rsidR="00E37285" w:rsidSect="000C035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37285" w:rsidRDefault="00E37285" w:rsidP="00E37285">
      <w:pPr>
        <w:pStyle w:val="bpuIntro"/>
      </w:pPr>
    </w:p>
    <w:p w:rsidR="00E37285" w:rsidRDefault="00E37285" w:rsidP="00E37285">
      <w:pPr>
        <w:pStyle w:val="bpuSponsor"/>
      </w:pPr>
      <w:r>
        <w:t>Sponsored by:</w:t>
      </w:r>
    </w:p>
    <w:p w:rsidR="00E37285" w:rsidRDefault="00E37285" w:rsidP="00E37285">
      <w:pPr>
        <w:pStyle w:val="bpuSponsor"/>
      </w:pPr>
      <w:r>
        <w:t>Assemblyman  DANIEL R. BENSON</w:t>
      </w:r>
    </w:p>
    <w:p w:rsidR="00E37285" w:rsidRDefault="00E37285" w:rsidP="00E37285">
      <w:pPr>
        <w:pStyle w:val="bpuSponsor"/>
      </w:pPr>
      <w:r>
        <w:t>District 14 (Mercer and Middlesex)</w:t>
      </w:r>
    </w:p>
    <w:p w:rsidR="00E37285" w:rsidRDefault="00F95903" w:rsidP="00F95903">
      <w:pPr>
        <w:pStyle w:val="bpuSponsor"/>
      </w:pPr>
      <w:r>
        <w:t>Assemblyman  HERB CONAWAY, JR.</w:t>
      </w:r>
    </w:p>
    <w:p w:rsidR="00F95903" w:rsidRDefault="00F95903" w:rsidP="00F95903">
      <w:pPr>
        <w:pStyle w:val="bpuSponsor"/>
      </w:pPr>
      <w:r>
        <w:t>District 7 (Burlington)</w:t>
      </w:r>
    </w:p>
    <w:p w:rsidR="00F95903" w:rsidRPr="00F95903" w:rsidRDefault="00F95903" w:rsidP="00F95903">
      <w:pPr>
        <w:pStyle w:val="bpuSponsor"/>
      </w:pPr>
    </w:p>
    <w:p w:rsidR="00E37285" w:rsidRDefault="000C0355" w:rsidP="000C0355">
      <w:pPr>
        <w:pStyle w:val="bpuSponsor"/>
      </w:pPr>
      <w:r>
        <w:t>Co-Sponsored by:</w:t>
      </w:r>
    </w:p>
    <w:p w:rsidR="000C0355" w:rsidRDefault="000C0355" w:rsidP="000C0355">
      <w:pPr>
        <w:pStyle w:val="bpuSponsor"/>
      </w:pPr>
      <w:r w:rsidRPr="000C0355">
        <w:t xml:space="preserve">Assemblywoman </w:t>
      </w:r>
      <w:proofErr w:type="spellStart"/>
      <w:r w:rsidRPr="000C0355">
        <w:t>Chaparro</w:t>
      </w:r>
      <w:proofErr w:type="spellEnd"/>
    </w:p>
    <w:p w:rsidR="000C0355" w:rsidRDefault="000C0355" w:rsidP="000C0355"/>
    <w:p w:rsidR="000C0355" w:rsidRPr="000C0355" w:rsidRDefault="000C0355" w:rsidP="000C0355"/>
    <w:p w:rsidR="00E37285" w:rsidRDefault="00E37285" w:rsidP="00E37285">
      <w:pPr>
        <w:pStyle w:val="bpuSponsor"/>
      </w:pPr>
    </w:p>
    <w:p w:rsidR="00E37285" w:rsidRDefault="00E37285" w:rsidP="00E37285">
      <w:pPr>
        <w:pStyle w:val="bpuSponsor"/>
      </w:pPr>
    </w:p>
    <w:p w:rsidR="00E37285" w:rsidRDefault="00E37285" w:rsidP="00E37285">
      <w:pPr>
        <w:pStyle w:val="bpuSponsor"/>
      </w:pPr>
      <w:r>
        <w:t>SYNOPSIS</w:t>
      </w:r>
    </w:p>
    <w:p w:rsidR="00E37285" w:rsidRDefault="00E37285" w:rsidP="00E37285">
      <w:pPr>
        <w:pStyle w:val="bpuNormText"/>
      </w:pPr>
      <w:r>
        <w:tab/>
        <w:t xml:space="preserve">Provides temporary extension of certain motor vehicle registrations. </w:t>
      </w:r>
    </w:p>
    <w:p w:rsidR="00E37285" w:rsidRDefault="00E37285" w:rsidP="00E37285">
      <w:pPr>
        <w:pStyle w:val="bpuNormText"/>
      </w:pPr>
    </w:p>
    <w:p w:rsidR="00E37285" w:rsidRDefault="00E37285" w:rsidP="00E37285">
      <w:pPr>
        <w:pStyle w:val="bpuSponsor"/>
      </w:pPr>
      <w:r>
        <w:t xml:space="preserve">CURRENT VERSION OF TEXT </w:t>
      </w:r>
    </w:p>
    <w:p w:rsidR="00E37285" w:rsidRDefault="00E37285" w:rsidP="00E37285">
      <w:pPr>
        <w:pStyle w:val="bpuNormText"/>
      </w:pPr>
      <w:r>
        <w:tab/>
        <w:t>As introduced.</w:t>
      </w:r>
    </w:p>
    <w:p w:rsidR="00E37285" w:rsidRDefault="00E37285" w:rsidP="00E3728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37285" w:rsidRDefault="00E3728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7285" w:rsidSect="00E3728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55295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C1683">
        <w:rPr>
          <w:rStyle w:val="HangingAnActChar"/>
        </w:rPr>
        <w:t>providing</w:t>
      </w:r>
      <w:r w:rsidR="004C6A23">
        <w:rPr>
          <w:rStyle w:val="HangingAnActChar"/>
        </w:rPr>
        <w:t xml:space="preserve"> a</w:t>
      </w:r>
      <w:r w:rsidR="003C1683">
        <w:rPr>
          <w:rStyle w:val="HangingAnActChar"/>
        </w:rPr>
        <w:t xml:space="preserve"> temporary extension of certain motor vehicle registrations.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55295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55295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C1683" w:rsidRDefault="003C1683" w:rsidP="00686AEB">
      <w:r>
        <w:tab/>
        <w:t>1.</w:t>
      </w:r>
      <w:r>
        <w:tab/>
      </w:r>
      <w:r w:rsidR="00AA2692">
        <w:t>Notwithstanding</w:t>
      </w:r>
      <w:r w:rsidR="004C6A23">
        <w:t xml:space="preserve"> the provisions of</w:t>
      </w:r>
      <w:r w:rsidR="00AA2692">
        <w:t xml:space="preserve"> R.S.39:3-4 or any other law, rule, regulation, or order to the contrary, a passenger automobile registr</w:t>
      </w:r>
      <w:r w:rsidR="000442A3">
        <w:t xml:space="preserve">ation certificate </w:t>
      </w:r>
      <w:r w:rsidR="004C6A23">
        <w:t>with an expiration date</w:t>
      </w:r>
      <w:r w:rsidR="000442A3">
        <w:t xml:space="preserve"> on o</w:t>
      </w:r>
      <w:r>
        <w:t xml:space="preserve">r after the effective </w:t>
      </w:r>
      <w:r w:rsidR="000442A3">
        <w:t>date of this act but before July</w:t>
      </w:r>
      <w:r>
        <w:t xml:space="preserve"> 1,</w:t>
      </w:r>
      <w:r w:rsidR="00B178FE">
        <w:t xml:space="preserve"> 2021 shall </w:t>
      </w:r>
      <w:r w:rsidR="00AA2692">
        <w:t xml:space="preserve">not </w:t>
      </w:r>
      <w:r w:rsidR="00B178FE">
        <w:t>expire</w:t>
      </w:r>
      <w:r w:rsidR="00AA2692">
        <w:t xml:space="preserve"> until </w:t>
      </w:r>
      <w:r w:rsidR="000442A3">
        <w:t>six months</w:t>
      </w:r>
      <w:r w:rsidR="00B178FE">
        <w:t xml:space="preserve"> </w:t>
      </w:r>
      <w:r w:rsidR="00AA2692">
        <w:t>after</w:t>
      </w:r>
      <w:r w:rsidR="003131D9">
        <w:t xml:space="preserve"> the expiration date listed on the registration certificate</w:t>
      </w:r>
      <w:r>
        <w:t>.</w:t>
      </w:r>
    </w:p>
    <w:p w:rsidR="003C1683" w:rsidRPr="00D71D68" w:rsidRDefault="003C1683" w:rsidP="00686AEB"/>
    <w:p w:rsidR="00686AEB" w:rsidRPr="00AA7880" w:rsidRDefault="00686AEB" w:rsidP="00686AEB">
      <w:r>
        <w:tab/>
      </w:r>
      <w:r w:rsidR="003C1683">
        <w:t>2.</w:t>
      </w:r>
      <w:r w:rsidR="003C1683">
        <w:tab/>
      </w:r>
      <w:r w:rsidR="00E55295">
        <w:t>This act shall take effect</w:t>
      </w:r>
      <w:r w:rsidR="003C1683">
        <w:t xml:space="preserve"> immediately and shall expire on January 1, 2022.</w:t>
      </w:r>
    </w:p>
    <w:p w:rsidR="00686AEB" w:rsidRDefault="00686AEB" w:rsidP="00686AEB"/>
    <w:p w:rsidR="00AF097C" w:rsidRPr="00CE7BD8" w:rsidRDefault="00AF097C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C1683" w:rsidRDefault="003C1683" w:rsidP="00686AEB">
      <w:r>
        <w:tab/>
      </w:r>
      <w:r w:rsidR="003131D9">
        <w:t>This bill extends</w:t>
      </w:r>
      <w:r w:rsidR="00BA4EB8">
        <w:t>,</w:t>
      </w:r>
      <w:r w:rsidR="003131D9">
        <w:t xml:space="preserve"> </w:t>
      </w:r>
      <w:r w:rsidR="004D45D6">
        <w:t>for a period of six months</w:t>
      </w:r>
      <w:r w:rsidR="00BA4EB8">
        <w:t xml:space="preserve">, </w:t>
      </w:r>
      <w:r w:rsidR="003131D9">
        <w:t>the expiration date of passenger automobile registrat</w:t>
      </w:r>
      <w:r w:rsidR="000442A3">
        <w:t>ion certificates that</w:t>
      </w:r>
      <w:r w:rsidR="003131D9">
        <w:t xml:space="preserve"> expire on or after the effective </w:t>
      </w:r>
      <w:r w:rsidR="000442A3">
        <w:t>date of the bill but before July</w:t>
      </w:r>
      <w:r w:rsidR="003131D9">
        <w:t xml:space="preserve"> 1, 2021.</w:t>
      </w:r>
    </w:p>
    <w:sectPr w:rsidR="003C1683" w:rsidSect="00E3728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573" w:rsidRDefault="003C4573">
      <w:r>
        <w:separator/>
      </w:r>
    </w:p>
  </w:endnote>
  <w:endnote w:type="continuationSeparator" w:id="0">
    <w:p w:rsidR="003C4573" w:rsidRDefault="003C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903" w:rsidRDefault="000C0355" w:rsidP="000C0355">
    <w:pPr>
      <w:pStyle w:val="sponUdate"/>
    </w:pPr>
    <w:r>
      <w:t>(Sponsorship Updated As Of: 1/7/2021)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573" w:rsidRDefault="003C4573">
      <w:r>
        <w:separator/>
      </w:r>
    </w:p>
  </w:footnote>
  <w:footnote w:type="continuationSeparator" w:id="0">
    <w:p w:rsidR="003C4573" w:rsidRDefault="003C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4097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37285" w:rsidRDefault="00E37285" w:rsidP="00E37285">
    <w:pPr>
      <w:pStyle w:val="bpuHeadSpon"/>
    </w:pPr>
    <w:r w:rsidRPr="00E37285">
      <w:rPr>
        <w:rStyle w:val="bpuHeadSponChar"/>
      </w:rPr>
      <w:t>A5192</w:t>
    </w:r>
    <w:r>
      <w:t xml:space="preserve"> BENSON</w:t>
    </w:r>
  </w:p>
  <w:p w:rsidR="00E37285" w:rsidRDefault="00E37285" w:rsidP="00E372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F097C">
      <w:rPr>
        <w:noProof/>
      </w:rPr>
      <w:t>3</w:t>
    </w:r>
    <w:r>
      <w:fldChar w:fldCharType="end"/>
    </w:r>
  </w:p>
  <w:p w:rsidR="00E37285" w:rsidRDefault="00E37285" w:rsidP="00E3728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37285" w:rsidRDefault="00E37285" w:rsidP="00E37285">
    <w:pPr>
      <w:pStyle w:val="bpuHeadSpon"/>
    </w:pPr>
    <w:r w:rsidRPr="00E37285">
      <w:rPr>
        <w:rStyle w:val="bpuHeadSponChar"/>
      </w:rPr>
      <w:t>A5192</w:t>
    </w:r>
    <w:r>
      <w:t xml:space="preserve"> BENSON</w:t>
    </w:r>
    <w:r w:rsidR="00F95903">
      <w:t>, CONAWAY</w:t>
    </w:r>
  </w:p>
  <w:p w:rsidR="00E37285" w:rsidRDefault="00E37285" w:rsidP="00E372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3058B">
      <w:rPr>
        <w:noProof/>
      </w:rPr>
      <w:t>2</w:t>
    </w:r>
    <w:r>
      <w:fldChar w:fldCharType="end"/>
    </w:r>
  </w:p>
  <w:p w:rsidR="00E37285" w:rsidRDefault="00E37285" w:rsidP="00E3728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573"/>
    <w:rsid w:val="000051BD"/>
    <w:rsid w:val="000160A5"/>
    <w:rsid w:val="0002335B"/>
    <w:rsid w:val="0003549A"/>
    <w:rsid w:val="000367AE"/>
    <w:rsid w:val="00043B22"/>
    <w:rsid w:val="000442A3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355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626B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846"/>
    <w:rsid w:val="00255958"/>
    <w:rsid w:val="00257FA2"/>
    <w:rsid w:val="0026574A"/>
    <w:rsid w:val="002660BB"/>
    <w:rsid w:val="002720E8"/>
    <w:rsid w:val="00275293"/>
    <w:rsid w:val="002776B0"/>
    <w:rsid w:val="00286C7E"/>
    <w:rsid w:val="00297745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1D9"/>
    <w:rsid w:val="00315320"/>
    <w:rsid w:val="00320C4F"/>
    <w:rsid w:val="00325776"/>
    <w:rsid w:val="00325E27"/>
    <w:rsid w:val="00330395"/>
    <w:rsid w:val="0033058B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1683"/>
    <w:rsid w:val="003C43EF"/>
    <w:rsid w:val="003C4573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A23"/>
    <w:rsid w:val="004C742C"/>
    <w:rsid w:val="004D45D6"/>
    <w:rsid w:val="004E1F3E"/>
    <w:rsid w:val="004E5FD1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1CE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77F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A15"/>
    <w:rsid w:val="00707CD3"/>
    <w:rsid w:val="00715412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B4FBC"/>
    <w:rsid w:val="007C0E14"/>
    <w:rsid w:val="007C7DE4"/>
    <w:rsid w:val="007D3396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2DD7"/>
    <w:rsid w:val="00901BDA"/>
    <w:rsid w:val="00904FC1"/>
    <w:rsid w:val="009121D8"/>
    <w:rsid w:val="00912D9C"/>
    <w:rsid w:val="009159FF"/>
    <w:rsid w:val="00916F7A"/>
    <w:rsid w:val="00917FE3"/>
    <w:rsid w:val="009318C7"/>
    <w:rsid w:val="00931C09"/>
    <w:rsid w:val="009348C2"/>
    <w:rsid w:val="009440D0"/>
    <w:rsid w:val="00947114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2692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97C"/>
    <w:rsid w:val="00AF0DB9"/>
    <w:rsid w:val="00AF1A8C"/>
    <w:rsid w:val="00B0116D"/>
    <w:rsid w:val="00B01173"/>
    <w:rsid w:val="00B02F35"/>
    <w:rsid w:val="00B05A3C"/>
    <w:rsid w:val="00B07100"/>
    <w:rsid w:val="00B1138C"/>
    <w:rsid w:val="00B178FE"/>
    <w:rsid w:val="00B2574A"/>
    <w:rsid w:val="00B35D8A"/>
    <w:rsid w:val="00B448C4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EB8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C0E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7E4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285"/>
    <w:rsid w:val="00E373C7"/>
    <w:rsid w:val="00E4267B"/>
    <w:rsid w:val="00E42F13"/>
    <w:rsid w:val="00E452DF"/>
    <w:rsid w:val="00E543CF"/>
    <w:rsid w:val="00E546FD"/>
    <w:rsid w:val="00E55295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0A40"/>
    <w:rsid w:val="00F61E59"/>
    <w:rsid w:val="00F63D99"/>
    <w:rsid w:val="00F6426B"/>
    <w:rsid w:val="00F709B3"/>
    <w:rsid w:val="00F71A5E"/>
    <w:rsid w:val="00F7524F"/>
    <w:rsid w:val="00F80AAC"/>
    <w:rsid w:val="00F9590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452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A9B4A71"/>
  <w15:docId w15:val="{F8EB7B80-5DFE-4354-86BF-A1238D6E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37285"/>
  </w:style>
  <w:style w:type="paragraph" w:styleId="BalloonText">
    <w:name w:val="Balloon Text"/>
    <w:basedOn w:val="Normal"/>
    <w:link w:val="BalloonTextChar"/>
    <w:semiHidden/>
    <w:unhideWhenUsed/>
    <w:rsid w:val="00B448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48C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179</Words>
  <Characters>985</Characters>
  <Application>Microsoft Office Word</Application>
  <DocSecurity>0</DocSecurity>
  <Lines>50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A5192</vt:lpstr>
    </vt:vector>
  </TitlesOfParts>
  <Manager>R225</Manager>
  <Company>NJ Office of Legislative Services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A5192</dc:title>
  <dc:subject>Asm Benson; extend car registration</dc:subject>
  <dc:creator>Assemblyman  BENSON</dc:creator>
  <cp:keywords>A5192|2|AU |278|270|220|F|0|</cp:keywords>
  <dc:description>INTRODUCED JANUARY 4, 2021</dc:description>
  <cp:lastModifiedBy>Todaro, Vivian</cp:lastModifiedBy>
  <cp:revision>2</cp:revision>
  <cp:lastPrinted>2021-01-08T16:19:00Z</cp:lastPrinted>
  <dcterms:created xsi:type="dcterms:W3CDTF">2021-01-08T16:19:00Z</dcterms:created>
  <dcterms:modified xsi:type="dcterms:W3CDTF">2021-01-08T16:19:00Z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