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2C33"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2C3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5212</w:t>
      </w:r>
      <w:r w:rsidR="0063703D" w:rsidRPr="00ED5E27">
        <w:rPr>
          <w:b/>
          <w:sz w:val="36"/>
          <w:szCs w:val="36"/>
        </w:rPr>
        <w:t xml:space="preserve"> </w:t>
      </w:r>
    </w:p>
    <w:p w:rsidR="00D33775" w:rsidRDefault="00D33775" w:rsidP="0007575C">
      <w:pPr>
        <w:pStyle w:val="TopofPage1"/>
        <w:rPr>
          <w:sz w:val="24"/>
          <w:szCs w:val="24"/>
        </w:rPr>
      </w:pPr>
    </w:p>
    <w:p w:rsidR="00B51305" w:rsidRPr="00B51305" w:rsidRDefault="00B51305" w:rsidP="00B51305">
      <w:pPr>
        <w:pStyle w:val="TopofPage1"/>
        <w:rPr>
          <w:sz w:val="24"/>
          <w:szCs w:val="36"/>
        </w:rPr>
      </w:pPr>
      <w:r>
        <w:rPr>
          <w:sz w:val="24"/>
          <w:szCs w:val="36"/>
        </w:rPr>
        <w:t>with committee amendments</w:t>
      </w:r>
    </w:p>
    <w:p w:rsidR="00B51305" w:rsidRPr="004721EF" w:rsidRDefault="00B5130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2C33">
        <w:rPr>
          <w:caps/>
          <w:szCs w:val="24"/>
        </w:rPr>
        <w:t>JANUARY 13, 2021</w:t>
      </w:r>
    </w:p>
    <w:p w:rsidR="004144CF" w:rsidRDefault="004144CF" w:rsidP="0083060A"/>
    <w:p w:rsidR="00C62D72" w:rsidRDefault="00C62D72" w:rsidP="00CF41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62D72">
        <w:rPr>
          <w:spacing w:val="4"/>
          <w:szCs w:val="24"/>
        </w:rPr>
        <w:tab/>
        <w:t>The Assembly Health Committee reports</w:t>
      </w:r>
      <w:r w:rsidR="00B51305">
        <w:rPr>
          <w:spacing w:val="4"/>
          <w:szCs w:val="24"/>
        </w:rPr>
        <w:t xml:space="preserve"> favorable and with committee amendments</w:t>
      </w:r>
      <w:r w:rsidRPr="00C62D72">
        <w:rPr>
          <w:spacing w:val="4"/>
          <w:szCs w:val="24"/>
        </w:rPr>
        <w:t xml:space="preserve"> Assembly Bill No</w:t>
      </w:r>
      <w:r>
        <w:rPr>
          <w:spacing w:val="4"/>
          <w:szCs w:val="24"/>
        </w:rPr>
        <w:t>. 5212.</w:t>
      </w:r>
    </w:p>
    <w:p w:rsidR="009172BA" w:rsidRPr="009172BA" w:rsidRDefault="00CF4174" w:rsidP="009172BA">
      <w:r w:rsidRPr="00CF4174">
        <w:rPr>
          <w:spacing w:val="4"/>
          <w:szCs w:val="24"/>
        </w:rPr>
        <w:tab/>
      </w:r>
      <w:r w:rsidR="00E91007">
        <w:rPr>
          <w:spacing w:val="4"/>
          <w:szCs w:val="24"/>
        </w:rPr>
        <w:t xml:space="preserve">As </w:t>
      </w:r>
      <w:r w:rsidR="00B51305" w:rsidRPr="009172BA">
        <w:rPr>
          <w:spacing w:val="4"/>
          <w:szCs w:val="24"/>
        </w:rPr>
        <w:t xml:space="preserve">amended and </w:t>
      </w:r>
      <w:r w:rsidR="00E91007" w:rsidRPr="009172BA">
        <w:rPr>
          <w:spacing w:val="4"/>
          <w:szCs w:val="24"/>
        </w:rPr>
        <w:t>reported,</w:t>
      </w:r>
      <w:r w:rsidR="008C0996" w:rsidRPr="009172BA">
        <w:rPr>
          <w:spacing w:val="4"/>
          <w:szCs w:val="24"/>
        </w:rPr>
        <w:t xml:space="preserve"> this bill provides that</w:t>
      </w:r>
      <w:r w:rsidR="008C0996" w:rsidRPr="009172BA">
        <w:t xml:space="preserve"> </w:t>
      </w:r>
      <w:r w:rsidR="009172BA" w:rsidRPr="009172BA">
        <w:t>if a dentist is approved by the New Jersey State Board of Dentistry to administer influenza vaccines</w:t>
      </w:r>
      <w:r w:rsidR="00831774">
        <w:t xml:space="preserve"> or human papillomavirus vaccines</w:t>
      </w:r>
      <w:r w:rsidR="009172BA" w:rsidRPr="009172BA">
        <w:t xml:space="preserve"> and related emergency medications and if the dentist is in compliance with rules promulgated by the New Jersey State Board of Dentistry and the State Board of Medical Examiners, the dentist may administer an influenza vaccine to a patient who is 18 years of age or older.</w:t>
      </w:r>
    </w:p>
    <w:p w:rsidR="009172BA" w:rsidRPr="009172BA" w:rsidRDefault="009172BA" w:rsidP="009172BA">
      <w:r w:rsidRPr="009172BA">
        <w:tab/>
        <w:t>Further, the New Jersey State Board of Dentistry may certify a dentist to administer immunizations</w:t>
      </w:r>
      <w:r w:rsidR="00F61EDB">
        <w:t xml:space="preserve"> to </w:t>
      </w:r>
      <w:r w:rsidR="00F61EDB" w:rsidRPr="009172BA">
        <w:t>patient</w:t>
      </w:r>
      <w:r w:rsidR="00F61EDB">
        <w:t>s who are</w:t>
      </w:r>
      <w:r w:rsidR="00F61EDB" w:rsidRPr="009172BA">
        <w:t xml:space="preserve"> 18 years of age or older</w:t>
      </w:r>
      <w:r w:rsidRPr="009172BA">
        <w:t xml:space="preserve"> during a public health emergency which are intended to prevent or reduce the transmission of the disease that is the basis for the declared public health emergency.</w:t>
      </w:r>
    </w:p>
    <w:p w:rsidR="008C0996" w:rsidRDefault="00726DF7" w:rsidP="009172BA">
      <w:r>
        <w:tab/>
      </w:r>
      <w:r w:rsidR="008C0996" w:rsidRPr="004F1734">
        <w:t>An immunization administered t</w:t>
      </w:r>
      <w:r w:rsidR="008C0996">
        <w:t>o a patient by a dentist</w:t>
      </w:r>
      <w:r>
        <w:t xml:space="preserve"> is to</w:t>
      </w:r>
      <w:r w:rsidR="008C0996" w:rsidRPr="004F1734">
        <w:t xml:space="preserve"> be rep</w:t>
      </w:r>
      <w:r w:rsidR="008C0996">
        <w:t xml:space="preserve">orted by </w:t>
      </w:r>
      <w:r w:rsidR="008C0996" w:rsidRPr="004F1734">
        <w:t>t</w:t>
      </w:r>
      <w:r w:rsidR="008C0996">
        <w:t>he dentist</w:t>
      </w:r>
      <w:r w:rsidR="008C0996" w:rsidRPr="004F1734">
        <w:t xml:space="preserve"> to the New Jersey Immunization Information System established pursuant to section 4 of P.L.2004, c.138 (C.26:4-134) as required pursuant to N.J.A.C.8:57-3.16, for inclusion in the patient's registry.</w:t>
      </w:r>
    </w:p>
    <w:p w:rsidR="00CF4174" w:rsidRDefault="00CF4174" w:rsidP="008C09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51305" w:rsidRDefault="00B51305" w:rsidP="00B51305">
      <w:r>
        <w:rPr>
          <w:u w:val="double"/>
        </w:rPr>
        <w:t>COMMITTEE AMENDMENTS:</w:t>
      </w:r>
    </w:p>
    <w:p w:rsidR="004B2ABF" w:rsidRDefault="00726DF7" w:rsidP="005C3B5F">
      <w:r>
        <w:tab/>
        <w:t xml:space="preserve">The amendments provide </w:t>
      </w:r>
      <w:r>
        <w:rPr>
          <w:spacing w:val="4"/>
          <w:szCs w:val="24"/>
        </w:rPr>
        <w:t>that</w:t>
      </w:r>
      <w:r>
        <w:t xml:space="preserve"> a dentist </w:t>
      </w:r>
      <w:r w:rsidR="009172BA">
        <w:t>may administer the</w:t>
      </w:r>
      <w:r w:rsidRPr="00726DF7">
        <w:t xml:space="preserve"> influenza vaccine</w:t>
      </w:r>
      <w:r w:rsidR="00831774">
        <w:t xml:space="preserve"> </w:t>
      </w:r>
      <w:r w:rsidR="00831774" w:rsidRPr="00831774">
        <w:t>or t</w:t>
      </w:r>
      <w:r w:rsidR="00831774">
        <w:t>he human papillomavirus vaccine</w:t>
      </w:r>
      <w:r w:rsidRPr="00726DF7">
        <w:t xml:space="preserve"> to a patient who is 18 years of age or older.  Further, </w:t>
      </w:r>
      <w:r>
        <w:t>the amendments provide that a dentist may</w:t>
      </w:r>
      <w:r w:rsidRPr="00726DF7">
        <w:t xml:space="preserve"> administer immunizations</w:t>
      </w:r>
      <w:r w:rsidR="00F61EDB">
        <w:t xml:space="preserve"> to </w:t>
      </w:r>
      <w:r w:rsidR="00F61EDB" w:rsidRPr="009172BA">
        <w:t>patient</w:t>
      </w:r>
      <w:r w:rsidR="00F61EDB">
        <w:t>s who are</w:t>
      </w:r>
      <w:r w:rsidR="00F61EDB" w:rsidRPr="009172BA">
        <w:t xml:space="preserve"> 18 years of age or older</w:t>
      </w:r>
      <w:r w:rsidRPr="00726DF7">
        <w:t xml:space="preserve"> during a public health emergency which are intended to prevent or reduce the transmission of the disease that is the basis for the declared public health emergency.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C33" w:rsidRDefault="00072C33">
      <w:r>
        <w:separator/>
      </w:r>
    </w:p>
  </w:endnote>
  <w:endnote w:type="continuationSeparator" w:id="0">
    <w:p w:rsidR="00072C33" w:rsidRDefault="0007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C33" w:rsidRDefault="00072C33">
      <w:r>
        <w:separator/>
      </w:r>
    </w:p>
  </w:footnote>
  <w:footnote w:type="continuationSeparator" w:id="0">
    <w:p w:rsidR="00072C33" w:rsidRDefault="0007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3B5F" w:rsidP="005C3B5F">
    <w:pPr>
      <w:pStyle w:val="HeaderPage2"/>
      <w:jc w:val="center"/>
    </w:pPr>
    <w:r>
      <w:fldChar w:fldCharType="begin"/>
    </w:r>
    <w:r>
      <w:instrText xml:space="preserve"> PAGE  \* MERGEFORMAT </w:instrText>
    </w:r>
    <w:r>
      <w:fldChar w:fldCharType="separate"/>
    </w:r>
    <w:r>
      <w:rPr>
        <w:noProof/>
      </w:rPr>
      <w:t>2</w:t>
    </w:r>
    <w:r>
      <w:fldChar w:fldCharType="end"/>
    </w:r>
  </w:p>
  <w:p w:rsidR="005C3B5F" w:rsidRDefault="005C3B5F" w:rsidP="005C3B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C33"/>
    <w:rsid w:val="00010CB9"/>
    <w:rsid w:val="00011DD7"/>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C33"/>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DC6"/>
    <w:rsid w:val="00121487"/>
    <w:rsid w:val="001231F1"/>
    <w:rsid w:val="00140BC7"/>
    <w:rsid w:val="00146CD6"/>
    <w:rsid w:val="001471AE"/>
    <w:rsid w:val="001561A5"/>
    <w:rsid w:val="0015788F"/>
    <w:rsid w:val="0016084D"/>
    <w:rsid w:val="00171D1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E7E"/>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4B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B5F"/>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DF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77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996"/>
    <w:rsid w:val="008C0F95"/>
    <w:rsid w:val="008C126C"/>
    <w:rsid w:val="008D1544"/>
    <w:rsid w:val="008D5F29"/>
    <w:rsid w:val="008E4311"/>
    <w:rsid w:val="00906674"/>
    <w:rsid w:val="00912150"/>
    <w:rsid w:val="00913C8C"/>
    <w:rsid w:val="009154B2"/>
    <w:rsid w:val="009172BA"/>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305"/>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2D72"/>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174"/>
    <w:rsid w:val="00CF6E1F"/>
    <w:rsid w:val="00D05E75"/>
    <w:rsid w:val="00D22C02"/>
    <w:rsid w:val="00D25BF5"/>
    <w:rsid w:val="00D30C09"/>
    <w:rsid w:val="00D32F02"/>
    <w:rsid w:val="00D33344"/>
    <w:rsid w:val="00D33775"/>
    <w:rsid w:val="00D44C80"/>
    <w:rsid w:val="00D458D6"/>
    <w:rsid w:val="00D46062"/>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007"/>
    <w:rsid w:val="00E941A7"/>
    <w:rsid w:val="00E97A05"/>
    <w:rsid w:val="00E97C34"/>
    <w:rsid w:val="00EA034A"/>
    <w:rsid w:val="00EA09B8"/>
    <w:rsid w:val="00EA36EA"/>
    <w:rsid w:val="00EC0B9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EDB"/>
    <w:rsid w:val="00F62075"/>
    <w:rsid w:val="00F638EA"/>
    <w:rsid w:val="00F649A5"/>
    <w:rsid w:val="00F67A25"/>
    <w:rsid w:val="00F71C29"/>
    <w:rsid w:val="00F822C9"/>
    <w:rsid w:val="00F83890"/>
    <w:rsid w:val="00F84AED"/>
    <w:rsid w:val="00F914C0"/>
    <w:rsid w:val="00FA2943"/>
    <w:rsid w:val="00FA3796"/>
    <w:rsid w:val="00FA6023"/>
    <w:rsid w:val="00FB122E"/>
    <w:rsid w:val="00FC1A3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1D6F56A-0D39-4018-A72C-DB9DC2C0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280</Words>
  <Characters>1467</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A5212 AHE Statement 1/13/21</vt:lpstr>
    </vt:vector>
  </TitlesOfParts>
  <Manager>R230</Manager>
  <Company>NJ OLS DMU</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A5212 AHE Statement 1/13/21</dc:title>
  <dc:subject/>
  <dc:creator>Assembly AHE</dc:creator>
  <cp:keywords>A5212|1|HS |263|0|0|!||</cp:keywords>
  <dc:description/>
  <cp:lastModifiedBy>Bektas, Brenda</cp:lastModifiedBy>
  <cp:revision>2</cp:revision>
  <cp:lastPrinted>1999-09-30T17:29:00Z</cp:lastPrinted>
  <dcterms:created xsi:type="dcterms:W3CDTF">2021-01-14T16:57:00Z</dcterms:created>
  <dcterms:modified xsi:type="dcterms:W3CDTF">2021-01-14T16:57:00Z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