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4F8" w:rsidRDefault="00F524F8" w:rsidP="00F524F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5304 </w:t>
      </w:r>
    </w:p>
    <w:p w:rsidR="00F524F8" w:rsidRPr="009D38FF" w:rsidRDefault="00F524F8" w:rsidP="00F524F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590360" r:id="rId7"/>
        </w:object>
      </w:r>
    </w:p>
    <w:p w:rsidR="00F524F8" w:rsidRDefault="00F524F8" w:rsidP="00F524F8">
      <w:pPr>
        <w:pStyle w:val="bpuState"/>
      </w:pPr>
      <w:r>
        <w:t>STATE OF NEW JERSEY</w:t>
      </w:r>
    </w:p>
    <w:p w:rsidR="00F524F8" w:rsidRDefault="00F524F8" w:rsidP="00F524F8">
      <w:pPr>
        <w:pStyle w:val="bpuLegislature"/>
      </w:pPr>
      <w:r>
        <w:t>219th LEGISLATURE</w:t>
      </w:r>
    </w:p>
    <w:p w:rsidR="00F524F8" w:rsidRDefault="00F524F8" w:rsidP="00F524F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590361" r:id="rId8"/>
        </w:object>
      </w:r>
      <w:r>
        <w:t xml:space="preserve">  </w:t>
      </w:r>
    </w:p>
    <w:p w:rsidR="00F524F8" w:rsidRDefault="00F524F8" w:rsidP="00F524F8">
      <w:pPr>
        <w:pStyle w:val="bpuIntro"/>
      </w:pPr>
      <w:r>
        <w:t>INTRODUCED JANUARY 27, 2021</w:t>
      </w:r>
    </w:p>
    <w:p w:rsidR="00F524F8" w:rsidRDefault="00F524F8" w:rsidP="00F524F8">
      <w:pPr>
        <w:pStyle w:val="bpuIntro"/>
      </w:pPr>
    </w:p>
    <w:p w:rsidR="00F524F8" w:rsidRDefault="00F524F8" w:rsidP="00F524F8">
      <w:pPr>
        <w:pStyle w:val="bpuIntro"/>
        <w:sectPr w:rsidR="00F524F8" w:rsidSect="001A20F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524F8" w:rsidRDefault="00F524F8" w:rsidP="00F524F8">
      <w:pPr>
        <w:pStyle w:val="bpuIntro"/>
      </w:pPr>
    </w:p>
    <w:p w:rsidR="00F524F8" w:rsidRDefault="00F524F8" w:rsidP="00F524F8">
      <w:pPr>
        <w:pStyle w:val="bpuSponsor"/>
      </w:pPr>
      <w:r>
        <w:t>Sponsored by:</w:t>
      </w:r>
    </w:p>
    <w:p w:rsidR="00F524F8" w:rsidRDefault="00F524F8" w:rsidP="00F524F8">
      <w:pPr>
        <w:pStyle w:val="bpuSponsor"/>
      </w:pPr>
      <w:r>
        <w:t>Assemblyman  GARY S. SCHAER</w:t>
      </w:r>
    </w:p>
    <w:p w:rsidR="00F524F8" w:rsidRDefault="00F524F8" w:rsidP="00F524F8">
      <w:pPr>
        <w:pStyle w:val="bpuSponsor"/>
      </w:pPr>
      <w:r>
        <w:t>District 36 (Bergen and Passaic)</w:t>
      </w:r>
    </w:p>
    <w:p w:rsidR="00F524F8" w:rsidRDefault="005E67BD" w:rsidP="005E67BD">
      <w:pPr>
        <w:pStyle w:val="bpuSponsor"/>
      </w:pPr>
      <w:r>
        <w:t>Assemblyman  DANIEL R. BENSON</w:t>
      </w:r>
    </w:p>
    <w:p w:rsidR="005E67BD" w:rsidRDefault="005E67BD" w:rsidP="005E67BD">
      <w:pPr>
        <w:pStyle w:val="bpuSponsor"/>
      </w:pPr>
      <w:r>
        <w:t>District 14 (Mercer and Middlesex)</w:t>
      </w:r>
    </w:p>
    <w:p w:rsidR="005E67BD" w:rsidRDefault="001A20FE" w:rsidP="001A20FE">
      <w:pPr>
        <w:pStyle w:val="bpuSponsor"/>
      </w:pPr>
      <w:r>
        <w:t>Assemblyman  ANTHONY S. VERRELLI</w:t>
      </w:r>
    </w:p>
    <w:p w:rsidR="001A20FE" w:rsidRDefault="001A20FE" w:rsidP="001A20FE">
      <w:pPr>
        <w:pStyle w:val="bpuSponsor"/>
      </w:pPr>
      <w:r>
        <w:t>District 15 (Hunterdon and Mercer)</w:t>
      </w:r>
    </w:p>
    <w:p w:rsidR="001A20FE" w:rsidRPr="001A20FE" w:rsidRDefault="001A20FE" w:rsidP="001A20FE">
      <w:pPr>
        <w:pStyle w:val="bpuSponsor"/>
      </w:pPr>
    </w:p>
    <w:p w:rsidR="00F524F8" w:rsidRDefault="00F524F8" w:rsidP="00F524F8">
      <w:pPr>
        <w:pStyle w:val="bpuSponsor"/>
      </w:pPr>
    </w:p>
    <w:p w:rsidR="00F524F8" w:rsidRDefault="00F524F8" w:rsidP="00F524F8">
      <w:pPr>
        <w:pStyle w:val="bpuSponsor"/>
      </w:pPr>
    </w:p>
    <w:p w:rsidR="00F524F8" w:rsidRDefault="00F524F8" w:rsidP="00F524F8">
      <w:pPr>
        <w:pStyle w:val="bpuSponsor"/>
      </w:pPr>
    </w:p>
    <w:p w:rsidR="00F524F8" w:rsidRDefault="00F524F8" w:rsidP="00F524F8">
      <w:pPr>
        <w:pStyle w:val="bpuSponsor"/>
      </w:pPr>
      <w:r>
        <w:t>SYNOPSIS</w:t>
      </w:r>
    </w:p>
    <w:p w:rsidR="00F524F8" w:rsidRDefault="00F524F8" w:rsidP="00F524F8">
      <w:pPr>
        <w:pStyle w:val="bpuNormText"/>
      </w:pPr>
      <w:r>
        <w:tab/>
        <w:t xml:space="preserve">Permits cosigners to student loans under New Jersey College Loans to Assist State Students (NJCLASS) Loan Program to make payments on loans; allows gross income tax deduction for certain payments under NJCLASS Loan Program. </w:t>
      </w:r>
    </w:p>
    <w:p w:rsidR="00F524F8" w:rsidRDefault="00F524F8" w:rsidP="00F524F8">
      <w:pPr>
        <w:pStyle w:val="bpuNormText"/>
      </w:pPr>
    </w:p>
    <w:p w:rsidR="00F524F8" w:rsidRDefault="00F524F8" w:rsidP="00F524F8">
      <w:pPr>
        <w:pStyle w:val="bpuSponsor"/>
      </w:pPr>
      <w:r>
        <w:t xml:space="preserve">CURRENT VERSION OF TEXT </w:t>
      </w:r>
    </w:p>
    <w:p w:rsidR="00F524F8" w:rsidRDefault="00F524F8" w:rsidP="00F524F8">
      <w:pPr>
        <w:pStyle w:val="bpuNormText"/>
      </w:pPr>
      <w:r>
        <w:tab/>
        <w:t>As introduced.</w:t>
      </w:r>
    </w:p>
    <w:p w:rsidR="00F524F8" w:rsidRDefault="00F524F8" w:rsidP="00F524F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524F8" w:rsidRDefault="00F524F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524F8" w:rsidSect="00F524F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6104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32C2A">
        <w:t>concerning the New Jersey College Loans to Assist State Students Loan Program and supplementing Title 18A and Title 54A of the New Jersey Statutes</w:t>
      </w:r>
      <w:r w:rsidR="00F531FA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6104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6104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84F41" w:rsidRDefault="00A84F41" w:rsidP="00686AEB">
      <w:r>
        <w:tab/>
        <w:t>1.</w:t>
      </w:r>
      <w:r w:rsidR="008C40F9">
        <w:tab/>
        <w:t xml:space="preserve">a. </w:t>
      </w:r>
      <w:r w:rsidR="00BE4A0C">
        <w:t>Notwithstanding the provisions of any law, rule, or regulation to the contrary, t</w:t>
      </w:r>
      <w:r>
        <w:t xml:space="preserve">he Higher Education Student Assistance Authority shall permit a cosigner to a student loan </w:t>
      </w:r>
      <w:r w:rsidR="00E81B0B">
        <w:t xml:space="preserve">in repayment status </w:t>
      </w:r>
      <w:r>
        <w:t xml:space="preserve">under the New Jersey College Loans to Assist State Students Loan Program to </w:t>
      </w:r>
      <w:r w:rsidR="00BE4A0C">
        <w:t>make payments on the loan</w:t>
      </w:r>
      <w:r w:rsidR="00E81B0B">
        <w:t xml:space="preserve"> in amount</w:t>
      </w:r>
      <w:r w:rsidR="00EB59BF">
        <w:t>s</w:t>
      </w:r>
      <w:r w:rsidR="00E81B0B">
        <w:t xml:space="preserve"> to be determined by the cosigner.  Payments made by a cosigner pursuant to this subsection </w:t>
      </w:r>
      <w:r w:rsidR="00BE4A0C">
        <w:t xml:space="preserve">shall be </w:t>
      </w:r>
      <w:r w:rsidR="0022272B">
        <w:t xml:space="preserve">made voluntarily and </w:t>
      </w:r>
      <w:r w:rsidR="00E81B0B">
        <w:t xml:space="preserve">in </w:t>
      </w:r>
      <w:r w:rsidR="00BE4A0C">
        <w:t xml:space="preserve">addition to any </w:t>
      </w:r>
      <w:r w:rsidR="00304039">
        <w:t xml:space="preserve">other </w:t>
      </w:r>
      <w:r w:rsidR="00BE4A0C">
        <w:t xml:space="preserve">amounts paid by the borrower of the loan.  </w:t>
      </w:r>
    </w:p>
    <w:p w:rsidR="0035595C" w:rsidRDefault="0035595C" w:rsidP="00686AEB">
      <w:r>
        <w:tab/>
      </w:r>
      <w:r w:rsidR="00F5613B">
        <w:t>b.</w:t>
      </w:r>
      <w:r w:rsidR="008C40F9">
        <w:tab/>
      </w:r>
      <w:r>
        <w:t>The executive director of the authority</w:t>
      </w:r>
      <w:r w:rsidR="00F5613B">
        <w:t>, in consultation with the Director of the Division of Taxation,</w:t>
      </w:r>
      <w:r>
        <w:t xml:space="preserve"> shall promulgate procedures and forms by which cosigners may certify payments made pursuant to this section </w:t>
      </w:r>
      <w:r w:rsidR="00210399">
        <w:t xml:space="preserve">and </w:t>
      </w:r>
      <w:r>
        <w:t xml:space="preserve">determine eligibility for a tax deduction pursuant to section 2 of P.L.    , c.   (C.        )(pending before the Legislature as this bill).  </w:t>
      </w:r>
    </w:p>
    <w:p w:rsidR="00A84F41" w:rsidRDefault="00A84F41" w:rsidP="00686AEB"/>
    <w:p w:rsidR="00C5095C" w:rsidRDefault="00A84F41" w:rsidP="00686AEB">
      <w:r>
        <w:tab/>
        <w:t>2.</w:t>
      </w:r>
      <w:r w:rsidR="008C40F9">
        <w:tab/>
      </w:r>
      <w:r w:rsidR="00F5613B">
        <w:t xml:space="preserve">a.  </w:t>
      </w:r>
      <w:r w:rsidR="00306EAE">
        <w:t xml:space="preserve">(1)  </w:t>
      </w:r>
      <w:r w:rsidR="0035595C">
        <w:t xml:space="preserve">A taxpayer </w:t>
      </w:r>
      <w:r w:rsidR="00F5613B">
        <w:t xml:space="preserve">with gross income of $80,000 or less shall be allowed to deduct from gross income an amount equal to the </w:t>
      </w:r>
      <w:r w:rsidR="00E81B0B">
        <w:t xml:space="preserve">amount of </w:t>
      </w:r>
      <w:r w:rsidR="00032C2A">
        <w:t xml:space="preserve">the taxpayer’s </w:t>
      </w:r>
      <w:r w:rsidR="00F5613B">
        <w:t>payment</w:t>
      </w:r>
      <w:r w:rsidR="00E81B0B">
        <w:t>s</w:t>
      </w:r>
      <w:r w:rsidR="00F5613B">
        <w:t xml:space="preserve"> made </w:t>
      </w:r>
      <w:r w:rsidR="00306EAE">
        <w:t xml:space="preserve">during the taxable year </w:t>
      </w:r>
      <w:r w:rsidR="0035595C">
        <w:t xml:space="preserve">pursuant to </w:t>
      </w:r>
      <w:r w:rsidR="00F5613B">
        <w:t xml:space="preserve">subsection a. of </w:t>
      </w:r>
      <w:r w:rsidR="0035595C">
        <w:t>sect</w:t>
      </w:r>
      <w:r w:rsidR="008C40F9">
        <w:t xml:space="preserve">ion 1 of P.L. </w:t>
      </w:r>
      <w:r w:rsidR="0035595C">
        <w:t xml:space="preserve"> , c.  (C.        )</w:t>
      </w:r>
      <w:r w:rsidR="008C40F9">
        <w:t xml:space="preserve"> </w:t>
      </w:r>
      <w:r w:rsidR="00F5613B">
        <w:t xml:space="preserve">(pending before the Legislature as this bill).  </w:t>
      </w:r>
    </w:p>
    <w:p w:rsidR="00F5613B" w:rsidRDefault="00306EAE" w:rsidP="00686AEB">
      <w:r>
        <w:tab/>
        <w:t>(2)</w:t>
      </w:r>
      <w:r w:rsidR="008C40F9">
        <w:tab/>
      </w:r>
      <w:r w:rsidR="00F5613B">
        <w:t xml:space="preserve">A taxpayer with </w:t>
      </w:r>
      <w:r>
        <w:t xml:space="preserve">gross </w:t>
      </w:r>
      <w:r w:rsidR="00F5613B">
        <w:t xml:space="preserve">income of more than $80,000 shall be allowed to deduct from gross income an amount equal to 50 percent of the </w:t>
      </w:r>
      <w:r w:rsidR="00032C2A">
        <w:t xml:space="preserve">amount of the taxpayer’s </w:t>
      </w:r>
      <w:r w:rsidR="00F5613B">
        <w:t>payment</w:t>
      </w:r>
      <w:r w:rsidR="00032C2A">
        <w:t>s</w:t>
      </w:r>
      <w:r w:rsidR="00F5613B">
        <w:t xml:space="preserve"> made </w:t>
      </w:r>
      <w:r>
        <w:t xml:space="preserve">during the taxable year </w:t>
      </w:r>
      <w:r w:rsidR="00F5613B">
        <w:t>pursuant to subs</w:t>
      </w:r>
      <w:r w:rsidR="008C40F9">
        <w:t>ection a. of section 1 of P.L.   , c.</w:t>
      </w:r>
      <w:r w:rsidR="00F5613B">
        <w:t xml:space="preserve">  (C.        )</w:t>
      </w:r>
      <w:r w:rsidR="008C40F9">
        <w:t xml:space="preserve"> </w:t>
      </w:r>
      <w:r w:rsidR="00F5613B">
        <w:t xml:space="preserve">(pending before the Legislature as this bill).  </w:t>
      </w:r>
    </w:p>
    <w:p w:rsidR="00E22EB4" w:rsidRDefault="00306EAE" w:rsidP="00686AEB">
      <w:r>
        <w:tab/>
        <w:t>b</w:t>
      </w:r>
      <w:r w:rsidR="00C5095C">
        <w:t>.</w:t>
      </w:r>
      <w:r w:rsidR="008C40F9">
        <w:tab/>
      </w:r>
      <w:r>
        <w:t xml:space="preserve">(1)  </w:t>
      </w:r>
      <w:r w:rsidR="00E22EB4">
        <w:t xml:space="preserve">A taxpayer </w:t>
      </w:r>
      <w:r w:rsidR="00C5095C">
        <w:t>with gross income of $80,000 or less</w:t>
      </w:r>
      <w:r w:rsidR="00EB59BF">
        <w:t>, who is the borrower of a student loan under the New Jersey College Loans to Assist State Students Loan Program established pursuant to N.J.S.18A:71C-21,</w:t>
      </w:r>
      <w:r w:rsidR="00C5095C">
        <w:t xml:space="preserve"> </w:t>
      </w:r>
      <w:r w:rsidR="00E22EB4">
        <w:t xml:space="preserve">shall be allowed </w:t>
      </w:r>
      <w:r w:rsidR="005F17AD">
        <w:t xml:space="preserve">to deduct from gross income </w:t>
      </w:r>
      <w:r w:rsidR="00197B51">
        <w:t xml:space="preserve">an amount equal to the interest </w:t>
      </w:r>
      <w:r>
        <w:t xml:space="preserve">that the taxpayer </w:t>
      </w:r>
      <w:r w:rsidR="00197B51">
        <w:t xml:space="preserve">paid </w:t>
      </w:r>
      <w:r w:rsidR="005F17AD">
        <w:t xml:space="preserve">on </w:t>
      </w:r>
      <w:r w:rsidR="00EB59BF">
        <w:t>the</w:t>
      </w:r>
      <w:r w:rsidR="005F17AD">
        <w:t xml:space="preserve"> student loan</w:t>
      </w:r>
      <w:r>
        <w:t xml:space="preserve"> during the taxable year</w:t>
      </w:r>
      <w:r w:rsidR="00197B51">
        <w:t xml:space="preserve">.  </w:t>
      </w:r>
    </w:p>
    <w:p w:rsidR="008F58AE" w:rsidRDefault="008F58AE" w:rsidP="008F58AE">
      <w:r>
        <w:tab/>
      </w:r>
      <w:r w:rsidR="00306EAE">
        <w:t>(2)</w:t>
      </w:r>
      <w:r w:rsidR="008C40F9">
        <w:tab/>
      </w:r>
      <w:r>
        <w:t xml:space="preserve">A taxpayer </w:t>
      </w:r>
      <w:r w:rsidR="007441CE">
        <w:t xml:space="preserve">with </w:t>
      </w:r>
      <w:r w:rsidR="00C5095C">
        <w:t>gross income of more than $80,000</w:t>
      </w:r>
      <w:r w:rsidR="00EB59BF">
        <w:t>, who is the borrower of a student loan under the New Jersey College Loans to Assist State Students Loan Program established pursuant to N.J.S.18A:71C-21,</w:t>
      </w:r>
      <w:r w:rsidR="00C5095C">
        <w:t xml:space="preserve"> </w:t>
      </w:r>
      <w:r>
        <w:t xml:space="preserve">shall be allowed to deduct from gross income an amount equal to 50 percent of the interest </w:t>
      </w:r>
      <w:r w:rsidR="00306EAE">
        <w:t xml:space="preserve">that the taxpayer </w:t>
      </w:r>
      <w:r>
        <w:t xml:space="preserve">paid on </w:t>
      </w:r>
      <w:r w:rsidR="00EB59BF">
        <w:t>the</w:t>
      </w:r>
      <w:r>
        <w:t xml:space="preserve"> student loan</w:t>
      </w:r>
      <w:r w:rsidR="00306EAE">
        <w:t xml:space="preserve"> during the taxable year</w:t>
      </w:r>
      <w:r>
        <w:t xml:space="preserve">.  </w:t>
      </w:r>
    </w:p>
    <w:p w:rsidR="00E22EB4" w:rsidRPr="00D71D68" w:rsidRDefault="00E22EB4" w:rsidP="00686AEB"/>
    <w:p w:rsidR="00306EAE" w:rsidRDefault="00306EAE" w:rsidP="002246D1">
      <w:r>
        <w:tab/>
        <w:t>3.</w:t>
      </w:r>
      <w:r w:rsidR="008C40F9">
        <w:tab/>
      </w:r>
      <w:r w:rsidR="002246D1">
        <w:t xml:space="preserve">The Executive Director of the Higher Education Student Assistance Authority shall, in </w:t>
      </w:r>
      <w:r w:rsidR="002246D1" w:rsidRPr="002246D1">
        <w:t>accordance with the “Administrative Procedure Act,” P.L.1968,</w:t>
      </w:r>
      <w:r w:rsidR="002246D1">
        <w:t xml:space="preserve"> </w:t>
      </w:r>
      <w:r w:rsidR="002246D1" w:rsidRPr="002246D1">
        <w:t>c.410 (C.52:14B-1 et seq.), adopt any rules and regulations as the</w:t>
      </w:r>
      <w:r w:rsidR="002246D1">
        <w:t xml:space="preserve"> executive director</w:t>
      </w:r>
      <w:r w:rsidR="002246D1" w:rsidRPr="002246D1">
        <w:t xml:space="preserve"> deems necessary to carry out the provisions of </w:t>
      </w:r>
      <w:r w:rsidR="002246D1">
        <w:t xml:space="preserve">section 1 of </w:t>
      </w:r>
      <w:r w:rsidR="008C40F9">
        <w:t xml:space="preserve">P.L.   , c.   (C.    </w:t>
      </w:r>
      <w:r w:rsidR="002246D1" w:rsidRPr="00306EAE">
        <w:t xml:space="preserve">   )</w:t>
      </w:r>
      <w:r w:rsidR="008C40F9">
        <w:t xml:space="preserve"> </w:t>
      </w:r>
      <w:r w:rsidR="002246D1" w:rsidRPr="00306EAE">
        <w:t>(pending before the Legislature as this bill)</w:t>
      </w:r>
      <w:r w:rsidR="002246D1" w:rsidRPr="002246D1">
        <w:t>.</w:t>
      </w:r>
      <w:r w:rsidR="002246D1">
        <w:t xml:space="preserve">  </w:t>
      </w:r>
      <w:r>
        <w:t>The D</w:t>
      </w:r>
      <w:r w:rsidRPr="00306EAE">
        <w:t xml:space="preserve">irector of the Division of Taxation in the Department of the Treasury </w:t>
      </w:r>
      <w:r w:rsidR="002246D1">
        <w:t xml:space="preserve">shall, in </w:t>
      </w:r>
      <w:r w:rsidR="002246D1" w:rsidRPr="002246D1">
        <w:t>accordance with the “Administrative Procedure Act,” P.L.1968,</w:t>
      </w:r>
      <w:r w:rsidR="002246D1">
        <w:t xml:space="preserve"> </w:t>
      </w:r>
      <w:r w:rsidR="002246D1" w:rsidRPr="002246D1">
        <w:t>c.410 (C.52:14B-1 et seq.),</w:t>
      </w:r>
      <w:r w:rsidR="002246D1">
        <w:t xml:space="preserve"> </w:t>
      </w:r>
      <w:r w:rsidRPr="00306EAE">
        <w:t xml:space="preserve">adopt </w:t>
      </w:r>
      <w:r w:rsidR="002246D1">
        <w:t xml:space="preserve">any </w:t>
      </w:r>
      <w:r w:rsidRPr="00306EAE">
        <w:t xml:space="preserve">rules and regulations </w:t>
      </w:r>
      <w:r w:rsidR="002246D1">
        <w:t xml:space="preserve">as the director deems </w:t>
      </w:r>
      <w:r w:rsidRPr="00306EAE">
        <w:t>necessary to imple</w:t>
      </w:r>
      <w:r w:rsidR="008C40F9">
        <w:t xml:space="preserve">ment section 2 of P.L.   , c.  (C.   </w:t>
      </w:r>
      <w:r w:rsidRPr="00306EAE">
        <w:t>)</w:t>
      </w:r>
      <w:r w:rsidR="008C40F9">
        <w:t xml:space="preserve"> </w:t>
      </w:r>
      <w:r w:rsidRPr="00306EAE">
        <w:t>(pending before the Legislature as this bill).</w:t>
      </w:r>
    </w:p>
    <w:p w:rsidR="00306EAE" w:rsidRDefault="00306EAE" w:rsidP="00686AEB"/>
    <w:p w:rsidR="00686AEB" w:rsidRPr="00AA7880" w:rsidRDefault="00686AEB" w:rsidP="00686AEB">
      <w:r>
        <w:tab/>
      </w:r>
      <w:r w:rsidR="00A84F41">
        <w:t>4</w:t>
      </w:r>
      <w:r w:rsidR="00E61041">
        <w:t>.</w:t>
      </w:r>
      <w:r w:rsidR="008C40F9">
        <w:tab/>
      </w:r>
      <w:r w:rsidR="00E61041">
        <w:t>This act shall take effect</w:t>
      </w:r>
      <w:r w:rsidR="00C5095C">
        <w:t xml:space="preserve"> immediately </w:t>
      </w:r>
      <w:r w:rsidR="00A84F41">
        <w:t xml:space="preserve">and </w:t>
      </w:r>
      <w:r w:rsidR="00C5095C">
        <w:t xml:space="preserve">shall apply to taxable years beginning on or after January 1 next following the date of enactment.  </w:t>
      </w:r>
    </w:p>
    <w:p w:rsidR="00686AEB" w:rsidRDefault="00686AEB" w:rsidP="00686AEB"/>
    <w:p w:rsidR="00A84F41" w:rsidRPr="00CE7BD8" w:rsidRDefault="00A84F4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32C2A" w:rsidRDefault="00304039" w:rsidP="00686AEB">
      <w:r>
        <w:tab/>
        <w:t xml:space="preserve">This bill </w:t>
      </w:r>
      <w:r w:rsidR="00EB59BF">
        <w:t xml:space="preserve">provides tax relief to cosigners and borrowers of student loans under the New Jersey College Loans to Assist State Students (NJCLASS) Loan Program.  </w:t>
      </w:r>
    </w:p>
    <w:p w:rsidR="001667CF" w:rsidRDefault="00EB59BF" w:rsidP="00EB59BF">
      <w:r>
        <w:tab/>
        <w:t xml:space="preserve">Specifically, under the bill, the </w:t>
      </w:r>
      <w:r w:rsidRPr="00EB59BF">
        <w:t xml:space="preserve">Higher Education Student Assistance Authority </w:t>
      </w:r>
      <w:r>
        <w:t>(HESAA) is required to</w:t>
      </w:r>
      <w:r w:rsidRPr="00EB59BF">
        <w:t xml:space="preserve"> permit a cosigner to a student loan in repayment status under the </w:t>
      </w:r>
      <w:r>
        <w:t xml:space="preserve">NJCLASS </w:t>
      </w:r>
      <w:r w:rsidRPr="00EB59BF">
        <w:t>Loan Program to make payments on the loan in amount</w:t>
      </w:r>
      <w:r>
        <w:t>s</w:t>
      </w:r>
      <w:r w:rsidRPr="00EB59BF">
        <w:t xml:space="preserve"> to be determined by the cosigner.  Payments made by a cosigner </w:t>
      </w:r>
      <w:r>
        <w:t xml:space="preserve">would </w:t>
      </w:r>
      <w:r w:rsidRPr="00EB59BF">
        <w:t xml:space="preserve">be made voluntarily and in addition to any other amounts paid by the borrower of the loan.  </w:t>
      </w:r>
    </w:p>
    <w:p w:rsidR="00EB59BF" w:rsidRDefault="001667CF" w:rsidP="00EB59BF">
      <w:r>
        <w:tab/>
      </w:r>
      <w:r w:rsidR="00EB59BF">
        <w:t xml:space="preserve">A cosigner making voluntary payments authorized under the bill would be eligible for a tax deduction.  </w:t>
      </w:r>
      <w:r w:rsidR="00EB59BF" w:rsidRPr="00EB59BF">
        <w:t xml:space="preserve">A taxpayer with gross income of $80,000 or less </w:t>
      </w:r>
      <w:r w:rsidR="00EB59BF">
        <w:t xml:space="preserve">would be allowed to deduct </w:t>
      </w:r>
      <w:r w:rsidR="00EB59BF" w:rsidRPr="00EB59BF">
        <w:t xml:space="preserve">an amount equal to the </w:t>
      </w:r>
      <w:r w:rsidR="00EB59BF">
        <w:t xml:space="preserve">full </w:t>
      </w:r>
      <w:r w:rsidR="00EB59BF" w:rsidRPr="00EB59BF">
        <w:t>amount of the taxpayer’s payments</w:t>
      </w:r>
      <w:r w:rsidR="00EB59BF">
        <w:t xml:space="preserve"> on the NJCLASS loan</w:t>
      </w:r>
      <w:r w:rsidR="00EB59BF" w:rsidRPr="00EB59BF">
        <w:t xml:space="preserve">.  A taxpayer with gross income of more than $80,000 </w:t>
      </w:r>
      <w:r w:rsidR="00EB59BF">
        <w:t xml:space="preserve">would be allowed to deduct </w:t>
      </w:r>
      <w:r w:rsidR="00EB59BF" w:rsidRPr="00EB59BF">
        <w:t xml:space="preserve">an amount equal to 50 percent of the </w:t>
      </w:r>
      <w:r w:rsidR="00EB59BF">
        <w:t>payments</w:t>
      </w:r>
      <w:r w:rsidR="00EB59BF" w:rsidRPr="00EB59BF">
        <w:t>.</w:t>
      </w:r>
    </w:p>
    <w:p w:rsidR="000C5038" w:rsidRDefault="00EB59BF">
      <w:r>
        <w:tab/>
        <w:t xml:space="preserve">In addition, the bill would allow a taxpayer </w:t>
      </w:r>
      <w:r w:rsidR="009611F0" w:rsidRPr="009611F0">
        <w:t xml:space="preserve">with gross income of $80,000 or less, who is the borrower of a student loan under the </w:t>
      </w:r>
      <w:r w:rsidR="009611F0">
        <w:t xml:space="preserve">NJCLASS </w:t>
      </w:r>
      <w:r w:rsidR="009611F0" w:rsidRPr="009611F0">
        <w:t>Loan</w:t>
      </w:r>
      <w:r w:rsidR="009611F0">
        <w:t xml:space="preserve"> Program</w:t>
      </w:r>
      <w:r w:rsidR="009611F0" w:rsidRPr="009611F0">
        <w:t>, to deduct from gross income an amount equal to the interest paid on the student loan</w:t>
      </w:r>
      <w:r w:rsidR="00306EAE">
        <w:t xml:space="preserve"> during the taxable year</w:t>
      </w:r>
      <w:r w:rsidR="009611F0" w:rsidRPr="009611F0">
        <w:t xml:space="preserve">.  A taxpayer </w:t>
      </w:r>
      <w:r w:rsidR="007441CE">
        <w:t xml:space="preserve">with </w:t>
      </w:r>
      <w:r w:rsidR="009611F0" w:rsidRPr="009611F0">
        <w:t>gross income of more than $80,000</w:t>
      </w:r>
      <w:r w:rsidR="009611F0">
        <w:t xml:space="preserve"> would</w:t>
      </w:r>
      <w:r w:rsidR="009611F0" w:rsidRPr="009611F0">
        <w:t xml:space="preserve"> be allowed to deduct an amount equal to 50 percent of the interest paid on the student loan</w:t>
      </w:r>
      <w:r w:rsidR="00306EAE">
        <w:t xml:space="preserve"> during the taxable year</w:t>
      </w:r>
      <w:r w:rsidR="009611F0" w:rsidRPr="009611F0">
        <w:t xml:space="preserve">.  </w:t>
      </w:r>
    </w:p>
    <w:sectPr w:rsidR="000C5038" w:rsidSect="00F524F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7F0" w:rsidRDefault="005167F0">
      <w:r>
        <w:separator/>
      </w:r>
    </w:p>
  </w:endnote>
  <w:endnote w:type="continuationSeparator" w:id="0">
    <w:p w:rsidR="005167F0" w:rsidRDefault="0051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7BD" w:rsidRDefault="001A20FE" w:rsidP="001A20FE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7F0" w:rsidRDefault="005167F0">
      <w:r>
        <w:separator/>
      </w:r>
    </w:p>
  </w:footnote>
  <w:footnote w:type="continuationSeparator" w:id="0">
    <w:p w:rsidR="005167F0" w:rsidRDefault="0051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6204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524F8" w:rsidRDefault="00F524F8" w:rsidP="00F524F8">
    <w:pPr>
      <w:pStyle w:val="bpuHeadSpon"/>
    </w:pPr>
    <w:r w:rsidRPr="00F524F8">
      <w:rPr>
        <w:rStyle w:val="bpuHeadSponChar"/>
      </w:rPr>
      <w:t>A5304</w:t>
    </w:r>
    <w:r>
      <w:t xml:space="preserve"> SCHAER</w:t>
    </w:r>
    <w:r w:rsidR="005E67BD">
      <w:t>, BENSON</w:t>
    </w:r>
  </w:p>
  <w:p w:rsidR="00F524F8" w:rsidRDefault="00F524F8" w:rsidP="00F524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2042">
      <w:rPr>
        <w:noProof/>
      </w:rPr>
      <w:t>3</w:t>
    </w:r>
    <w:r>
      <w:fldChar w:fldCharType="end"/>
    </w:r>
  </w:p>
  <w:p w:rsidR="00F524F8" w:rsidRDefault="00F524F8" w:rsidP="00F524F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524F8" w:rsidRDefault="00F524F8" w:rsidP="00F524F8">
    <w:pPr>
      <w:pStyle w:val="bpuHeadSpon"/>
    </w:pPr>
    <w:r w:rsidRPr="00F524F8">
      <w:rPr>
        <w:rStyle w:val="bpuHeadSponChar"/>
      </w:rPr>
      <w:t>A5304</w:t>
    </w:r>
    <w:r>
      <w:t xml:space="preserve"> SCHAER</w:t>
    </w:r>
    <w:r w:rsidR="005E67BD">
      <w:t>, BENSON</w:t>
    </w:r>
  </w:p>
  <w:p w:rsidR="00F524F8" w:rsidRDefault="00F524F8" w:rsidP="00F524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2042">
      <w:rPr>
        <w:noProof/>
      </w:rPr>
      <w:t>2</w:t>
    </w:r>
    <w:r>
      <w:fldChar w:fldCharType="end"/>
    </w:r>
  </w:p>
  <w:p w:rsidR="00F524F8" w:rsidRDefault="00F524F8" w:rsidP="00F524F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7F0"/>
    <w:rsid w:val="000051BD"/>
    <w:rsid w:val="000160A5"/>
    <w:rsid w:val="0002335B"/>
    <w:rsid w:val="00032C2A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BA8"/>
    <w:rsid w:val="001645FB"/>
    <w:rsid w:val="001667CF"/>
    <w:rsid w:val="00173D2B"/>
    <w:rsid w:val="00181676"/>
    <w:rsid w:val="00183603"/>
    <w:rsid w:val="0018410E"/>
    <w:rsid w:val="00194E78"/>
    <w:rsid w:val="0019707B"/>
    <w:rsid w:val="00197B51"/>
    <w:rsid w:val="00197E8B"/>
    <w:rsid w:val="00197FA4"/>
    <w:rsid w:val="001A161A"/>
    <w:rsid w:val="001A20FE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399"/>
    <w:rsid w:val="00212B8D"/>
    <w:rsid w:val="002206C8"/>
    <w:rsid w:val="0022272B"/>
    <w:rsid w:val="00222983"/>
    <w:rsid w:val="002246D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039"/>
    <w:rsid w:val="00306EAE"/>
    <w:rsid w:val="00313A81"/>
    <w:rsid w:val="00315320"/>
    <w:rsid w:val="00325776"/>
    <w:rsid w:val="00325E27"/>
    <w:rsid w:val="00330395"/>
    <w:rsid w:val="00333704"/>
    <w:rsid w:val="00334C92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95C"/>
    <w:rsid w:val="0036180C"/>
    <w:rsid w:val="00363CF5"/>
    <w:rsid w:val="00364344"/>
    <w:rsid w:val="003702CA"/>
    <w:rsid w:val="00370617"/>
    <w:rsid w:val="00382F1F"/>
    <w:rsid w:val="003840E5"/>
    <w:rsid w:val="00391DA4"/>
    <w:rsid w:val="00393B10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7F0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418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7BD"/>
    <w:rsid w:val="005F17AD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CB9"/>
    <w:rsid w:val="00707CD3"/>
    <w:rsid w:val="00716BB9"/>
    <w:rsid w:val="007256D1"/>
    <w:rsid w:val="007279FD"/>
    <w:rsid w:val="007441CE"/>
    <w:rsid w:val="007502CB"/>
    <w:rsid w:val="00752D79"/>
    <w:rsid w:val="00752E20"/>
    <w:rsid w:val="00756EDE"/>
    <w:rsid w:val="00764456"/>
    <w:rsid w:val="00781B4D"/>
    <w:rsid w:val="007824BF"/>
    <w:rsid w:val="00783B8D"/>
    <w:rsid w:val="0079449B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0F9"/>
    <w:rsid w:val="008C79B3"/>
    <w:rsid w:val="008D77BD"/>
    <w:rsid w:val="008E454C"/>
    <w:rsid w:val="008F1E5A"/>
    <w:rsid w:val="008F58AE"/>
    <w:rsid w:val="00901BDA"/>
    <w:rsid w:val="009121D8"/>
    <w:rsid w:val="00912D9C"/>
    <w:rsid w:val="00916F7A"/>
    <w:rsid w:val="00917FE3"/>
    <w:rsid w:val="009318C7"/>
    <w:rsid w:val="00931C09"/>
    <w:rsid w:val="00931E94"/>
    <w:rsid w:val="009348C2"/>
    <w:rsid w:val="009440D0"/>
    <w:rsid w:val="009523A3"/>
    <w:rsid w:val="00960958"/>
    <w:rsid w:val="009611F0"/>
    <w:rsid w:val="00963A46"/>
    <w:rsid w:val="00966A3E"/>
    <w:rsid w:val="00971493"/>
    <w:rsid w:val="00971AD9"/>
    <w:rsid w:val="00973069"/>
    <w:rsid w:val="00973523"/>
    <w:rsid w:val="00973D48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17A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4F41"/>
    <w:rsid w:val="00A932A1"/>
    <w:rsid w:val="00A96E06"/>
    <w:rsid w:val="00AA6197"/>
    <w:rsid w:val="00AA6C70"/>
    <w:rsid w:val="00AB16FD"/>
    <w:rsid w:val="00AB4813"/>
    <w:rsid w:val="00AB4FD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1D0D"/>
    <w:rsid w:val="00B2574A"/>
    <w:rsid w:val="00B35D8A"/>
    <w:rsid w:val="00B45B34"/>
    <w:rsid w:val="00B57047"/>
    <w:rsid w:val="00B61D86"/>
    <w:rsid w:val="00B6342D"/>
    <w:rsid w:val="00B726BD"/>
    <w:rsid w:val="00B732BC"/>
    <w:rsid w:val="00B9092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A0C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095C"/>
    <w:rsid w:val="00C5235F"/>
    <w:rsid w:val="00C54CE2"/>
    <w:rsid w:val="00C6204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26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34C"/>
    <w:rsid w:val="00D6090A"/>
    <w:rsid w:val="00D62FA3"/>
    <w:rsid w:val="00D63B6F"/>
    <w:rsid w:val="00D64A90"/>
    <w:rsid w:val="00D9410B"/>
    <w:rsid w:val="00D962CE"/>
    <w:rsid w:val="00D9695B"/>
    <w:rsid w:val="00DA2417"/>
    <w:rsid w:val="00DA5585"/>
    <w:rsid w:val="00DB02AC"/>
    <w:rsid w:val="00DB6AA2"/>
    <w:rsid w:val="00DC01E8"/>
    <w:rsid w:val="00DE10D1"/>
    <w:rsid w:val="00DE2514"/>
    <w:rsid w:val="00DE6851"/>
    <w:rsid w:val="00DF03EE"/>
    <w:rsid w:val="00E01B71"/>
    <w:rsid w:val="00E05CC9"/>
    <w:rsid w:val="00E15573"/>
    <w:rsid w:val="00E22EB4"/>
    <w:rsid w:val="00E25A5B"/>
    <w:rsid w:val="00E373C7"/>
    <w:rsid w:val="00E4267B"/>
    <w:rsid w:val="00E42F13"/>
    <w:rsid w:val="00E452DF"/>
    <w:rsid w:val="00E543CF"/>
    <w:rsid w:val="00E546FD"/>
    <w:rsid w:val="00E608F1"/>
    <w:rsid w:val="00E61041"/>
    <w:rsid w:val="00E611B9"/>
    <w:rsid w:val="00E7144F"/>
    <w:rsid w:val="00E73D74"/>
    <w:rsid w:val="00E76A79"/>
    <w:rsid w:val="00E80692"/>
    <w:rsid w:val="00E80C24"/>
    <w:rsid w:val="00E81B0B"/>
    <w:rsid w:val="00E93836"/>
    <w:rsid w:val="00EA7C16"/>
    <w:rsid w:val="00EB59BF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01F6"/>
    <w:rsid w:val="00F344E3"/>
    <w:rsid w:val="00F34D58"/>
    <w:rsid w:val="00F40FC9"/>
    <w:rsid w:val="00F41A9D"/>
    <w:rsid w:val="00F44314"/>
    <w:rsid w:val="00F524F8"/>
    <w:rsid w:val="00F531FA"/>
    <w:rsid w:val="00F54B9C"/>
    <w:rsid w:val="00F5613B"/>
    <w:rsid w:val="00F56E96"/>
    <w:rsid w:val="00F573DD"/>
    <w:rsid w:val="00F61E59"/>
    <w:rsid w:val="00F63D99"/>
    <w:rsid w:val="00F6426B"/>
    <w:rsid w:val="00F709B3"/>
    <w:rsid w:val="00F71A5E"/>
    <w:rsid w:val="00F80AAC"/>
    <w:rsid w:val="00F9022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78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A7F99C-F954-45F4-AC28-CF861552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524F8"/>
  </w:style>
  <w:style w:type="paragraph" w:styleId="BalloonText">
    <w:name w:val="Balloon Text"/>
    <w:basedOn w:val="Normal"/>
    <w:link w:val="BalloonTextChar"/>
    <w:semiHidden/>
    <w:unhideWhenUsed/>
    <w:rsid w:val="00D962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962C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873</Words>
  <Characters>4296</Characters>
  <Application>Microsoft Office Word</Application>
  <DocSecurity>0</DocSecurity>
  <Lines>118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A5304</vt:lpstr>
    </vt:vector>
  </TitlesOfParts>
  <Manager>R224</Manager>
  <Company>NJ Office of Legislative Services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A5304</dc:title>
  <dc:subject>20-12183</dc:subject>
  <dc:creator>Assemblyman  SCHAER</dc:creator>
  <cp:keywords>A5304|3|ER |302|315|252|F|0|</cp:keywords>
  <dc:description>INTRODUCED JANUARY 27, 2021</dc:description>
  <cp:lastModifiedBy>Todaro, Vivian</cp:lastModifiedBy>
  <cp:revision>2</cp:revision>
  <cp:lastPrinted>2021-02-23T17:57:00Z</cp:lastPrinted>
  <dcterms:created xsi:type="dcterms:W3CDTF">2021-02-23T17:58:00Z</dcterms:created>
  <dcterms:modified xsi:type="dcterms:W3CDTF">2021-02-23T17:58:00Z</dcterms:modified>
  <cp:category>s.1: C.18A:71C-31.9; s.2: C.54A:3-11 to 2020/136._x000d_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